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bCs w:val="0"/>
          <w:color w:val="auto"/>
          <w:sz w:val="22"/>
          <w:szCs w:val="22"/>
          <w:lang w:eastAsia="en-US"/>
        </w:rPr>
        <w:id w:val="-232312948"/>
        <w:docPartObj>
          <w:docPartGallery w:val="Table of Contents"/>
          <w:docPartUnique/>
        </w:docPartObj>
      </w:sdtPr>
      <w:sdtContent>
        <w:p w14:paraId="13AC6D63" w14:textId="77777777" w:rsidR="00173871" w:rsidRDefault="00173871">
          <w:pPr>
            <w:pStyle w:val="TOCHeading"/>
          </w:pPr>
          <w:r>
            <w:t>Оглавление</w:t>
          </w:r>
        </w:p>
        <w:p w14:paraId="58ED33F9" w14:textId="77777777" w:rsidR="00FD5821" w:rsidRDefault="00173871">
          <w:pPr>
            <w:pStyle w:val="TOC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494293383" w:history="1">
            <w:r w:rsidR="00FD5821" w:rsidRPr="00CD64EE">
              <w:rPr>
                <w:rStyle w:val="Hyperlink"/>
                <w:noProof/>
              </w:rPr>
              <w:t>1</w:t>
            </w:r>
            <w:r w:rsidR="00FD5821">
              <w:rPr>
                <w:rFonts w:eastAsiaTheme="minorEastAsia"/>
                <w:noProof/>
                <w:lang w:eastAsia="ru-RU"/>
              </w:rPr>
              <w:tab/>
            </w:r>
            <w:r w:rsidR="00FD5821" w:rsidRPr="00CD64EE">
              <w:rPr>
                <w:rStyle w:val="Hyperlink"/>
                <w:noProof/>
              </w:rPr>
              <w:t>Мир</w:t>
            </w:r>
            <w:r w:rsidR="00FD5821">
              <w:rPr>
                <w:noProof/>
                <w:webHidden/>
              </w:rPr>
              <w:tab/>
            </w:r>
            <w:r w:rsidR="00FD5821">
              <w:rPr>
                <w:noProof/>
                <w:webHidden/>
              </w:rPr>
              <w:fldChar w:fldCharType="begin"/>
            </w:r>
            <w:r w:rsidR="00FD5821">
              <w:rPr>
                <w:noProof/>
                <w:webHidden/>
              </w:rPr>
              <w:instrText xml:space="preserve"> PAGEREF _Toc494293383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1EEFBC76" w14:textId="77777777" w:rsidR="00FD5821" w:rsidRDefault="00000000">
          <w:pPr>
            <w:pStyle w:val="TOC2"/>
            <w:tabs>
              <w:tab w:val="left" w:pos="880"/>
              <w:tab w:val="right" w:leader="dot" w:pos="9345"/>
            </w:tabs>
            <w:rPr>
              <w:rFonts w:eastAsiaTheme="minorEastAsia"/>
              <w:noProof/>
              <w:lang w:eastAsia="ru-RU"/>
            </w:rPr>
          </w:pPr>
          <w:hyperlink w:anchor="_Toc494293384" w:history="1">
            <w:r w:rsidR="00FD5821" w:rsidRPr="00CD64EE">
              <w:rPr>
                <w:rStyle w:val="Hyperlink"/>
                <w:noProof/>
              </w:rPr>
              <w:t>1.1</w:t>
            </w:r>
            <w:r w:rsidR="00FD5821">
              <w:rPr>
                <w:rFonts w:eastAsiaTheme="minorEastAsia"/>
                <w:noProof/>
                <w:lang w:eastAsia="ru-RU"/>
              </w:rPr>
              <w:tab/>
            </w:r>
            <w:r w:rsidR="00FD5821" w:rsidRPr="00CD64EE">
              <w:rPr>
                <w:rStyle w:val="Hyperlink"/>
                <w:noProof/>
              </w:rPr>
              <w:t>Пространство</w:t>
            </w:r>
            <w:r w:rsidR="00FD5821">
              <w:rPr>
                <w:noProof/>
                <w:webHidden/>
              </w:rPr>
              <w:tab/>
            </w:r>
            <w:r w:rsidR="00FD5821">
              <w:rPr>
                <w:noProof/>
                <w:webHidden/>
              </w:rPr>
              <w:fldChar w:fldCharType="begin"/>
            </w:r>
            <w:r w:rsidR="00FD5821">
              <w:rPr>
                <w:noProof/>
                <w:webHidden/>
              </w:rPr>
              <w:instrText xml:space="preserve"> PAGEREF _Toc494293384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6E1DCF02" w14:textId="77777777" w:rsidR="00FD5821" w:rsidRDefault="00000000">
          <w:pPr>
            <w:pStyle w:val="TOC2"/>
            <w:tabs>
              <w:tab w:val="left" w:pos="880"/>
              <w:tab w:val="right" w:leader="dot" w:pos="9345"/>
            </w:tabs>
            <w:rPr>
              <w:rFonts w:eastAsiaTheme="minorEastAsia"/>
              <w:noProof/>
              <w:lang w:eastAsia="ru-RU"/>
            </w:rPr>
          </w:pPr>
          <w:hyperlink w:anchor="_Toc494293385" w:history="1">
            <w:r w:rsidR="00FD5821" w:rsidRPr="00CD64EE">
              <w:rPr>
                <w:rStyle w:val="Hyperlink"/>
                <w:noProof/>
              </w:rPr>
              <w:t>1.2</w:t>
            </w:r>
            <w:r w:rsidR="00FD5821">
              <w:rPr>
                <w:rFonts w:eastAsiaTheme="minorEastAsia"/>
                <w:noProof/>
                <w:lang w:eastAsia="ru-RU"/>
              </w:rPr>
              <w:tab/>
            </w:r>
            <w:r w:rsidR="00FD5821" w:rsidRPr="00CD64EE">
              <w:rPr>
                <w:rStyle w:val="Hyperlink"/>
                <w:noProof/>
              </w:rPr>
              <w:t>Время</w:t>
            </w:r>
            <w:r w:rsidR="00FD5821">
              <w:rPr>
                <w:noProof/>
                <w:webHidden/>
              </w:rPr>
              <w:tab/>
            </w:r>
            <w:r w:rsidR="00FD5821">
              <w:rPr>
                <w:noProof/>
                <w:webHidden/>
              </w:rPr>
              <w:fldChar w:fldCharType="begin"/>
            </w:r>
            <w:r w:rsidR="00FD5821">
              <w:rPr>
                <w:noProof/>
                <w:webHidden/>
              </w:rPr>
              <w:instrText xml:space="preserve"> PAGEREF _Toc494293385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089B7F42" w14:textId="77777777" w:rsidR="00FD5821" w:rsidRDefault="00000000">
          <w:pPr>
            <w:pStyle w:val="TOC2"/>
            <w:tabs>
              <w:tab w:val="left" w:pos="880"/>
              <w:tab w:val="right" w:leader="dot" w:pos="9345"/>
            </w:tabs>
            <w:rPr>
              <w:rFonts w:eastAsiaTheme="minorEastAsia"/>
              <w:noProof/>
              <w:lang w:eastAsia="ru-RU"/>
            </w:rPr>
          </w:pPr>
          <w:hyperlink w:anchor="_Toc494293386" w:history="1">
            <w:r w:rsidR="00FD5821" w:rsidRPr="00CD64EE">
              <w:rPr>
                <w:rStyle w:val="Hyperlink"/>
                <w:noProof/>
              </w:rPr>
              <w:t>1.3</w:t>
            </w:r>
            <w:r w:rsidR="00FD5821">
              <w:rPr>
                <w:rFonts w:eastAsiaTheme="minorEastAsia"/>
                <w:noProof/>
                <w:lang w:eastAsia="ru-RU"/>
              </w:rPr>
              <w:tab/>
            </w:r>
            <w:r w:rsidR="00FD5821" w:rsidRPr="00CD64EE">
              <w:rPr>
                <w:rStyle w:val="Hyperlink"/>
                <w:noProof/>
              </w:rPr>
              <w:t>Видимость объектов</w:t>
            </w:r>
            <w:r w:rsidR="00FD5821">
              <w:rPr>
                <w:noProof/>
                <w:webHidden/>
              </w:rPr>
              <w:tab/>
            </w:r>
            <w:r w:rsidR="00FD5821">
              <w:rPr>
                <w:noProof/>
                <w:webHidden/>
              </w:rPr>
              <w:fldChar w:fldCharType="begin"/>
            </w:r>
            <w:r w:rsidR="00FD5821">
              <w:rPr>
                <w:noProof/>
                <w:webHidden/>
              </w:rPr>
              <w:instrText xml:space="preserve"> PAGEREF _Toc494293386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506DC072" w14:textId="77777777" w:rsidR="00FD5821" w:rsidRDefault="00000000">
          <w:pPr>
            <w:pStyle w:val="TOC2"/>
            <w:tabs>
              <w:tab w:val="left" w:pos="880"/>
              <w:tab w:val="right" w:leader="dot" w:pos="9345"/>
            </w:tabs>
            <w:rPr>
              <w:rFonts w:eastAsiaTheme="minorEastAsia"/>
              <w:noProof/>
              <w:lang w:eastAsia="ru-RU"/>
            </w:rPr>
          </w:pPr>
          <w:hyperlink w:anchor="_Toc494293387" w:history="1">
            <w:r w:rsidR="00FD5821" w:rsidRPr="00CD64EE">
              <w:rPr>
                <w:rStyle w:val="Hyperlink"/>
                <w:noProof/>
              </w:rPr>
              <w:t>1.4</w:t>
            </w:r>
            <w:r w:rsidR="00FD5821">
              <w:rPr>
                <w:rFonts w:eastAsiaTheme="minorEastAsia"/>
                <w:noProof/>
                <w:lang w:eastAsia="ru-RU"/>
              </w:rPr>
              <w:tab/>
            </w:r>
            <w:r w:rsidR="00FD5821" w:rsidRPr="00CD64EE">
              <w:rPr>
                <w:rStyle w:val="Hyperlink"/>
                <w:noProof/>
              </w:rPr>
              <w:t>Погода</w:t>
            </w:r>
            <w:r w:rsidR="00FD5821">
              <w:rPr>
                <w:noProof/>
                <w:webHidden/>
              </w:rPr>
              <w:tab/>
            </w:r>
            <w:r w:rsidR="00FD5821">
              <w:rPr>
                <w:noProof/>
                <w:webHidden/>
              </w:rPr>
              <w:fldChar w:fldCharType="begin"/>
            </w:r>
            <w:r w:rsidR="00FD5821">
              <w:rPr>
                <w:noProof/>
                <w:webHidden/>
              </w:rPr>
              <w:instrText xml:space="preserve"> PAGEREF _Toc494293387 \h </w:instrText>
            </w:r>
            <w:r w:rsidR="00FD5821">
              <w:rPr>
                <w:noProof/>
                <w:webHidden/>
              </w:rPr>
            </w:r>
            <w:r w:rsidR="00FD5821">
              <w:rPr>
                <w:noProof/>
                <w:webHidden/>
              </w:rPr>
              <w:fldChar w:fldCharType="separate"/>
            </w:r>
            <w:r w:rsidR="00FD5821">
              <w:rPr>
                <w:noProof/>
                <w:webHidden/>
              </w:rPr>
              <w:t>2</w:t>
            </w:r>
            <w:r w:rsidR="00FD5821">
              <w:rPr>
                <w:noProof/>
                <w:webHidden/>
              </w:rPr>
              <w:fldChar w:fldCharType="end"/>
            </w:r>
          </w:hyperlink>
        </w:p>
        <w:p w14:paraId="1D7CBB78" w14:textId="77777777" w:rsidR="00FD5821" w:rsidRDefault="00000000">
          <w:pPr>
            <w:pStyle w:val="TOC2"/>
            <w:tabs>
              <w:tab w:val="left" w:pos="880"/>
              <w:tab w:val="right" w:leader="dot" w:pos="9345"/>
            </w:tabs>
            <w:rPr>
              <w:rFonts w:eastAsiaTheme="minorEastAsia"/>
              <w:noProof/>
              <w:lang w:eastAsia="ru-RU"/>
            </w:rPr>
          </w:pPr>
          <w:hyperlink w:anchor="_Toc494293388" w:history="1">
            <w:r w:rsidR="00FD5821" w:rsidRPr="00CD64EE">
              <w:rPr>
                <w:rStyle w:val="Hyperlink"/>
                <w:noProof/>
              </w:rPr>
              <w:t>1.5</w:t>
            </w:r>
            <w:r w:rsidR="00FD5821">
              <w:rPr>
                <w:rFonts w:eastAsiaTheme="minorEastAsia"/>
                <w:noProof/>
                <w:lang w:eastAsia="ru-RU"/>
              </w:rPr>
              <w:tab/>
            </w:r>
            <w:r w:rsidR="00FD5821" w:rsidRPr="00CD64EE">
              <w:rPr>
                <w:rStyle w:val="Hyperlink"/>
                <w:noProof/>
              </w:rPr>
              <w:t>Объекты</w:t>
            </w:r>
            <w:r w:rsidR="00FD5821">
              <w:rPr>
                <w:noProof/>
                <w:webHidden/>
              </w:rPr>
              <w:tab/>
            </w:r>
            <w:r w:rsidR="00FD5821">
              <w:rPr>
                <w:noProof/>
                <w:webHidden/>
              </w:rPr>
              <w:fldChar w:fldCharType="begin"/>
            </w:r>
            <w:r w:rsidR="00FD5821">
              <w:rPr>
                <w:noProof/>
                <w:webHidden/>
              </w:rPr>
              <w:instrText xml:space="preserve"> PAGEREF _Toc494293388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5530AD34" w14:textId="77777777" w:rsidR="00FD5821" w:rsidRDefault="00000000">
          <w:pPr>
            <w:pStyle w:val="TOC2"/>
            <w:tabs>
              <w:tab w:val="left" w:pos="880"/>
              <w:tab w:val="right" w:leader="dot" w:pos="9345"/>
            </w:tabs>
            <w:rPr>
              <w:rFonts w:eastAsiaTheme="minorEastAsia"/>
              <w:noProof/>
              <w:lang w:eastAsia="ru-RU"/>
            </w:rPr>
          </w:pPr>
          <w:hyperlink w:anchor="_Toc494293389" w:history="1">
            <w:r w:rsidR="00FD5821" w:rsidRPr="00CD64EE">
              <w:rPr>
                <w:rStyle w:val="Hyperlink"/>
                <w:noProof/>
              </w:rPr>
              <w:t>1.6</w:t>
            </w:r>
            <w:r w:rsidR="00FD5821">
              <w:rPr>
                <w:rFonts w:eastAsiaTheme="minorEastAsia"/>
                <w:noProof/>
                <w:lang w:eastAsia="ru-RU"/>
              </w:rPr>
              <w:tab/>
            </w:r>
            <w:r w:rsidR="00FD5821" w:rsidRPr="00CD64EE">
              <w:rPr>
                <w:rStyle w:val="Hyperlink"/>
                <w:noProof/>
              </w:rPr>
              <w:t>Пол</w:t>
            </w:r>
            <w:r w:rsidR="00FD5821">
              <w:rPr>
                <w:noProof/>
                <w:webHidden/>
              </w:rPr>
              <w:tab/>
            </w:r>
            <w:r w:rsidR="00FD5821">
              <w:rPr>
                <w:noProof/>
                <w:webHidden/>
              </w:rPr>
              <w:fldChar w:fldCharType="begin"/>
            </w:r>
            <w:r w:rsidR="00FD5821">
              <w:rPr>
                <w:noProof/>
                <w:webHidden/>
              </w:rPr>
              <w:instrText xml:space="preserve"> PAGEREF _Toc494293389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47719016" w14:textId="77777777" w:rsidR="00FD5821" w:rsidRDefault="00000000">
          <w:pPr>
            <w:pStyle w:val="TOC1"/>
            <w:tabs>
              <w:tab w:val="left" w:pos="440"/>
              <w:tab w:val="right" w:leader="dot" w:pos="9345"/>
            </w:tabs>
            <w:rPr>
              <w:rFonts w:eastAsiaTheme="minorEastAsia"/>
              <w:noProof/>
              <w:lang w:eastAsia="ru-RU"/>
            </w:rPr>
          </w:pPr>
          <w:hyperlink w:anchor="_Toc494293390" w:history="1">
            <w:r w:rsidR="00FD5821" w:rsidRPr="00CD64EE">
              <w:rPr>
                <w:rStyle w:val="Hyperlink"/>
                <w:noProof/>
              </w:rPr>
              <w:t>2</w:t>
            </w:r>
            <w:r w:rsidR="00FD5821">
              <w:rPr>
                <w:rFonts w:eastAsiaTheme="minorEastAsia"/>
                <w:noProof/>
                <w:lang w:eastAsia="ru-RU"/>
              </w:rPr>
              <w:tab/>
            </w:r>
            <w:r w:rsidR="00FD5821" w:rsidRPr="00CD64EE">
              <w:rPr>
                <w:rStyle w:val="Hyperlink"/>
                <w:noProof/>
              </w:rPr>
              <w:t>Существа</w:t>
            </w:r>
            <w:r w:rsidR="00FD5821">
              <w:rPr>
                <w:noProof/>
                <w:webHidden/>
              </w:rPr>
              <w:tab/>
            </w:r>
            <w:r w:rsidR="00FD5821">
              <w:rPr>
                <w:noProof/>
                <w:webHidden/>
              </w:rPr>
              <w:fldChar w:fldCharType="begin"/>
            </w:r>
            <w:r w:rsidR="00FD5821">
              <w:rPr>
                <w:noProof/>
                <w:webHidden/>
              </w:rPr>
              <w:instrText xml:space="preserve"> PAGEREF _Toc494293390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6AB180EB" w14:textId="77777777" w:rsidR="00FD5821" w:rsidRDefault="00000000">
          <w:pPr>
            <w:pStyle w:val="TOC2"/>
            <w:tabs>
              <w:tab w:val="left" w:pos="880"/>
              <w:tab w:val="right" w:leader="dot" w:pos="9345"/>
            </w:tabs>
            <w:rPr>
              <w:rFonts w:eastAsiaTheme="minorEastAsia"/>
              <w:noProof/>
              <w:lang w:eastAsia="ru-RU"/>
            </w:rPr>
          </w:pPr>
          <w:hyperlink w:anchor="_Toc494293391" w:history="1">
            <w:r w:rsidR="00FD5821" w:rsidRPr="00CD64EE">
              <w:rPr>
                <w:rStyle w:val="Hyperlink"/>
                <w:noProof/>
              </w:rPr>
              <w:t>2.1</w:t>
            </w:r>
            <w:r w:rsidR="00FD5821">
              <w:rPr>
                <w:rFonts w:eastAsiaTheme="minorEastAsia"/>
                <w:noProof/>
                <w:lang w:eastAsia="ru-RU"/>
              </w:rPr>
              <w:tab/>
            </w:r>
            <w:r w:rsidR="00FD5821" w:rsidRPr="00CD64EE">
              <w:rPr>
                <w:rStyle w:val="Hyperlink"/>
                <w:noProof/>
              </w:rPr>
              <w:t>Общие свойства</w:t>
            </w:r>
            <w:r w:rsidR="00FD5821">
              <w:rPr>
                <w:noProof/>
                <w:webHidden/>
              </w:rPr>
              <w:tab/>
            </w:r>
            <w:r w:rsidR="00FD5821">
              <w:rPr>
                <w:noProof/>
                <w:webHidden/>
              </w:rPr>
              <w:fldChar w:fldCharType="begin"/>
            </w:r>
            <w:r w:rsidR="00FD5821">
              <w:rPr>
                <w:noProof/>
                <w:webHidden/>
              </w:rPr>
              <w:instrText xml:space="preserve"> PAGEREF _Toc494293391 \h </w:instrText>
            </w:r>
            <w:r w:rsidR="00FD5821">
              <w:rPr>
                <w:noProof/>
                <w:webHidden/>
              </w:rPr>
            </w:r>
            <w:r w:rsidR="00FD5821">
              <w:rPr>
                <w:noProof/>
                <w:webHidden/>
              </w:rPr>
              <w:fldChar w:fldCharType="separate"/>
            </w:r>
            <w:r w:rsidR="00FD5821">
              <w:rPr>
                <w:noProof/>
                <w:webHidden/>
              </w:rPr>
              <w:t>3</w:t>
            </w:r>
            <w:r w:rsidR="00FD5821">
              <w:rPr>
                <w:noProof/>
                <w:webHidden/>
              </w:rPr>
              <w:fldChar w:fldCharType="end"/>
            </w:r>
          </w:hyperlink>
        </w:p>
        <w:p w14:paraId="36ABAAE9" w14:textId="77777777" w:rsidR="00FD5821" w:rsidRDefault="00000000">
          <w:pPr>
            <w:pStyle w:val="TOC2"/>
            <w:tabs>
              <w:tab w:val="left" w:pos="880"/>
              <w:tab w:val="right" w:leader="dot" w:pos="9345"/>
            </w:tabs>
            <w:rPr>
              <w:rFonts w:eastAsiaTheme="minorEastAsia"/>
              <w:noProof/>
              <w:lang w:eastAsia="ru-RU"/>
            </w:rPr>
          </w:pPr>
          <w:hyperlink w:anchor="_Toc494293392" w:history="1">
            <w:r w:rsidR="00FD5821" w:rsidRPr="00CD64EE">
              <w:rPr>
                <w:rStyle w:val="Hyperlink"/>
                <w:noProof/>
              </w:rPr>
              <w:t>2.2</w:t>
            </w:r>
            <w:r w:rsidR="00FD5821">
              <w:rPr>
                <w:rFonts w:eastAsiaTheme="minorEastAsia"/>
                <w:noProof/>
                <w:lang w:eastAsia="ru-RU"/>
              </w:rPr>
              <w:tab/>
            </w:r>
            <w:r w:rsidR="00FD5821" w:rsidRPr="00CD64EE">
              <w:rPr>
                <w:rStyle w:val="Hyperlink"/>
                <w:noProof/>
              </w:rPr>
              <w:t>Характеристики</w:t>
            </w:r>
            <w:r w:rsidR="00FD5821">
              <w:rPr>
                <w:noProof/>
                <w:webHidden/>
              </w:rPr>
              <w:tab/>
            </w:r>
            <w:r w:rsidR="00FD5821">
              <w:rPr>
                <w:noProof/>
                <w:webHidden/>
              </w:rPr>
              <w:fldChar w:fldCharType="begin"/>
            </w:r>
            <w:r w:rsidR="00FD5821">
              <w:rPr>
                <w:noProof/>
                <w:webHidden/>
              </w:rPr>
              <w:instrText xml:space="preserve"> PAGEREF _Toc494293392 \h </w:instrText>
            </w:r>
            <w:r w:rsidR="00FD5821">
              <w:rPr>
                <w:noProof/>
                <w:webHidden/>
              </w:rPr>
            </w:r>
            <w:r w:rsidR="00FD5821">
              <w:rPr>
                <w:noProof/>
                <w:webHidden/>
              </w:rPr>
              <w:fldChar w:fldCharType="separate"/>
            </w:r>
            <w:r w:rsidR="00FD5821">
              <w:rPr>
                <w:noProof/>
                <w:webHidden/>
              </w:rPr>
              <w:t>4</w:t>
            </w:r>
            <w:r w:rsidR="00FD5821">
              <w:rPr>
                <w:noProof/>
                <w:webHidden/>
              </w:rPr>
              <w:fldChar w:fldCharType="end"/>
            </w:r>
          </w:hyperlink>
        </w:p>
        <w:p w14:paraId="72C889ED" w14:textId="77777777" w:rsidR="00FD5821" w:rsidRDefault="00000000">
          <w:pPr>
            <w:pStyle w:val="TOC2"/>
            <w:tabs>
              <w:tab w:val="left" w:pos="880"/>
              <w:tab w:val="right" w:leader="dot" w:pos="9345"/>
            </w:tabs>
            <w:rPr>
              <w:rFonts w:eastAsiaTheme="minorEastAsia"/>
              <w:noProof/>
              <w:lang w:eastAsia="ru-RU"/>
            </w:rPr>
          </w:pPr>
          <w:hyperlink w:anchor="_Toc494293393" w:history="1">
            <w:r w:rsidR="00FD5821" w:rsidRPr="00CD64EE">
              <w:rPr>
                <w:rStyle w:val="Hyperlink"/>
                <w:noProof/>
              </w:rPr>
              <w:t>2.3</w:t>
            </w:r>
            <w:r w:rsidR="00FD5821">
              <w:rPr>
                <w:rFonts w:eastAsiaTheme="minorEastAsia"/>
                <w:noProof/>
                <w:lang w:eastAsia="ru-RU"/>
              </w:rPr>
              <w:tab/>
            </w:r>
            <w:r w:rsidR="00FD5821" w:rsidRPr="00CD64EE">
              <w:rPr>
                <w:rStyle w:val="Hyperlink"/>
                <w:noProof/>
              </w:rPr>
              <w:t>Инвентарь</w:t>
            </w:r>
            <w:r w:rsidR="00FD5821">
              <w:rPr>
                <w:noProof/>
                <w:webHidden/>
              </w:rPr>
              <w:tab/>
            </w:r>
            <w:r w:rsidR="00FD5821">
              <w:rPr>
                <w:noProof/>
                <w:webHidden/>
              </w:rPr>
              <w:fldChar w:fldCharType="begin"/>
            </w:r>
            <w:r w:rsidR="00FD5821">
              <w:rPr>
                <w:noProof/>
                <w:webHidden/>
              </w:rPr>
              <w:instrText xml:space="preserve"> PAGEREF _Toc494293393 \h </w:instrText>
            </w:r>
            <w:r w:rsidR="00FD5821">
              <w:rPr>
                <w:noProof/>
                <w:webHidden/>
              </w:rPr>
            </w:r>
            <w:r w:rsidR="00FD5821">
              <w:rPr>
                <w:noProof/>
                <w:webHidden/>
              </w:rPr>
              <w:fldChar w:fldCharType="separate"/>
            </w:r>
            <w:r w:rsidR="00FD5821">
              <w:rPr>
                <w:noProof/>
                <w:webHidden/>
              </w:rPr>
              <w:t>4</w:t>
            </w:r>
            <w:r w:rsidR="00FD5821">
              <w:rPr>
                <w:noProof/>
                <w:webHidden/>
              </w:rPr>
              <w:fldChar w:fldCharType="end"/>
            </w:r>
          </w:hyperlink>
        </w:p>
        <w:p w14:paraId="12604EC6" w14:textId="77777777" w:rsidR="00FD5821" w:rsidRDefault="00000000">
          <w:pPr>
            <w:pStyle w:val="TOC2"/>
            <w:tabs>
              <w:tab w:val="left" w:pos="880"/>
              <w:tab w:val="right" w:leader="dot" w:pos="9345"/>
            </w:tabs>
            <w:rPr>
              <w:rFonts w:eastAsiaTheme="minorEastAsia"/>
              <w:noProof/>
              <w:lang w:eastAsia="ru-RU"/>
            </w:rPr>
          </w:pPr>
          <w:hyperlink w:anchor="_Toc494293394" w:history="1">
            <w:r w:rsidR="00FD5821" w:rsidRPr="00CD64EE">
              <w:rPr>
                <w:rStyle w:val="Hyperlink"/>
                <w:noProof/>
              </w:rPr>
              <w:t>2.4</w:t>
            </w:r>
            <w:r w:rsidR="00FD5821">
              <w:rPr>
                <w:rFonts w:eastAsiaTheme="minorEastAsia"/>
                <w:noProof/>
                <w:lang w:eastAsia="ru-RU"/>
              </w:rPr>
              <w:tab/>
            </w:r>
            <w:r w:rsidR="00FD5821" w:rsidRPr="00CD64EE">
              <w:rPr>
                <w:rStyle w:val="Hyperlink"/>
                <w:noProof/>
              </w:rPr>
              <w:t>Еда и голод, быт и рутина</w:t>
            </w:r>
            <w:r w:rsidR="00FD5821">
              <w:rPr>
                <w:noProof/>
                <w:webHidden/>
              </w:rPr>
              <w:tab/>
            </w:r>
            <w:r w:rsidR="00FD5821">
              <w:rPr>
                <w:noProof/>
                <w:webHidden/>
              </w:rPr>
              <w:fldChar w:fldCharType="begin"/>
            </w:r>
            <w:r w:rsidR="00FD5821">
              <w:rPr>
                <w:noProof/>
                <w:webHidden/>
              </w:rPr>
              <w:instrText xml:space="preserve"> PAGEREF _Toc494293394 \h </w:instrText>
            </w:r>
            <w:r w:rsidR="00FD5821">
              <w:rPr>
                <w:noProof/>
                <w:webHidden/>
              </w:rPr>
            </w:r>
            <w:r w:rsidR="00FD5821">
              <w:rPr>
                <w:noProof/>
                <w:webHidden/>
              </w:rPr>
              <w:fldChar w:fldCharType="separate"/>
            </w:r>
            <w:r w:rsidR="00FD5821">
              <w:rPr>
                <w:noProof/>
                <w:webHidden/>
              </w:rPr>
              <w:t>5</w:t>
            </w:r>
            <w:r w:rsidR="00FD5821">
              <w:rPr>
                <w:noProof/>
                <w:webHidden/>
              </w:rPr>
              <w:fldChar w:fldCharType="end"/>
            </w:r>
          </w:hyperlink>
        </w:p>
        <w:p w14:paraId="13BAB735" w14:textId="77777777" w:rsidR="00FD5821" w:rsidRDefault="00000000">
          <w:pPr>
            <w:pStyle w:val="TOC2"/>
            <w:tabs>
              <w:tab w:val="left" w:pos="880"/>
              <w:tab w:val="right" w:leader="dot" w:pos="9345"/>
            </w:tabs>
            <w:rPr>
              <w:rFonts w:eastAsiaTheme="minorEastAsia"/>
              <w:noProof/>
              <w:lang w:eastAsia="ru-RU"/>
            </w:rPr>
          </w:pPr>
          <w:hyperlink w:anchor="_Toc494293395" w:history="1">
            <w:r w:rsidR="00FD5821" w:rsidRPr="00CD64EE">
              <w:rPr>
                <w:rStyle w:val="Hyperlink"/>
                <w:noProof/>
              </w:rPr>
              <w:t>2.5</w:t>
            </w:r>
            <w:r w:rsidR="00FD5821">
              <w:rPr>
                <w:rFonts w:eastAsiaTheme="minorEastAsia"/>
                <w:noProof/>
                <w:lang w:eastAsia="ru-RU"/>
              </w:rPr>
              <w:tab/>
            </w:r>
            <w:r w:rsidR="00FD5821" w:rsidRPr="00CD64EE">
              <w:rPr>
                <w:rStyle w:val="Hyperlink"/>
                <w:noProof/>
              </w:rPr>
              <w:t>Живой мир</w:t>
            </w:r>
            <w:r w:rsidR="00FD5821">
              <w:rPr>
                <w:noProof/>
                <w:webHidden/>
              </w:rPr>
              <w:tab/>
            </w:r>
            <w:r w:rsidR="00FD5821">
              <w:rPr>
                <w:noProof/>
                <w:webHidden/>
              </w:rPr>
              <w:fldChar w:fldCharType="begin"/>
            </w:r>
            <w:r w:rsidR="00FD5821">
              <w:rPr>
                <w:noProof/>
                <w:webHidden/>
              </w:rPr>
              <w:instrText xml:space="preserve"> PAGEREF _Toc494293395 \h </w:instrText>
            </w:r>
            <w:r w:rsidR="00FD5821">
              <w:rPr>
                <w:noProof/>
                <w:webHidden/>
              </w:rPr>
            </w:r>
            <w:r w:rsidR="00FD5821">
              <w:rPr>
                <w:noProof/>
                <w:webHidden/>
              </w:rPr>
              <w:fldChar w:fldCharType="separate"/>
            </w:r>
            <w:r w:rsidR="00FD5821">
              <w:rPr>
                <w:noProof/>
                <w:webHidden/>
              </w:rPr>
              <w:t>5</w:t>
            </w:r>
            <w:r w:rsidR="00FD5821">
              <w:rPr>
                <w:noProof/>
                <w:webHidden/>
              </w:rPr>
              <w:fldChar w:fldCharType="end"/>
            </w:r>
          </w:hyperlink>
        </w:p>
        <w:p w14:paraId="7D132559" w14:textId="77777777" w:rsidR="00173871" w:rsidRDefault="00173871">
          <w:r>
            <w:rPr>
              <w:b/>
              <w:bCs/>
            </w:rPr>
            <w:fldChar w:fldCharType="end"/>
          </w:r>
        </w:p>
      </w:sdtContent>
    </w:sdt>
    <w:p w14:paraId="628CB0E7" w14:textId="77777777" w:rsidR="00173871" w:rsidRDefault="00173871">
      <w:pPr>
        <w:rPr>
          <w:rFonts w:asciiTheme="majorHAnsi" w:eastAsiaTheme="majorEastAsia" w:hAnsiTheme="majorHAnsi" w:cstheme="majorBidi"/>
          <w:color w:val="2E74B5" w:themeColor="accent1" w:themeShade="BF"/>
          <w:sz w:val="32"/>
          <w:szCs w:val="32"/>
        </w:rPr>
      </w:pPr>
      <w:r>
        <w:br w:type="page"/>
      </w:r>
    </w:p>
    <w:p w14:paraId="4A6B8B93" w14:textId="77777777" w:rsidR="006B54F5" w:rsidRDefault="006B54F5" w:rsidP="006B54F5">
      <w:pPr>
        <w:pStyle w:val="Heading1"/>
      </w:pPr>
      <w:bookmarkStart w:id="0" w:name="_Toc494293383"/>
      <w:r>
        <w:lastRenderedPageBreak/>
        <w:t>Мир</w:t>
      </w:r>
      <w:bookmarkEnd w:id="0"/>
    </w:p>
    <w:p w14:paraId="1AD65155" w14:textId="77777777" w:rsidR="006B54F5" w:rsidRDefault="001C13F1" w:rsidP="006B54F5">
      <w:pPr>
        <w:pStyle w:val="Heading2"/>
      </w:pPr>
      <w:bookmarkStart w:id="1" w:name="_Пространство"/>
      <w:bookmarkStart w:id="2" w:name="_Toc494293384"/>
      <w:bookmarkEnd w:id="1"/>
      <w:r>
        <w:t>Пространство</w:t>
      </w:r>
      <w:bookmarkEnd w:id="2"/>
    </w:p>
    <w:p w14:paraId="2AFAF5EF" w14:textId="77777777" w:rsidR="00553E0A" w:rsidRDefault="006B54F5" w:rsidP="00553E0A">
      <w:pPr>
        <w:spacing w:after="0" w:line="240" w:lineRule="auto"/>
        <w:ind w:firstLine="567"/>
        <w:jc w:val="both"/>
        <w:rPr>
          <w:rFonts w:ascii="Times New Roman" w:hAnsi="Times New Roman" w:cs="Times New Roman"/>
          <w:sz w:val="24"/>
          <w:szCs w:val="24"/>
        </w:rPr>
      </w:pPr>
      <w:r w:rsidRPr="001C13F1">
        <w:rPr>
          <w:rFonts w:ascii="Times New Roman" w:hAnsi="Times New Roman" w:cs="Times New Roman"/>
          <w:sz w:val="24"/>
          <w:szCs w:val="24"/>
        </w:rPr>
        <w:t>Перемещение осуществляется в трёхмерном пространстве.</w:t>
      </w:r>
      <w:r w:rsidR="001C13F1">
        <w:rPr>
          <w:rFonts w:ascii="Times New Roman" w:hAnsi="Times New Roman" w:cs="Times New Roman"/>
          <w:sz w:val="24"/>
          <w:szCs w:val="24"/>
        </w:rPr>
        <w:t xml:space="preserve"> Мир разбит на области, или регионы, каждый из которых разбит на ячейки размером в 1х1х1 шаг.</w:t>
      </w:r>
      <w:r w:rsidR="00FB118E">
        <w:rPr>
          <w:rFonts w:ascii="Times New Roman" w:hAnsi="Times New Roman" w:cs="Times New Roman"/>
          <w:sz w:val="24"/>
          <w:szCs w:val="24"/>
        </w:rPr>
        <w:t xml:space="preserve"> </w:t>
      </w:r>
      <w:r w:rsidR="003E102D">
        <w:rPr>
          <w:rFonts w:ascii="Times New Roman" w:hAnsi="Times New Roman" w:cs="Times New Roman"/>
          <w:sz w:val="24"/>
          <w:szCs w:val="24"/>
        </w:rPr>
        <w:t>Расстояние между соседними ячейками равняется единице только для клеток, отличающихся на одну координату (соседние по горизонтали, по вертикали либо по высоте). Для диагональных клеток – расстояние определяется по законам геометрии.</w:t>
      </w:r>
    </w:p>
    <w:p w14:paraId="78B9934F" w14:textId="77777777" w:rsidR="005E3910" w:rsidRPr="001C13F1" w:rsidRDefault="00FB118E" w:rsidP="005E391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Области бывают внешние (уличные, в них действует погода) и внутренние (помещения или пещеры, где погода не действует). </w:t>
      </w:r>
      <w:r w:rsidR="00C76D15">
        <w:rPr>
          <w:rFonts w:ascii="Times New Roman" w:hAnsi="Times New Roman" w:cs="Times New Roman"/>
          <w:sz w:val="24"/>
          <w:szCs w:val="24"/>
        </w:rPr>
        <w:t>Все ячейки внутренней области являются внутренними. Все ячейки внешней области, за исключением находящихся в помещении</w:t>
      </w:r>
      <w:r w:rsidR="005C5D38">
        <w:rPr>
          <w:rFonts w:ascii="Times New Roman" w:hAnsi="Times New Roman" w:cs="Times New Roman"/>
          <w:sz w:val="24"/>
          <w:szCs w:val="24"/>
        </w:rPr>
        <w:t xml:space="preserve"> или пещере</w:t>
      </w:r>
      <w:r w:rsidR="00C76D15">
        <w:rPr>
          <w:rFonts w:ascii="Times New Roman" w:hAnsi="Times New Roman" w:cs="Times New Roman"/>
          <w:sz w:val="24"/>
          <w:szCs w:val="24"/>
        </w:rPr>
        <w:t>, являются внешними.</w:t>
      </w:r>
      <w:r w:rsidR="005E3910" w:rsidRPr="005E3910">
        <w:rPr>
          <w:rFonts w:ascii="Times New Roman" w:hAnsi="Times New Roman" w:cs="Times New Roman"/>
          <w:sz w:val="24"/>
          <w:szCs w:val="24"/>
        </w:rPr>
        <w:t xml:space="preserve"> </w:t>
      </w:r>
    </w:p>
    <w:p w14:paraId="02553477" w14:textId="77777777" w:rsidR="005E3910" w:rsidRPr="006B54F5" w:rsidRDefault="005E3910" w:rsidP="005E3910"/>
    <w:p w14:paraId="19CA68F6" w14:textId="77777777" w:rsidR="005E3910" w:rsidRDefault="005E3910" w:rsidP="005E3910">
      <w:pPr>
        <w:pStyle w:val="Heading2"/>
      </w:pPr>
      <w:r>
        <w:t xml:space="preserve"> </w:t>
      </w:r>
      <w:bookmarkStart w:id="3" w:name="_Toc494293385"/>
      <w:r>
        <w:t>Время</w:t>
      </w:r>
      <w:bookmarkEnd w:id="3"/>
    </w:p>
    <w:p w14:paraId="052973E6" w14:textId="77777777" w:rsidR="006B54F5" w:rsidRDefault="005E3910" w:rsidP="00553E0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Время мира измеряется </w:t>
      </w:r>
      <w:proofErr w:type="gramStart"/>
      <w:r>
        <w:rPr>
          <w:rFonts w:ascii="Times New Roman" w:hAnsi="Times New Roman" w:cs="Times New Roman"/>
          <w:sz w:val="24"/>
          <w:szCs w:val="24"/>
        </w:rPr>
        <w:t>по современному</w:t>
      </w:r>
      <w:proofErr w:type="gramEnd"/>
      <w:r>
        <w:rPr>
          <w:rFonts w:ascii="Times New Roman" w:hAnsi="Times New Roman" w:cs="Times New Roman"/>
          <w:sz w:val="24"/>
          <w:szCs w:val="24"/>
        </w:rPr>
        <w:t xml:space="preserve"> </w:t>
      </w:r>
      <w:hyperlink r:id="rId6" w:history="1">
        <w:r w:rsidRPr="005E3910">
          <w:rPr>
            <w:rStyle w:val="Hyperlink"/>
            <w:rFonts w:ascii="Times New Roman" w:hAnsi="Times New Roman" w:cs="Times New Roman"/>
            <w:sz w:val="24"/>
            <w:szCs w:val="24"/>
          </w:rPr>
          <w:t>григорианскому календарю</w:t>
        </w:r>
      </w:hyperlink>
      <w:r w:rsidR="00AF5838">
        <w:rPr>
          <w:rFonts w:ascii="Times New Roman" w:hAnsi="Times New Roman" w:cs="Times New Roman"/>
          <w:sz w:val="24"/>
          <w:szCs w:val="24"/>
        </w:rPr>
        <w:t xml:space="preserve"> с точностью до долей секунды. Все объекты мира живут в рамках единой временной шкалы, которая скрыта за последовательностью их ходов.</w:t>
      </w:r>
    </w:p>
    <w:p w14:paraId="224FF076" w14:textId="77777777" w:rsidR="003D2A22" w:rsidRPr="001C13F1" w:rsidRDefault="003D2A22" w:rsidP="00553E0A">
      <w:pPr>
        <w:spacing w:after="0" w:line="24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Согласно дате</w:t>
      </w:r>
      <w:proofErr w:type="gramEnd"/>
      <w:r>
        <w:rPr>
          <w:rFonts w:ascii="Times New Roman" w:hAnsi="Times New Roman" w:cs="Times New Roman"/>
          <w:sz w:val="24"/>
          <w:szCs w:val="24"/>
        </w:rPr>
        <w:t xml:space="preserve"> сменяются сезоны года (</w:t>
      </w:r>
      <w:r w:rsidR="00AB1E0C">
        <w:rPr>
          <w:rFonts w:ascii="Times New Roman" w:hAnsi="Times New Roman" w:cs="Times New Roman"/>
          <w:sz w:val="24"/>
          <w:szCs w:val="24"/>
        </w:rPr>
        <w:t xml:space="preserve">зима, весна, лето и осень, </w:t>
      </w:r>
      <w:r>
        <w:rPr>
          <w:rFonts w:ascii="Times New Roman" w:hAnsi="Times New Roman" w:cs="Times New Roman"/>
          <w:sz w:val="24"/>
          <w:szCs w:val="24"/>
        </w:rPr>
        <w:t>по три месяца на каждый), согласно времени – время суток</w:t>
      </w:r>
      <w:r w:rsidR="00AB1E0C">
        <w:rPr>
          <w:rFonts w:ascii="Times New Roman" w:hAnsi="Times New Roman" w:cs="Times New Roman"/>
          <w:sz w:val="24"/>
          <w:szCs w:val="24"/>
        </w:rPr>
        <w:t xml:space="preserve"> (ночь, утро, день и вечер, по 6 часов на каждое, ночь начинается в 22:00)</w:t>
      </w:r>
      <w:r>
        <w:rPr>
          <w:rFonts w:ascii="Times New Roman" w:hAnsi="Times New Roman" w:cs="Times New Roman"/>
          <w:sz w:val="24"/>
          <w:szCs w:val="24"/>
        </w:rPr>
        <w:t>.</w:t>
      </w:r>
    </w:p>
    <w:p w14:paraId="6FC8914B" w14:textId="77777777" w:rsidR="006B54F5" w:rsidRPr="006B54F5" w:rsidRDefault="006B54F5" w:rsidP="006B54F5"/>
    <w:p w14:paraId="7C7ACD73" w14:textId="77777777" w:rsidR="006B54F5" w:rsidRDefault="006B54F5" w:rsidP="006B54F5">
      <w:pPr>
        <w:pStyle w:val="Heading2"/>
      </w:pPr>
      <w:r>
        <w:t xml:space="preserve"> </w:t>
      </w:r>
      <w:bookmarkStart w:id="4" w:name="_Toc494293386"/>
      <w:r w:rsidR="00831EFB">
        <w:t>Видимость объектов</w:t>
      </w:r>
      <w:bookmarkEnd w:id="4"/>
    </w:p>
    <w:p w14:paraId="0E28A180" w14:textId="77777777" w:rsidR="009B68A7" w:rsidRDefault="009B68A7"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Видны не все ячейки мира одновременно.</w:t>
      </w:r>
    </w:p>
    <w:p w14:paraId="47C8748E" w14:textId="77777777" w:rsidR="006B54F5" w:rsidRDefault="009B68A7" w:rsidP="00A616D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Видимость ячеек определяется силой зрения наблюдателя – «достаёт» его глаз до определённой ячейки или нет. </w:t>
      </w:r>
      <w:r w:rsidR="00474716">
        <w:rPr>
          <w:rFonts w:ascii="Times New Roman" w:hAnsi="Times New Roman" w:cs="Times New Roman"/>
          <w:sz w:val="24"/>
          <w:szCs w:val="24"/>
        </w:rPr>
        <w:t xml:space="preserve">В ячейках мира </w:t>
      </w:r>
      <w:r w:rsidR="00A616D8">
        <w:rPr>
          <w:rFonts w:ascii="Times New Roman" w:hAnsi="Times New Roman" w:cs="Times New Roman"/>
          <w:sz w:val="24"/>
          <w:szCs w:val="24"/>
        </w:rPr>
        <w:t xml:space="preserve">располагаются </w:t>
      </w:r>
      <w:hyperlink w:anchor="_Объекты" w:history="1">
        <w:r w:rsidR="00A616D8" w:rsidRPr="00F30625">
          <w:rPr>
            <w:rStyle w:val="Hyperlink"/>
            <w:rFonts w:ascii="Times New Roman" w:hAnsi="Times New Roman" w:cs="Times New Roman"/>
            <w:sz w:val="24"/>
            <w:szCs w:val="24"/>
          </w:rPr>
          <w:t>объекты</w:t>
        </w:r>
      </w:hyperlink>
      <w:r w:rsidR="00A616D8">
        <w:rPr>
          <w:rFonts w:ascii="Times New Roman" w:hAnsi="Times New Roman" w:cs="Times New Roman"/>
          <w:sz w:val="24"/>
          <w:szCs w:val="24"/>
        </w:rPr>
        <w:t>, которых в одной ячейке может быть несколько. Они могут быть прозрачными (сквозь них видно соседние клетки) или нет (за ними ничего не видно).</w:t>
      </w:r>
    </w:p>
    <w:p w14:paraId="702C493E" w14:textId="77777777" w:rsidR="00BF2EDC" w:rsidRPr="00952D66" w:rsidRDefault="00BF2EDC" w:rsidP="00A616D8">
      <w:pPr>
        <w:spacing w:after="0" w:line="240" w:lineRule="auto"/>
        <w:ind w:firstLine="567"/>
        <w:jc w:val="both"/>
        <w:rPr>
          <w:rFonts w:ascii="Times New Roman" w:hAnsi="Times New Roman" w:cs="Times New Roman"/>
          <w:sz w:val="24"/>
          <w:szCs w:val="24"/>
          <w:highlight w:val="yellow"/>
        </w:rPr>
      </w:pPr>
      <w:r>
        <w:rPr>
          <w:rFonts w:ascii="Times New Roman" w:hAnsi="Times New Roman" w:cs="Times New Roman"/>
          <w:sz w:val="24"/>
          <w:szCs w:val="24"/>
        </w:rPr>
        <w:t xml:space="preserve">Некоторые объекты являются издающими звук – такие слышно на некотором </w:t>
      </w:r>
      <w:r w:rsidRPr="00952D66">
        <w:rPr>
          <w:rFonts w:ascii="Times New Roman" w:hAnsi="Times New Roman" w:cs="Times New Roman"/>
          <w:sz w:val="24"/>
          <w:szCs w:val="24"/>
          <w:highlight w:val="yellow"/>
        </w:rPr>
        <w:t>расстоянии, определяемом «развитостью» ушей наблюдателя, вне зависимости от наличия на пути звука стен и объектов.</w:t>
      </w:r>
    </w:p>
    <w:p w14:paraId="6E02D1AC" w14:textId="77777777" w:rsidR="00BF2EDC" w:rsidRPr="00952D66" w:rsidRDefault="00BF2EDC" w:rsidP="00BF2EDC">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Некоторые объекты являются издающими запах – вокруг таких и за ними при передвижении ненадолго остаётся «след», который может быть уловлен теми, кто имеет достаточно чуткий нос. При наличии ветра запаховая «аура» от неподвижных объектов смещается в направлении ветра.</w:t>
      </w:r>
    </w:p>
    <w:p w14:paraId="7D32A0F4" w14:textId="77777777" w:rsidR="00354C84" w:rsidRPr="001C13F1" w:rsidRDefault="00354C84" w:rsidP="00BF2EDC">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Обратите внимание, что видимость имеют ячейки, я звук и запах издают объекты мира.</w:t>
      </w:r>
    </w:p>
    <w:p w14:paraId="1A559905" w14:textId="77777777" w:rsidR="00BF2EDC" w:rsidRPr="006B54F5" w:rsidRDefault="00BF2EDC" w:rsidP="00BF2EDC"/>
    <w:p w14:paraId="60DC0957" w14:textId="77777777" w:rsidR="00BF2EDC" w:rsidRDefault="00BF2EDC" w:rsidP="00BF2EDC">
      <w:pPr>
        <w:pStyle w:val="Heading2"/>
      </w:pPr>
      <w:r>
        <w:t xml:space="preserve"> </w:t>
      </w:r>
      <w:bookmarkStart w:id="5" w:name="_Toc494293387"/>
      <w:r>
        <w:t>Погода</w:t>
      </w:r>
      <w:bookmarkEnd w:id="5"/>
    </w:p>
    <w:p w14:paraId="745F351B" w14:textId="77777777" w:rsidR="00BF2EDC" w:rsidRPr="00952D66" w:rsidRDefault="00000000" w:rsidP="00A616D8">
      <w:pPr>
        <w:spacing w:after="0" w:line="240" w:lineRule="auto"/>
        <w:ind w:firstLine="567"/>
        <w:jc w:val="both"/>
        <w:rPr>
          <w:rFonts w:ascii="Times New Roman" w:hAnsi="Times New Roman" w:cs="Times New Roman"/>
          <w:sz w:val="24"/>
          <w:szCs w:val="24"/>
          <w:highlight w:val="yellow"/>
        </w:rPr>
      </w:pPr>
      <w:hyperlink w:anchor="_Пространство" w:history="1">
        <w:r w:rsidR="00AB4D03" w:rsidRPr="00952D66">
          <w:rPr>
            <w:rStyle w:val="Hyperlink"/>
            <w:rFonts w:ascii="Times New Roman" w:hAnsi="Times New Roman" w:cs="Times New Roman"/>
            <w:sz w:val="24"/>
            <w:szCs w:val="24"/>
            <w:highlight w:val="yellow"/>
          </w:rPr>
          <w:t>Внешние</w:t>
        </w:r>
      </w:hyperlink>
      <w:r w:rsidR="00AB4D03" w:rsidRPr="00952D66">
        <w:rPr>
          <w:rFonts w:ascii="Times New Roman" w:hAnsi="Times New Roman" w:cs="Times New Roman"/>
          <w:sz w:val="24"/>
          <w:szCs w:val="24"/>
          <w:highlight w:val="yellow"/>
        </w:rPr>
        <w:t xml:space="preserve"> ячейки имеют погоду, которая определяется:</w:t>
      </w:r>
    </w:p>
    <w:p w14:paraId="0385393C" w14:textId="77777777" w:rsidR="00AB4D03" w:rsidRPr="00952D66" w:rsidRDefault="00AB4D03" w:rsidP="000E2857">
      <w:pPr>
        <w:pStyle w:val="ListParagraph"/>
        <w:numPr>
          <w:ilvl w:val="0"/>
          <w:numId w:val="2"/>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температурой (ниже или выше нуля);</w:t>
      </w:r>
    </w:p>
    <w:p w14:paraId="28F15FFB" w14:textId="77777777" w:rsidR="00AB4D03" w:rsidRPr="00952D66" w:rsidRDefault="00AB4D03" w:rsidP="000E2857">
      <w:pPr>
        <w:pStyle w:val="ListParagraph"/>
        <w:numPr>
          <w:ilvl w:val="0"/>
          <w:numId w:val="2"/>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осадками</w:t>
      </w:r>
      <w:r w:rsidR="000E2857" w:rsidRPr="00952D66">
        <w:rPr>
          <w:rFonts w:ascii="Times New Roman" w:hAnsi="Times New Roman" w:cs="Times New Roman"/>
          <w:sz w:val="24"/>
          <w:szCs w:val="24"/>
          <w:highlight w:val="yellow"/>
        </w:rPr>
        <w:t>;</w:t>
      </w:r>
    </w:p>
    <w:p w14:paraId="4EFBE7F7" w14:textId="77777777" w:rsidR="000E2857" w:rsidRPr="00952D66" w:rsidRDefault="000E2857" w:rsidP="000E2857">
      <w:pPr>
        <w:pStyle w:val="ListParagraph"/>
        <w:numPr>
          <w:ilvl w:val="0"/>
          <w:numId w:val="2"/>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силой ветра;</w:t>
      </w:r>
    </w:p>
    <w:p w14:paraId="30FEC905" w14:textId="77777777" w:rsidR="000E2857" w:rsidRPr="00952D66" w:rsidRDefault="000E2857" w:rsidP="000E2857">
      <w:pPr>
        <w:pStyle w:val="ListParagraph"/>
        <w:numPr>
          <w:ilvl w:val="0"/>
          <w:numId w:val="2"/>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видимостью солнца.</w:t>
      </w:r>
    </w:p>
    <w:p w14:paraId="397299F0" w14:textId="77777777" w:rsidR="00D65F3D" w:rsidRPr="00952D66" w:rsidRDefault="004E076F"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Каждое существо обладает диапазоном комфортных температур, минимальной переносимой температурой (</w:t>
      </w:r>
      <w:r w:rsidR="002B1FC7" w:rsidRPr="00952D66">
        <w:rPr>
          <w:rFonts w:ascii="Times New Roman" w:hAnsi="Times New Roman" w:cs="Times New Roman"/>
          <w:sz w:val="24"/>
          <w:szCs w:val="24"/>
          <w:highlight w:val="yellow"/>
        </w:rPr>
        <w:t xml:space="preserve">если </w:t>
      </w:r>
      <w:r w:rsidR="00852322" w:rsidRPr="00952D66">
        <w:rPr>
          <w:rFonts w:ascii="Times New Roman" w:hAnsi="Times New Roman" w:cs="Times New Roman"/>
          <w:sz w:val="24"/>
          <w:szCs w:val="24"/>
          <w:highlight w:val="yellow"/>
        </w:rPr>
        <w:t>до</w:t>
      </w:r>
      <w:r w:rsidRPr="00952D66">
        <w:rPr>
          <w:rFonts w:ascii="Times New Roman" w:hAnsi="Times New Roman" w:cs="Times New Roman"/>
          <w:sz w:val="24"/>
          <w:szCs w:val="24"/>
          <w:highlight w:val="yellow"/>
        </w:rPr>
        <w:t xml:space="preserve"> минимальной – есть риск простудиться, ниже </w:t>
      </w:r>
      <w:r w:rsidR="00852322" w:rsidRPr="00952D66">
        <w:rPr>
          <w:rFonts w:ascii="Times New Roman" w:hAnsi="Times New Roman" w:cs="Times New Roman"/>
          <w:sz w:val="24"/>
          <w:szCs w:val="24"/>
          <w:highlight w:val="yellow"/>
        </w:rPr>
        <w:t>её</w:t>
      </w:r>
      <w:r w:rsidRPr="00952D66">
        <w:rPr>
          <w:rFonts w:ascii="Times New Roman" w:hAnsi="Times New Roman" w:cs="Times New Roman"/>
          <w:sz w:val="24"/>
          <w:szCs w:val="24"/>
          <w:highlight w:val="yellow"/>
        </w:rPr>
        <w:t xml:space="preserve"> – обморожение и возможность умереть, защититься можно с помощью </w:t>
      </w:r>
      <w:r w:rsidR="002B1FC7" w:rsidRPr="00952D66">
        <w:rPr>
          <w:rFonts w:ascii="Times New Roman" w:hAnsi="Times New Roman" w:cs="Times New Roman"/>
          <w:sz w:val="24"/>
          <w:szCs w:val="24"/>
          <w:highlight w:val="yellow"/>
        </w:rPr>
        <w:t xml:space="preserve">тёплой </w:t>
      </w:r>
      <w:r w:rsidRPr="00952D66">
        <w:rPr>
          <w:rFonts w:ascii="Times New Roman" w:hAnsi="Times New Roman" w:cs="Times New Roman"/>
          <w:sz w:val="24"/>
          <w:szCs w:val="24"/>
          <w:highlight w:val="yellow"/>
        </w:rPr>
        <w:t>одежды) и максимальной переносимой (до максимальной – можно потерять сознание, выше – есть шанс поджариться, защиты нет).</w:t>
      </w:r>
      <w:r w:rsidR="002B1FC7" w:rsidRPr="00952D66">
        <w:rPr>
          <w:rFonts w:ascii="Times New Roman" w:hAnsi="Times New Roman" w:cs="Times New Roman"/>
          <w:sz w:val="24"/>
          <w:szCs w:val="24"/>
          <w:highlight w:val="yellow"/>
        </w:rPr>
        <w:t xml:space="preserve"> На холоде </w:t>
      </w:r>
      <w:r w:rsidR="007871AC" w:rsidRPr="00952D66">
        <w:rPr>
          <w:rFonts w:ascii="Times New Roman" w:hAnsi="Times New Roman" w:cs="Times New Roman"/>
          <w:sz w:val="24"/>
          <w:szCs w:val="24"/>
          <w:highlight w:val="yellow"/>
        </w:rPr>
        <w:t xml:space="preserve">до состояния льда </w:t>
      </w:r>
      <w:r w:rsidR="002B1FC7" w:rsidRPr="00952D66">
        <w:rPr>
          <w:rFonts w:ascii="Times New Roman" w:hAnsi="Times New Roman" w:cs="Times New Roman"/>
          <w:sz w:val="24"/>
          <w:szCs w:val="24"/>
          <w:highlight w:val="yellow"/>
        </w:rPr>
        <w:t>замерзают жидкости, на жаре – вскипают.</w:t>
      </w:r>
      <w:r w:rsidR="00852322" w:rsidRPr="00952D66">
        <w:rPr>
          <w:rFonts w:ascii="Times New Roman" w:hAnsi="Times New Roman" w:cs="Times New Roman"/>
          <w:sz w:val="24"/>
          <w:szCs w:val="24"/>
          <w:highlight w:val="yellow"/>
        </w:rPr>
        <w:t xml:space="preserve"> На холоде остывает еда и горячие объекты.</w:t>
      </w:r>
      <w:r w:rsidR="00D65F3D" w:rsidRPr="00952D66">
        <w:rPr>
          <w:rFonts w:ascii="Times New Roman" w:hAnsi="Times New Roman" w:cs="Times New Roman"/>
          <w:sz w:val="24"/>
          <w:szCs w:val="24"/>
          <w:highlight w:val="yellow"/>
        </w:rPr>
        <w:t xml:space="preserve"> Температура в зданиях и пещерах зависит от наличия дверей и действующего источника огня.</w:t>
      </w:r>
    </w:p>
    <w:p w14:paraId="7C884CD9" w14:textId="77777777" w:rsidR="00FC674C" w:rsidRPr="00952D66" w:rsidRDefault="00FC674C"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lastRenderedPageBreak/>
        <w:t>Осадки имеют силу, с которой льёт дождь или сыплется снег. Находясь под ними без плаща или зонта, промокает одежда, также можно заболеть. Сильные осадки могут промочить уложенные неправильно бумажные вещи или заржавить металлические. Во время грозы металлические и находящиеся высоко объекты могут притянуть молнию.</w:t>
      </w:r>
    </w:p>
    <w:p w14:paraId="13F917AC" w14:textId="77777777" w:rsidR="00FC674C" w:rsidRPr="00952D66" w:rsidRDefault="00FC674C" w:rsidP="00A616D8">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Ветер может сбивать летящие метательные снаряды, сдвигать лёгкие объекты и мешать перемещению.</w:t>
      </w:r>
    </w:p>
    <w:p w14:paraId="560DD842" w14:textId="77777777" w:rsidR="000414F6" w:rsidRPr="001C13F1" w:rsidRDefault="005167E8" w:rsidP="000414F6">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Если солнце закрыто, то ухудшается видимость.</w:t>
      </w:r>
      <w:r w:rsidR="000414F6" w:rsidRPr="000414F6">
        <w:rPr>
          <w:rFonts w:ascii="Times New Roman" w:hAnsi="Times New Roman" w:cs="Times New Roman"/>
          <w:sz w:val="24"/>
          <w:szCs w:val="24"/>
        </w:rPr>
        <w:t xml:space="preserve"> </w:t>
      </w:r>
    </w:p>
    <w:p w14:paraId="6C2E2D59" w14:textId="77777777" w:rsidR="000414F6" w:rsidRPr="006B54F5" w:rsidRDefault="000414F6" w:rsidP="000414F6"/>
    <w:p w14:paraId="428E9336" w14:textId="77777777" w:rsidR="000414F6" w:rsidRDefault="000414F6" w:rsidP="000414F6">
      <w:pPr>
        <w:pStyle w:val="Heading2"/>
      </w:pPr>
      <w:bookmarkStart w:id="6" w:name="_Объекты"/>
      <w:bookmarkEnd w:id="6"/>
      <w:r>
        <w:t xml:space="preserve"> </w:t>
      </w:r>
      <w:bookmarkStart w:id="7" w:name="_Toc494293388"/>
      <w:r>
        <w:t>Объекты</w:t>
      </w:r>
      <w:bookmarkEnd w:id="7"/>
    </w:p>
    <w:p w14:paraId="72B25D66" w14:textId="77777777" w:rsidR="00FC674C" w:rsidRDefault="000414F6" w:rsidP="003A5BC1">
      <w:pPr>
        <w:spacing w:after="0" w:line="240" w:lineRule="auto"/>
        <w:ind w:firstLine="567"/>
        <w:jc w:val="both"/>
        <w:rPr>
          <w:rFonts w:ascii="Times New Roman" w:hAnsi="Times New Roman" w:cs="Times New Roman"/>
          <w:sz w:val="24"/>
          <w:szCs w:val="24"/>
        </w:rPr>
      </w:pPr>
      <w:r>
        <w:t>Я</w:t>
      </w:r>
      <w:r>
        <w:rPr>
          <w:rFonts w:ascii="Times New Roman" w:hAnsi="Times New Roman" w:cs="Times New Roman"/>
          <w:sz w:val="24"/>
          <w:szCs w:val="24"/>
        </w:rPr>
        <w:t>чейки мира содержат в себе объекты.</w:t>
      </w:r>
      <w:r w:rsidR="003C477A">
        <w:rPr>
          <w:rFonts w:ascii="Times New Roman" w:hAnsi="Times New Roman" w:cs="Times New Roman"/>
          <w:sz w:val="24"/>
          <w:szCs w:val="24"/>
        </w:rPr>
        <w:t xml:space="preserve"> Объект имеет следующие свойства:</w:t>
      </w:r>
    </w:p>
    <w:p w14:paraId="3FB609A4" w14:textId="77777777" w:rsidR="003C477A" w:rsidRPr="00952D66" w:rsidRDefault="003C477A" w:rsidP="00483CB0">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материал, из которого он сделан (некоторые материалы являются горючими);</w:t>
      </w:r>
    </w:p>
    <w:p w14:paraId="459CAE85" w14:textId="77777777" w:rsidR="00483CB0" w:rsidRDefault="00B05FD2"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является ли объект прозрачным</w:t>
      </w:r>
      <w:r w:rsidR="007059A9">
        <w:rPr>
          <w:rFonts w:ascii="Times New Roman" w:hAnsi="Times New Roman" w:cs="Times New Roman"/>
          <w:sz w:val="24"/>
          <w:szCs w:val="24"/>
        </w:rPr>
        <w:t>, то есть можно ли видеть то, что находится за ним, и проходит ли сквозь него свет;</w:t>
      </w:r>
    </w:p>
    <w:p w14:paraId="26E00B45" w14:textId="77777777" w:rsidR="00961A84" w:rsidRDefault="007059A9"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является ли объект препятствием, то есть можно ли стать на клетку, на котор</w:t>
      </w:r>
      <w:r w:rsidR="00C34DC0">
        <w:rPr>
          <w:rFonts w:ascii="Times New Roman" w:hAnsi="Times New Roman" w:cs="Times New Roman"/>
          <w:sz w:val="24"/>
          <w:szCs w:val="24"/>
        </w:rPr>
        <w:t>ой стоит такой объект. Очевидно,</w:t>
      </w:r>
      <w:r>
        <w:rPr>
          <w:rFonts w:ascii="Times New Roman" w:hAnsi="Times New Roman" w:cs="Times New Roman"/>
          <w:sz w:val="24"/>
          <w:szCs w:val="24"/>
        </w:rPr>
        <w:t xml:space="preserve"> что на одной клетке одновременно может находиться не более одного объекта-препятствия</w:t>
      </w:r>
      <w:r w:rsidR="00961A84">
        <w:rPr>
          <w:rFonts w:ascii="Times New Roman" w:hAnsi="Times New Roman" w:cs="Times New Roman"/>
          <w:sz w:val="24"/>
          <w:szCs w:val="24"/>
        </w:rPr>
        <w:t>;</w:t>
      </w:r>
    </w:p>
    <w:p w14:paraId="7C1D1F91" w14:textId="77777777" w:rsidR="007059A9" w:rsidRPr="00483CB0" w:rsidRDefault="00961A84" w:rsidP="00483CB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вес, который учитывается, если объект кто-то будет переносить или </w:t>
      </w:r>
      <w:r w:rsidRPr="00952D66">
        <w:rPr>
          <w:rFonts w:ascii="Times New Roman" w:hAnsi="Times New Roman" w:cs="Times New Roman"/>
          <w:sz w:val="24"/>
          <w:szCs w:val="24"/>
          <w:highlight w:val="yellow"/>
        </w:rPr>
        <w:t>его поставят на не слишком прочную опору типа льда</w:t>
      </w:r>
      <w:r w:rsidR="007059A9">
        <w:rPr>
          <w:rFonts w:ascii="Times New Roman" w:hAnsi="Times New Roman" w:cs="Times New Roman"/>
          <w:sz w:val="24"/>
          <w:szCs w:val="24"/>
        </w:rPr>
        <w:t>.</w:t>
      </w:r>
    </w:p>
    <w:p w14:paraId="04510526" w14:textId="77777777" w:rsidR="00974662" w:rsidRDefault="005B27BE" w:rsidP="0097466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Некоторые объекты мира представляют собой живые существа, которые двигаются и действуют согласно какой-либо логике.</w:t>
      </w:r>
    </w:p>
    <w:p w14:paraId="333F45DE" w14:textId="77777777" w:rsidR="007B68B6" w:rsidRPr="001C13F1" w:rsidRDefault="007B68B6" w:rsidP="00974662">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Если никаких объектов в ячейке нет, то в этой клетке на экране прорисовывается </w:t>
      </w:r>
      <w:hyperlink w:anchor="_Пол" w:history="1">
        <w:r w:rsidRPr="007B68B6">
          <w:rPr>
            <w:rStyle w:val="Hyperlink"/>
            <w:rFonts w:ascii="Times New Roman" w:hAnsi="Times New Roman" w:cs="Times New Roman"/>
            <w:sz w:val="24"/>
            <w:szCs w:val="24"/>
          </w:rPr>
          <w:t>фон ячейки</w:t>
        </w:r>
      </w:hyperlink>
      <w:r>
        <w:rPr>
          <w:rFonts w:ascii="Times New Roman" w:hAnsi="Times New Roman" w:cs="Times New Roman"/>
          <w:sz w:val="24"/>
          <w:szCs w:val="24"/>
        </w:rPr>
        <w:t xml:space="preserve"> (её пол, земля или иное покрытие).</w:t>
      </w:r>
    </w:p>
    <w:p w14:paraId="1D681EEE" w14:textId="77777777" w:rsidR="00974662" w:rsidRPr="006B54F5" w:rsidRDefault="00974662" w:rsidP="00974662"/>
    <w:p w14:paraId="3E775CAA" w14:textId="77777777" w:rsidR="00974662" w:rsidRDefault="00B208D9" w:rsidP="00974662">
      <w:pPr>
        <w:pStyle w:val="Heading2"/>
      </w:pPr>
      <w:bookmarkStart w:id="8" w:name="_Пол"/>
      <w:bookmarkEnd w:id="8"/>
      <w:r>
        <w:t xml:space="preserve"> </w:t>
      </w:r>
      <w:bookmarkStart w:id="9" w:name="_Toc494293389"/>
      <w:r>
        <w:t>Пол</w:t>
      </w:r>
      <w:bookmarkEnd w:id="9"/>
    </w:p>
    <w:p w14:paraId="042AB530" w14:textId="77777777" w:rsidR="003C477A" w:rsidRPr="00B208D9" w:rsidRDefault="00B208D9" w:rsidP="00974662">
      <w:pPr>
        <w:spacing w:after="0" w:line="240" w:lineRule="auto"/>
        <w:ind w:firstLine="567"/>
        <w:jc w:val="both"/>
        <w:rPr>
          <w:rFonts w:ascii="Times New Roman" w:hAnsi="Times New Roman" w:cs="Times New Roman"/>
          <w:sz w:val="24"/>
          <w:szCs w:val="24"/>
        </w:rPr>
      </w:pPr>
      <w:r w:rsidRPr="00B208D9">
        <w:rPr>
          <w:rFonts w:ascii="Times New Roman" w:hAnsi="Times New Roman" w:cs="Times New Roman"/>
          <w:sz w:val="24"/>
          <w:szCs w:val="24"/>
        </w:rPr>
        <w:t>«Нижняя часть» я</w:t>
      </w:r>
      <w:r w:rsidR="00974662" w:rsidRPr="00B208D9">
        <w:rPr>
          <w:rFonts w:ascii="Times New Roman" w:hAnsi="Times New Roman" w:cs="Times New Roman"/>
          <w:sz w:val="24"/>
          <w:szCs w:val="24"/>
        </w:rPr>
        <w:t xml:space="preserve">чейки </w:t>
      </w:r>
      <w:r w:rsidRPr="00B208D9">
        <w:rPr>
          <w:rFonts w:ascii="Times New Roman" w:hAnsi="Times New Roman" w:cs="Times New Roman"/>
          <w:sz w:val="24"/>
          <w:szCs w:val="24"/>
        </w:rPr>
        <w:t>(пол или земля) определяет:</w:t>
      </w:r>
    </w:p>
    <w:p w14:paraId="7575943A" w14:textId="77777777" w:rsidR="00B208D9"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силу издаваемого при ходьбе по нему звука;</w:t>
      </w:r>
    </w:p>
    <w:p w14:paraId="3AC47234" w14:textId="77777777" w:rsidR="00B208D9"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оставляемые на нём следы;</w:t>
      </w:r>
    </w:p>
    <w:p w14:paraId="1D5DF58E" w14:textId="77777777" w:rsidR="003408D1" w:rsidRPr="00952D66" w:rsidRDefault="00B208D9"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можно ли посадить в этой клетке определённое растение</w:t>
      </w:r>
      <w:r w:rsidR="003408D1" w:rsidRPr="00952D66">
        <w:rPr>
          <w:rFonts w:ascii="Times New Roman" w:hAnsi="Times New Roman" w:cs="Times New Roman"/>
          <w:sz w:val="24"/>
          <w:szCs w:val="24"/>
          <w:highlight w:val="yellow"/>
        </w:rPr>
        <w:t>;</w:t>
      </w:r>
    </w:p>
    <w:p w14:paraId="38A2190F" w14:textId="77777777" w:rsidR="00B208D9" w:rsidRPr="00952D66" w:rsidRDefault="003408D1" w:rsidP="00B208D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трудность обнаружения на нём растений, грибов и брошенных предметов</w:t>
      </w:r>
      <w:r w:rsidR="00B208D9" w:rsidRPr="00952D66">
        <w:rPr>
          <w:rFonts w:ascii="Times New Roman" w:hAnsi="Times New Roman" w:cs="Times New Roman"/>
          <w:sz w:val="24"/>
          <w:szCs w:val="24"/>
          <w:highlight w:val="yellow"/>
        </w:rPr>
        <w:t>.</w:t>
      </w:r>
    </w:p>
    <w:p w14:paraId="3DA83170" w14:textId="77777777" w:rsidR="00B208D9" w:rsidRDefault="00B208D9" w:rsidP="00974662">
      <w:pPr>
        <w:spacing w:after="0" w:line="240" w:lineRule="auto"/>
        <w:ind w:firstLine="567"/>
        <w:jc w:val="both"/>
        <w:rPr>
          <w:rFonts w:ascii="Times New Roman" w:hAnsi="Times New Roman" w:cs="Times New Roman"/>
          <w:sz w:val="24"/>
          <w:szCs w:val="24"/>
        </w:rPr>
      </w:pPr>
    </w:p>
    <w:p w14:paraId="787D591F" w14:textId="77777777" w:rsidR="00961A84" w:rsidRDefault="00961A84" w:rsidP="00961A84">
      <w:pPr>
        <w:pStyle w:val="Heading1"/>
      </w:pPr>
      <w:bookmarkStart w:id="10" w:name="_Toc494293390"/>
      <w:r>
        <w:t>Существа</w:t>
      </w:r>
      <w:bookmarkEnd w:id="10"/>
    </w:p>
    <w:p w14:paraId="7BD0E661" w14:textId="77777777" w:rsidR="00961A84" w:rsidRDefault="00961A84" w:rsidP="00961A84">
      <w:pPr>
        <w:pStyle w:val="Heading2"/>
      </w:pPr>
      <w:bookmarkStart w:id="11" w:name="_Toc494293391"/>
      <w:r>
        <w:t>Общие свойства</w:t>
      </w:r>
      <w:bookmarkEnd w:id="11"/>
    </w:p>
    <w:p w14:paraId="18231BA4" w14:textId="77777777" w:rsidR="00DB483A" w:rsidRDefault="00DB483A" w:rsidP="00DB483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Как и любой </w:t>
      </w:r>
      <w:hyperlink w:anchor="_Объекты" w:history="1">
        <w:r w:rsidRPr="00DB483A">
          <w:rPr>
            <w:rStyle w:val="Hyperlink"/>
            <w:rFonts w:ascii="Times New Roman" w:hAnsi="Times New Roman" w:cs="Times New Roman"/>
            <w:sz w:val="24"/>
            <w:szCs w:val="24"/>
          </w:rPr>
          <w:t>объект</w:t>
        </w:r>
      </w:hyperlink>
      <w:r>
        <w:rPr>
          <w:rFonts w:ascii="Times New Roman" w:hAnsi="Times New Roman" w:cs="Times New Roman"/>
          <w:sz w:val="24"/>
          <w:szCs w:val="24"/>
        </w:rPr>
        <w:t xml:space="preserve">, </w:t>
      </w:r>
      <w:r w:rsidR="003B7A68">
        <w:rPr>
          <w:rFonts w:ascii="Times New Roman" w:hAnsi="Times New Roman" w:cs="Times New Roman"/>
          <w:sz w:val="24"/>
          <w:szCs w:val="24"/>
        </w:rPr>
        <w:t xml:space="preserve">живое существо имеет вес. Помимо этого, </w:t>
      </w:r>
      <w:r w:rsidR="00077CB8">
        <w:rPr>
          <w:rFonts w:ascii="Times New Roman" w:hAnsi="Times New Roman" w:cs="Times New Roman"/>
          <w:sz w:val="24"/>
          <w:szCs w:val="24"/>
        </w:rPr>
        <w:t xml:space="preserve">каждое существо имеет список предметов, которые могут быть найдены на его теле после смерти. </w:t>
      </w:r>
      <w:r w:rsidR="00E04965">
        <w:rPr>
          <w:rFonts w:ascii="Times New Roman" w:hAnsi="Times New Roman" w:cs="Times New Roman"/>
          <w:sz w:val="24"/>
          <w:szCs w:val="24"/>
        </w:rPr>
        <w:t xml:space="preserve">Все живые существа имеют такие предметы, определяемые их телом: внутренние органы, кожу </w:t>
      </w:r>
      <w:r w:rsidR="00E04965" w:rsidRPr="00952D66">
        <w:rPr>
          <w:rFonts w:ascii="Times New Roman" w:hAnsi="Times New Roman" w:cs="Times New Roman"/>
          <w:sz w:val="24"/>
          <w:szCs w:val="24"/>
          <w:highlight w:val="yellow"/>
        </w:rPr>
        <w:t xml:space="preserve">или шкуру, иные трофеи </w:t>
      </w:r>
      <w:proofErr w:type="gramStart"/>
      <w:r w:rsidR="00E04965" w:rsidRPr="00952D66">
        <w:rPr>
          <w:rFonts w:ascii="Times New Roman" w:hAnsi="Times New Roman" w:cs="Times New Roman"/>
          <w:sz w:val="24"/>
          <w:szCs w:val="24"/>
          <w:highlight w:val="yellow"/>
        </w:rPr>
        <w:t>навроде</w:t>
      </w:r>
      <w:proofErr w:type="gramEnd"/>
      <w:r w:rsidR="00E04965" w:rsidRPr="00952D66">
        <w:rPr>
          <w:rFonts w:ascii="Times New Roman" w:hAnsi="Times New Roman" w:cs="Times New Roman"/>
          <w:sz w:val="24"/>
          <w:szCs w:val="24"/>
          <w:highlight w:val="yellow"/>
        </w:rPr>
        <w:t xml:space="preserve"> клыков</w:t>
      </w:r>
      <w:r w:rsidR="00E04965">
        <w:rPr>
          <w:rFonts w:ascii="Times New Roman" w:hAnsi="Times New Roman" w:cs="Times New Roman"/>
          <w:sz w:val="24"/>
          <w:szCs w:val="24"/>
        </w:rPr>
        <w:t>. Кроме того, л</w:t>
      </w:r>
      <w:r w:rsidR="00077CB8">
        <w:rPr>
          <w:rFonts w:ascii="Times New Roman" w:hAnsi="Times New Roman" w:cs="Times New Roman"/>
          <w:sz w:val="24"/>
          <w:szCs w:val="24"/>
        </w:rPr>
        <w:t>юди и иные разумные существа имеют инвентари, содержащие предметы</w:t>
      </w:r>
      <w:r w:rsidR="00CC0D1B">
        <w:rPr>
          <w:rFonts w:ascii="Times New Roman" w:hAnsi="Times New Roman" w:cs="Times New Roman"/>
          <w:sz w:val="24"/>
          <w:szCs w:val="24"/>
        </w:rPr>
        <w:t>, которые могут быть у них у</w:t>
      </w:r>
      <w:r w:rsidR="00E04965">
        <w:rPr>
          <w:rFonts w:ascii="Times New Roman" w:hAnsi="Times New Roman" w:cs="Times New Roman"/>
          <w:sz w:val="24"/>
          <w:szCs w:val="24"/>
        </w:rPr>
        <w:t>крадены.</w:t>
      </w:r>
    </w:p>
    <w:p w14:paraId="15E8148F" w14:textId="77777777" w:rsidR="00C7133F" w:rsidRPr="00B208D9" w:rsidRDefault="00C7133F" w:rsidP="00DB483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Все живые существа имеют тело</w:t>
      </w:r>
      <w:r w:rsidR="009D3570">
        <w:rPr>
          <w:rFonts w:ascii="Times New Roman" w:hAnsi="Times New Roman" w:cs="Times New Roman"/>
          <w:sz w:val="24"/>
          <w:szCs w:val="24"/>
        </w:rPr>
        <w:t>,</w:t>
      </w:r>
      <w:r>
        <w:rPr>
          <w:rFonts w:ascii="Times New Roman" w:hAnsi="Times New Roman" w:cs="Times New Roman"/>
          <w:sz w:val="24"/>
          <w:szCs w:val="24"/>
        </w:rPr>
        <w:t xml:space="preserve"> состоящее из органов следующих типов:</w:t>
      </w:r>
    </w:p>
    <w:p w14:paraId="03696B59" w14:textId="77777777" w:rsidR="00C7133F" w:rsidRPr="00B5688F" w:rsidRDefault="00B5688F" w:rsidP="00C7133F">
      <w:pPr>
        <w:pStyle w:val="ListParagraph"/>
        <w:numPr>
          <w:ilvl w:val="0"/>
          <w:numId w:val="4"/>
        </w:numPr>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двигательная конечность (ноги, щупальца, плавники, хвосты), потеря которой затрудняет движение</w:t>
      </w:r>
      <w:r w:rsidR="00C7133F" w:rsidRPr="00B5688F">
        <w:rPr>
          <w:rFonts w:ascii="Times New Roman" w:hAnsi="Times New Roman" w:cs="Times New Roman"/>
          <w:sz w:val="24"/>
          <w:szCs w:val="24"/>
        </w:rPr>
        <w:t>;</w:t>
      </w:r>
    </w:p>
    <w:p w14:paraId="7E47EE0D" w14:textId="77777777" w:rsidR="00B5688F" w:rsidRPr="00B5688F" w:rsidRDefault="00B5688F" w:rsidP="00C7133F">
      <w:pPr>
        <w:pStyle w:val="ListParagraph"/>
        <w:numPr>
          <w:ilvl w:val="0"/>
          <w:numId w:val="4"/>
        </w:numPr>
        <w:spacing w:after="0" w:line="240" w:lineRule="auto"/>
        <w:jc w:val="both"/>
        <w:rPr>
          <w:rFonts w:ascii="Times New Roman" w:hAnsi="Times New Roman" w:cs="Times New Roman"/>
          <w:sz w:val="24"/>
          <w:szCs w:val="24"/>
        </w:rPr>
      </w:pPr>
      <w:r w:rsidRPr="00B5688F">
        <w:rPr>
          <w:rFonts w:ascii="Times New Roman" w:hAnsi="Times New Roman" w:cs="Times New Roman"/>
          <w:sz w:val="24"/>
          <w:szCs w:val="24"/>
        </w:rPr>
        <w:t>активная конечность, позволяющая взаимодействовать с предметами (руки, щупальца, хоботы);</w:t>
      </w:r>
    </w:p>
    <w:p w14:paraId="288455D2" w14:textId="77777777" w:rsidR="009D3570" w:rsidRDefault="009D3570"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атакующий орган (руки, ноги, пасти, рога);</w:t>
      </w:r>
    </w:p>
    <w:p w14:paraId="77DD1EBF" w14:textId="77777777" w:rsidR="009D7BD7" w:rsidRDefault="009D3570"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орган чувств (глаза, уши, носы)</w:t>
      </w:r>
      <w:r w:rsidR="009D7BD7">
        <w:rPr>
          <w:rFonts w:ascii="Times New Roman" w:hAnsi="Times New Roman" w:cs="Times New Roman"/>
          <w:sz w:val="24"/>
          <w:szCs w:val="24"/>
        </w:rPr>
        <w:t>;</w:t>
      </w:r>
    </w:p>
    <w:p w14:paraId="78F16DD5" w14:textId="77777777" w:rsidR="009D7BD7" w:rsidRDefault="009D7BD7"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мыслительный орган, повреждение которого приводит к потере сознания (как правило, это мозг);</w:t>
      </w:r>
    </w:p>
    <w:p w14:paraId="610F8CAC" w14:textId="77777777" w:rsidR="00C7133F" w:rsidRPr="00B5688F" w:rsidRDefault="009D7BD7" w:rsidP="00C7133F">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иное (внутренние органы)</w:t>
      </w:r>
      <w:r w:rsidR="00C7133F" w:rsidRPr="00B5688F">
        <w:rPr>
          <w:rFonts w:ascii="Times New Roman" w:hAnsi="Times New Roman" w:cs="Times New Roman"/>
          <w:sz w:val="24"/>
          <w:szCs w:val="24"/>
        </w:rPr>
        <w:t>.</w:t>
      </w:r>
    </w:p>
    <w:p w14:paraId="2C948BE9" w14:textId="77777777" w:rsidR="00DB483A" w:rsidRDefault="009D7BD7" w:rsidP="00C7133F">
      <w:pPr>
        <w:spacing w:after="0" w:line="240" w:lineRule="auto"/>
        <w:ind w:firstLine="567"/>
        <w:jc w:val="both"/>
        <w:rPr>
          <w:rFonts w:ascii="Times New Roman" w:hAnsi="Times New Roman" w:cs="Times New Roman"/>
          <w:sz w:val="24"/>
          <w:szCs w:val="24"/>
        </w:rPr>
      </w:pPr>
      <w:r w:rsidRPr="009D7BD7">
        <w:rPr>
          <w:rFonts w:ascii="Times New Roman" w:hAnsi="Times New Roman" w:cs="Times New Roman"/>
          <w:sz w:val="24"/>
          <w:szCs w:val="24"/>
        </w:rPr>
        <w:lastRenderedPageBreak/>
        <w:t xml:space="preserve">При </w:t>
      </w:r>
      <w:r>
        <w:rPr>
          <w:rFonts w:ascii="Times New Roman" w:hAnsi="Times New Roman" w:cs="Times New Roman"/>
          <w:sz w:val="24"/>
          <w:szCs w:val="24"/>
        </w:rPr>
        <w:t>этом любой орган может быть жизненно необходимым, что означает, что его потеря или критическое повреждение приведёт к немедленной смерти</w:t>
      </w:r>
      <w:r w:rsidR="00385667">
        <w:rPr>
          <w:rFonts w:ascii="Times New Roman" w:hAnsi="Times New Roman" w:cs="Times New Roman"/>
          <w:sz w:val="24"/>
          <w:szCs w:val="24"/>
        </w:rPr>
        <w:t xml:space="preserve"> владельца</w:t>
      </w:r>
      <w:r>
        <w:rPr>
          <w:rFonts w:ascii="Times New Roman" w:hAnsi="Times New Roman" w:cs="Times New Roman"/>
          <w:sz w:val="24"/>
          <w:szCs w:val="24"/>
        </w:rPr>
        <w:t>.</w:t>
      </w:r>
    </w:p>
    <w:p w14:paraId="59C832EC" w14:textId="77777777" w:rsidR="0046341C" w:rsidRDefault="0046341C" w:rsidP="00C713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Каждый орган имеет </w:t>
      </w:r>
      <w:r w:rsidR="00C81DE0">
        <w:rPr>
          <w:rFonts w:ascii="Times New Roman" w:hAnsi="Times New Roman" w:cs="Times New Roman"/>
          <w:sz w:val="24"/>
          <w:szCs w:val="24"/>
        </w:rPr>
        <w:t>ряд очков, потеря которых приводит к его необратимому повреждению:</w:t>
      </w:r>
    </w:p>
    <w:p w14:paraId="70567A4C" w14:textId="77777777" w:rsidR="00C81DE0" w:rsidRDefault="00C81DE0" w:rsidP="00C81DE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как много крови может потерять орган;</w:t>
      </w:r>
    </w:p>
    <w:p w14:paraId="409EAB66" w14:textId="77777777" w:rsidR="00C81DE0" w:rsidRDefault="00C81DE0" w:rsidP="00C81DE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как много ударов может вынести орган (эта величина близка по своему смыслу к обычному в ролевых играх понятию «</w:t>
      </w:r>
      <w:proofErr w:type="spellStart"/>
      <w:r>
        <w:rPr>
          <w:rFonts w:ascii="Times New Roman" w:hAnsi="Times New Roman" w:cs="Times New Roman"/>
          <w:sz w:val="24"/>
          <w:szCs w:val="24"/>
        </w:rPr>
        <w:t>хитпойнтов</w:t>
      </w:r>
      <w:proofErr w:type="spellEnd"/>
      <w:r>
        <w:rPr>
          <w:rFonts w:ascii="Times New Roman" w:hAnsi="Times New Roman" w:cs="Times New Roman"/>
          <w:sz w:val="24"/>
          <w:szCs w:val="24"/>
        </w:rPr>
        <w:t>»).</w:t>
      </w:r>
    </w:p>
    <w:p w14:paraId="22223036" w14:textId="77777777" w:rsidR="00DB339E" w:rsidRPr="006B54F5" w:rsidRDefault="00DB339E" w:rsidP="00DB339E"/>
    <w:p w14:paraId="14A05E63" w14:textId="77777777" w:rsidR="00DB339E" w:rsidRDefault="00DB339E" w:rsidP="00DB339E">
      <w:pPr>
        <w:pStyle w:val="Heading2"/>
      </w:pPr>
      <w:r>
        <w:t xml:space="preserve"> </w:t>
      </w:r>
      <w:bookmarkStart w:id="12" w:name="_Toc494293392"/>
      <w:r>
        <w:t>Характеристики</w:t>
      </w:r>
      <w:bookmarkEnd w:id="12"/>
    </w:p>
    <w:p w14:paraId="6751BC7A" w14:textId="77777777" w:rsidR="00C81DE0" w:rsidRPr="003E2390" w:rsidRDefault="00950919" w:rsidP="00C713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определения эффективности тех или иных действий используются следующие характеристики, присущие персона</w:t>
      </w:r>
      <w:r w:rsidRPr="003E2390">
        <w:rPr>
          <w:rFonts w:ascii="Times New Roman" w:hAnsi="Times New Roman" w:cs="Times New Roman"/>
          <w:sz w:val="24"/>
          <w:szCs w:val="24"/>
        </w:rPr>
        <w:t>жам (неигровым и игроку):</w:t>
      </w:r>
    </w:p>
    <w:p w14:paraId="45B87D38" w14:textId="77777777" w:rsidR="00950919" w:rsidRPr="00952D66" w:rsidRDefault="00950919"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сила</w:t>
      </w:r>
      <w:r w:rsidRPr="00952D66">
        <w:rPr>
          <w:rFonts w:ascii="Times New Roman" w:hAnsi="Times New Roman" w:cs="Times New Roman"/>
          <w:sz w:val="24"/>
          <w:szCs w:val="24"/>
          <w:highlight w:val="yellow"/>
        </w:rPr>
        <w:t xml:space="preserve"> </w:t>
      </w:r>
      <w:r w:rsidR="002E4B5E" w:rsidRPr="00952D66">
        <w:rPr>
          <w:rFonts w:ascii="Times New Roman" w:hAnsi="Times New Roman" w:cs="Times New Roman"/>
          <w:sz w:val="24"/>
          <w:szCs w:val="24"/>
          <w:highlight w:val="yellow"/>
        </w:rPr>
        <w:t>определяет</w:t>
      </w:r>
      <w:r w:rsidR="003E2390" w:rsidRPr="00952D66">
        <w:rPr>
          <w:rFonts w:ascii="Times New Roman" w:hAnsi="Times New Roman" w:cs="Times New Roman"/>
          <w:sz w:val="24"/>
          <w:szCs w:val="24"/>
          <w:highlight w:val="yellow"/>
        </w:rPr>
        <w:t xml:space="preserve">, как много может носить на себе персонаж и как сильно он </w:t>
      </w:r>
      <w:proofErr w:type="spellStart"/>
      <w:r w:rsidR="003E2390" w:rsidRPr="00952D66">
        <w:rPr>
          <w:rFonts w:ascii="Times New Roman" w:hAnsi="Times New Roman" w:cs="Times New Roman"/>
          <w:sz w:val="24"/>
          <w:szCs w:val="24"/>
          <w:highlight w:val="yellow"/>
        </w:rPr>
        <w:t>бъёт</w:t>
      </w:r>
      <w:proofErr w:type="spellEnd"/>
      <w:r w:rsidR="003E2390" w:rsidRPr="00952D66">
        <w:rPr>
          <w:rFonts w:ascii="Times New Roman" w:hAnsi="Times New Roman" w:cs="Times New Roman"/>
          <w:sz w:val="24"/>
          <w:szCs w:val="24"/>
          <w:highlight w:val="yellow"/>
        </w:rPr>
        <w:t xml:space="preserve"> руками или тяжёлым оружием</w:t>
      </w:r>
      <w:r w:rsidRPr="00952D66">
        <w:rPr>
          <w:rFonts w:ascii="Times New Roman" w:hAnsi="Times New Roman" w:cs="Times New Roman"/>
          <w:sz w:val="24"/>
          <w:szCs w:val="24"/>
          <w:highlight w:val="yellow"/>
        </w:rPr>
        <w:t>;</w:t>
      </w:r>
    </w:p>
    <w:p w14:paraId="51A8B292" w14:textId="77777777" w:rsidR="002E4B5E" w:rsidRPr="00952D66" w:rsidRDefault="00E1520D"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реакция</w:t>
      </w:r>
      <w:r w:rsidR="002E4B5E" w:rsidRPr="00952D66">
        <w:rPr>
          <w:rFonts w:ascii="Times New Roman" w:hAnsi="Times New Roman" w:cs="Times New Roman"/>
          <w:sz w:val="24"/>
          <w:szCs w:val="24"/>
          <w:highlight w:val="yellow"/>
        </w:rPr>
        <w:t xml:space="preserve"> определяет</w:t>
      </w:r>
      <w:r w:rsidR="003E2390" w:rsidRPr="00952D66">
        <w:rPr>
          <w:rFonts w:ascii="Times New Roman" w:hAnsi="Times New Roman" w:cs="Times New Roman"/>
          <w:sz w:val="24"/>
          <w:szCs w:val="24"/>
          <w:highlight w:val="yellow"/>
        </w:rPr>
        <w:t>, как быстро персонаж выполняет свои действия, и его способность к уклонению, а также владение лёгким фехтовальным оружием</w:t>
      </w:r>
      <w:r w:rsidR="002E4B5E" w:rsidRPr="00952D66">
        <w:rPr>
          <w:rFonts w:ascii="Times New Roman" w:hAnsi="Times New Roman" w:cs="Times New Roman"/>
          <w:sz w:val="24"/>
          <w:szCs w:val="24"/>
          <w:highlight w:val="yellow"/>
        </w:rPr>
        <w:t>;</w:t>
      </w:r>
    </w:p>
    <w:p w14:paraId="4FD77416" w14:textId="77777777" w:rsidR="002E4B5E" w:rsidRPr="00952D66" w:rsidRDefault="002E4B5E"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интеллект</w:t>
      </w:r>
      <w:r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скорость выполнения требующих умственных усилий действий (например, чтения) и количество доступной памяти, в которой могут сохраняться карты местности, список заданий, приёмы боя, алхимические рецепты и иностранные языки</w:t>
      </w:r>
      <w:r w:rsidRPr="00952D66">
        <w:rPr>
          <w:rFonts w:ascii="Times New Roman" w:hAnsi="Times New Roman" w:cs="Times New Roman"/>
          <w:sz w:val="24"/>
          <w:szCs w:val="24"/>
          <w:highlight w:val="yellow"/>
        </w:rPr>
        <w:t>;</w:t>
      </w:r>
    </w:p>
    <w:p w14:paraId="178D6329" w14:textId="77777777" w:rsidR="002E4B5E" w:rsidRPr="00952D66" w:rsidRDefault="00325E86"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воля</w:t>
      </w:r>
      <w:r w:rsidR="002E4B5E"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то, как хорошо персонаж переносит голод и болевой шок</w:t>
      </w:r>
      <w:r w:rsidR="002E4B5E" w:rsidRPr="00952D66">
        <w:rPr>
          <w:rFonts w:ascii="Times New Roman" w:hAnsi="Times New Roman" w:cs="Times New Roman"/>
          <w:sz w:val="24"/>
          <w:szCs w:val="24"/>
          <w:highlight w:val="yellow"/>
        </w:rPr>
        <w:t>;</w:t>
      </w:r>
    </w:p>
    <w:p w14:paraId="2621D657" w14:textId="77777777" w:rsidR="002E4B5E" w:rsidRPr="00952D66" w:rsidRDefault="00325E86" w:rsidP="002E4B5E">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обаяние</w:t>
      </w:r>
      <w:r w:rsidR="002E4B5E" w:rsidRPr="00952D66">
        <w:rPr>
          <w:rFonts w:ascii="Times New Roman" w:hAnsi="Times New Roman" w:cs="Times New Roman"/>
          <w:sz w:val="24"/>
          <w:szCs w:val="24"/>
          <w:highlight w:val="yellow"/>
        </w:rPr>
        <w:t xml:space="preserve"> определяет </w:t>
      </w:r>
      <w:r w:rsidR="003E2390" w:rsidRPr="00952D66">
        <w:rPr>
          <w:rFonts w:ascii="Times New Roman" w:hAnsi="Times New Roman" w:cs="Times New Roman"/>
          <w:sz w:val="24"/>
          <w:szCs w:val="24"/>
          <w:highlight w:val="yellow"/>
        </w:rPr>
        <w:t>способность договариваться с людьми</w:t>
      </w:r>
      <w:r w:rsidRPr="00952D66">
        <w:rPr>
          <w:rFonts w:ascii="Times New Roman" w:hAnsi="Times New Roman" w:cs="Times New Roman"/>
          <w:sz w:val="24"/>
          <w:szCs w:val="24"/>
          <w:highlight w:val="yellow"/>
        </w:rPr>
        <w:t>;</w:t>
      </w:r>
    </w:p>
    <w:p w14:paraId="7B289527" w14:textId="77777777" w:rsidR="003E2390" w:rsidRPr="00952D66" w:rsidRDefault="00325E86"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восприятие</w:t>
      </w:r>
      <w:r w:rsidRPr="00952D66">
        <w:rPr>
          <w:rFonts w:ascii="Times New Roman" w:hAnsi="Times New Roman" w:cs="Times New Roman"/>
          <w:sz w:val="24"/>
          <w:szCs w:val="24"/>
          <w:highlight w:val="yellow"/>
        </w:rPr>
        <w:t xml:space="preserve"> </w:t>
      </w:r>
      <w:r w:rsidR="007728EB" w:rsidRPr="00952D66">
        <w:rPr>
          <w:rFonts w:ascii="Times New Roman" w:hAnsi="Times New Roman" w:cs="Times New Roman"/>
          <w:sz w:val="24"/>
          <w:szCs w:val="24"/>
          <w:highlight w:val="yellow"/>
        </w:rPr>
        <w:t>определяется</w:t>
      </w:r>
      <w:r w:rsidR="003E2390" w:rsidRPr="00952D66">
        <w:rPr>
          <w:rFonts w:ascii="Times New Roman" w:hAnsi="Times New Roman" w:cs="Times New Roman"/>
          <w:sz w:val="24"/>
          <w:szCs w:val="24"/>
          <w:highlight w:val="yellow"/>
        </w:rPr>
        <w:t xml:space="preserve"> тем, насколько развиты имеющиеся органы слуха, зрения и нюха. Влияет на дальность «видимости объектов». Зрение влияет на точность стрельбы;</w:t>
      </w:r>
    </w:p>
    <w:p w14:paraId="5EEEF94B" w14:textId="77777777" w:rsidR="002E4B5E" w:rsidRPr="00952D66" w:rsidRDefault="003E2390" w:rsidP="00950919">
      <w:pPr>
        <w:pStyle w:val="ListParagraph"/>
        <w:numPr>
          <w:ilvl w:val="0"/>
          <w:numId w:val="4"/>
        </w:numPr>
        <w:spacing w:after="0" w:line="240" w:lineRule="auto"/>
        <w:jc w:val="both"/>
        <w:rPr>
          <w:rFonts w:ascii="Times New Roman" w:hAnsi="Times New Roman" w:cs="Times New Roman"/>
          <w:sz w:val="24"/>
          <w:szCs w:val="24"/>
          <w:highlight w:val="yellow"/>
        </w:rPr>
      </w:pPr>
      <w:r w:rsidRPr="00952D66">
        <w:rPr>
          <w:rFonts w:ascii="Times New Roman" w:hAnsi="Times New Roman" w:cs="Times New Roman"/>
          <w:b/>
          <w:sz w:val="24"/>
          <w:szCs w:val="24"/>
          <w:highlight w:val="yellow"/>
        </w:rPr>
        <w:t>внешность</w:t>
      </w:r>
      <w:r w:rsidRPr="00952D66">
        <w:rPr>
          <w:rFonts w:ascii="Times New Roman" w:hAnsi="Times New Roman" w:cs="Times New Roman"/>
          <w:sz w:val="24"/>
          <w:szCs w:val="24"/>
          <w:highlight w:val="yellow"/>
        </w:rPr>
        <w:t xml:space="preserve"> влияет на отношение других персонажей и определяется чистотой персонажа, его телосложением, надетыми на нём вещами, следами (в том числе перенесённых) заболеваний</w:t>
      </w:r>
      <w:r w:rsidR="00325E86" w:rsidRPr="00952D66">
        <w:rPr>
          <w:rFonts w:ascii="Times New Roman" w:hAnsi="Times New Roman" w:cs="Times New Roman"/>
          <w:sz w:val="24"/>
          <w:szCs w:val="24"/>
          <w:highlight w:val="yellow"/>
        </w:rPr>
        <w:t>.</w:t>
      </w:r>
    </w:p>
    <w:p w14:paraId="10DEA377" w14:textId="77777777" w:rsidR="002E573F" w:rsidRPr="006B54F5" w:rsidRDefault="002E573F" w:rsidP="002E573F"/>
    <w:p w14:paraId="4831D150" w14:textId="77777777" w:rsidR="002E573F" w:rsidRDefault="00812142" w:rsidP="002E573F">
      <w:pPr>
        <w:pStyle w:val="Heading2"/>
      </w:pPr>
      <w:r>
        <w:t xml:space="preserve"> </w:t>
      </w:r>
      <w:bookmarkStart w:id="13" w:name="_Toc494293393"/>
      <w:r>
        <w:t>Инвентарь</w:t>
      </w:r>
      <w:bookmarkEnd w:id="13"/>
    </w:p>
    <w:p w14:paraId="3A37D609" w14:textId="77777777" w:rsidR="002E573F" w:rsidRPr="006614D8" w:rsidRDefault="00F856E1" w:rsidP="002E573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Все живые существа имеют инвентарь по умолчанию, который содержит их части тела и всё то, что можно поднять с их трупа. Помимо этого, персонажи могут носить на себе предметы гардероба, перечисленные ниже. Строго говоря, каждое существо может </w:t>
      </w:r>
      <w:r w:rsidRPr="006614D8">
        <w:rPr>
          <w:rFonts w:ascii="Times New Roman" w:hAnsi="Times New Roman" w:cs="Times New Roman"/>
          <w:sz w:val="24"/>
          <w:szCs w:val="24"/>
        </w:rPr>
        <w:t xml:space="preserve">иметь носимые вещи: ошейник у собаки, седло у лошади и </w:t>
      </w:r>
      <w:proofErr w:type="gramStart"/>
      <w:r w:rsidRPr="006614D8">
        <w:rPr>
          <w:rFonts w:ascii="Times New Roman" w:hAnsi="Times New Roman" w:cs="Times New Roman"/>
          <w:sz w:val="24"/>
          <w:szCs w:val="24"/>
        </w:rPr>
        <w:t>т.п.</w:t>
      </w:r>
      <w:proofErr w:type="gramEnd"/>
    </w:p>
    <w:p w14:paraId="0B1AE74C" w14:textId="77777777" w:rsidR="002E573F" w:rsidRPr="006614D8" w:rsidRDefault="00153465"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шляпа</w:t>
      </w:r>
      <w:r w:rsidR="00B722FD"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шлем</w:t>
      </w:r>
      <w:r w:rsidR="002E573F" w:rsidRPr="006614D8">
        <w:rPr>
          <w:rFonts w:ascii="Times New Roman" w:hAnsi="Times New Roman" w:cs="Times New Roman"/>
          <w:sz w:val="24"/>
          <w:szCs w:val="24"/>
        </w:rPr>
        <w:t xml:space="preserve"> </w:t>
      </w:r>
      <w:r w:rsidR="00B722FD" w:rsidRPr="006614D8">
        <w:rPr>
          <w:rFonts w:ascii="Times New Roman" w:hAnsi="Times New Roman" w:cs="Times New Roman"/>
          <w:sz w:val="24"/>
          <w:szCs w:val="24"/>
        </w:rPr>
        <w:t>на голову</w:t>
      </w:r>
      <w:r w:rsidR="002E573F" w:rsidRPr="006614D8">
        <w:rPr>
          <w:rFonts w:ascii="Times New Roman" w:hAnsi="Times New Roman" w:cs="Times New Roman"/>
          <w:sz w:val="24"/>
          <w:szCs w:val="24"/>
        </w:rPr>
        <w:t>;</w:t>
      </w:r>
    </w:p>
    <w:p w14:paraId="222801CA" w14:textId="77777777" w:rsidR="00B722FD" w:rsidRPr="006614D8" w:rsidRDefault="00B722FD"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нательная одежда</w:t>
      </w:r>
      <w:r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бельё</w:t>
      </w:r>
      <w:r w:rsidRPr="006614D8">
        <w:rPr>
          <w:rFonts w:ascii="Times New Roman" w:hAnsi="Times New Roman" w:cs="Times New Roman"/>
          <w:sz w:val="24"/>
          <w:szCs w:val="24"/>
        </w:rPr>
        <w:t xml:space="preserve"> (например, рубаха, рубище или набедренная повязка);</w:t>
      </w:r>
    </w:p>
    <w:p w14:paraId="73D9582E" w14:textId="77777777" w:rsidR="00B722FD" w:rsidRPr="006614D8" w:rsidRDefault="00B722FD"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платье</w:t>
      </w:r>
      <w:r w:rsidRPr="006614D8">
        <w:rPr>
          <w:rFonts w:ascii="Times New Roman" w:hAnsi="Times New Roman" w:cs="Times New Roman"/>
          <w:sz w:val="24"/>
          <w:szCs w:val="24"/>
        </w:rPr>
        <w:t xml:space="preserve"> (имеется в виду любая верхняя одежда: кафтан, сюртук</w:t>
      </w:r>
      <w:r w:rsidR="00EE7C9E" w:rsidRPr="006614D8">
        <w:rPr>
          <w:rFonts w:ascii="Times New Roman" w:hAnsi="Times New Roman" w:cs="Times New Roman"/>
          <w:sz w:val="24"/>
          <w:szCs w:val="24"/>
        </w:rPr>
        <w:t>, женское платье</w:t>
      </w:r>
      <w:r w:rsidRPr="006614D8">
        <w:rPr>
          <w:rFonts w:ascii="Times New Roman" w:hAnsi="Times New Roman" w:cs="Times New Roman"/>
          <w:sz w:val="24"/>
          <w:szCs w:val="24"/>
        </w:rPr>
        <w:t xml:space="preserve"> и им подобные</w:t>
      </w:r>
      <w:r w:rsidR="006614D8" w:rsidRPr="006614D8">
        <w:rPr>
          <w:rFonts w:ascii="Times New Roman" w:hAnsi="Times New Roman" w:cs="Times New Roman"/>
          <w:sz w:val="24"/>
          <w:szCs w:val="24"/>
        </w:rPr>
        <w:t xml:space="preserve">, сюда же входит </w:t>
      </w:r>
      <w:proofErr w:type="spellStart"/>
      <w:r w:rsidR="006614D8" w:rsidRPr="006614D8">
        <w:rPr>
          <w:rFonts w:ascii="Times New Roman" w:hAnsi="Times New Roman" w:cs="Times New Roman"/>
          <w:sz w:val="24"/>
          <w:szCs w:val="24"/>
        </w:rPr>
        <w:t>поддоспешник</w:t>
      </w:r>
      <w:proofErr w:type="spellEnd"/>
      <w:r w:rsidRPr="006614D8">
        <w:rPr>
          <w:rFonts w:ascii="Times New Roman" w:hAnsi="Times New Roman" w:cs="Times New Roman"/>
          <w:sz w:val="24"/>
          <w:szCs w:val="24"/>
        </w:rPr>
        <w:t>);</w:t>
      </w:r>
    </w:p>
    <w:p w14:paraId="7418C695" w14:textId="77777777" w:rsidR="00B722FD"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накидка</w:t>
      </w:r>
      <w:r w:rsidRPr="006614D8">
        <w:rPr>
          <w:rFonts w:ascii="Times New Roman" w:hAnsi="Times New Roman" w:cs="Times New Roman"/>
          <w:sz w:val="24"/>
          <w:szCs w:val="24"/>
        </w:rPr>
        <w:t xml:space="preserve"> (наружная часть платья: тулупы, шубы, доспехи);</w:t>
      </w:r>
    </w:p>
    <w:p w14:paraId="7587354A"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плащ</w:t>
      </w:r>
      <w:r w:rsidRPr="006614D8">
        <w:rPr>
          <w:rFonts w:ascii="Times New Roman" w:hAnsi="Times New Roman" w:cs="Times New Roman"/>
          <w:sz w:val="24"/>
          <w:szCs w:val="24"/>
        </w:rPr>
        <w:t xml:space="preserve"> (набрасывается на плечи для защиты от непогоды);</w:t>
      </w:r>
    </w:p>
    <w:p w14:paraId="5F145F20"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рукавицы</w:t>
      </w:r>
      <w:r w:rsidRPr="006614D8">
        <w:rPr>
          <w:rFonts w:ascii="Times New Roman" w:hAnsi="Times New Roman" w:cs="Times New Roman"/>
          <w:sz w:val="24"/>
          <w:szCs w:val="24"/>
        </w:rPr>
        <w:t xml:space="preserve"> или </w:t>
      </w:r>
      <w:r w:rsidRPr="006614D8">
        <w:rPr>
          <w:rFonts w:ascii="Times New Roman" w:hAnsi="Times New Roman" w:cs="Times New Roman"/>
          <w:b/>
          <w:sz w:val="24"/>
          <w:szCs w:val="24"/>
        </w:rPr>
        <w:t>перчатки</w:t>
      </w:r>
      <w:r w:rsidRPr="006614D8">
        <w:rPr>
          <w:rFonts w:ascii="Times New Roman" w:hAnsi="Times New Roman" w:cs="Times New Roman"/>
          <w:sz w:val="24"/>
          <w:szCs w:val="24"/>
        </w:rPr>
        <w:t xml:space="preserve"> (защищают руки при фехтовании, алхимии, ковке металла и </w:t>
      </w:r>
      <w:proofErr w:type="gramStart"/>
      <w:r w:rsidRPr="006614D8">
        <w:rPr>
          <w:rFonts w:ascii="Times New Roman" w:hAnsi="Times New Roman" w:cs="Times New Roman"/>
          <w:sz w:val="24"/>
          <w:szCs w:val="24"/>
        </w:rPr>
        <w:t>т.п.</w:t>
      </w:r>
      <w:proofErr w:type="gramEnd"/>
      <w:r w:rsidRPr="006614D8">
        <w:rPr>
          <w:rFonts w:ascii="Times New Roman" w:hAnsi="Times New Roman" w:cs="Times New Roman"/>
          <w:sz w:val="24"/>
          <w:szCs w:val="24"/>
        </w:rPr>
        <w:t>);</w:t>
      </w:r>
    </w:p>
    <w:p w14:paraId="2B924995" w14:textId="77777777" w:rsidR="006614D8" w:rsidRPr="006614D8" w:rsidRDefault="006614D8" w:rsidP="002E573F">
      <w:pPr>
        <w:pStyle w:val="ListParagraph"/>
        <w:numPr>
          <w:ilvl w:val="0"/>
          <w:numId w:val="4"/>
        </w:numPr>
        <w:spacing w:after="0" w:line="240" w:lineRule="auto"/>
        <w:jc w:val="both"/>
        <w:rPr>
          <w:rFonts w:ascii="Times New Roman" w:hAnsi="Times New Roman" w:cs="Times New Roman"/>
          <w:sz w:val="24"/>
          <w:szCs w:val="24"/>
        </w:rPr>
      </w:pPr>
      <w:r w:rsidRPr="006614D8">
        <w:rPr>
          <w:rFonts w:ascii="Times New Roman" w:hAnsi="Times New Roman" w:cs="Times New Roman"/>
          <w:b/>
          <w:sz w:val="24"/>
          <w:szCs w:val="24"/>
        </w:rPr>
        <w:t>сапоги</w:t>
      </w:r>
      <w:r w:rsidRPr="006614D8">
        <w:rPr>
          <w:rFonts w:ascii="Times New Roman" w:hAnsi="Times New Roman" w:cs="Times New Roman"/>
          <w:sz w:val="24"/>
          <w:szCs w:val="24"/>
        </w:rPr>
        <w:t xml:space="preserve"> (защищают ноги от воды, снега и </w:t>
      </w:r>
      <w:proofErr w:type="gramStart"/>
      <w:r w:rsidRPr="006614D8">
        <w:rPr>
          <w:rFonts w:ascii="Times New Roman" w:hAnsi="Times New Roman" w:cs="Times New Roman"/>
          <w:sz w:val="24"/>
          <w:szCs w:val="24"/>
        </w:rPr>
        <w:t>т.п.</w:t>
      </w:r>
      <w:proofErr w:type="gramEnd"/>
      <w:r w:rsidRPr="006614D8">
        <w:rPr>
          <w:rFonts w:ascii="Times New Roman" w:hAnsi="Times New Roman" w:cs="Times New Roman"/>
          <w:sz w:val="24"/>
          <w:szCs w:val="24"/>
        </w:rPr>
        <w:t xml:space="preserve"> </w:t>
      </w:r>
      <w:proofErr w:type="spellStart"/>
      <w:r w:rsidRPr="006614D8">
        <w:rPr>
          <w:rFonts w:ascii="Times New Roman" w:hAnsi="Times New Roman" w:cs="Times New Roman"/>
          <w:sz w:val="24"/>
          <w:szCs w:val="24"/>
        </w:rPr>
        <w:t>Болотоступы</w:t>
      </w:r>
      <w:proofErr w:type="spellEnd"/>
      <w:r w:rsidRPr="006614D8">
        <w:rPr>
          <w:rFonts w:ascii="Times New Roman" w:hAnsi="Times New Roman" w:cs="Times New Roman"/>
          <w:sz w:val="24"/>
          <w:szCs w:val="24"/>
        </w:rPr>
        <w:t xml:space="preserve"> помогаю при передвижении по трясине, снегоступы – соответственно, по снегу).</w:t>
      </w:r>
    </w:p>
    <w:p w14:paraId="261DB5BE" w14:textId="77777777" w:rsidR="001A1245" w:rsidRDefault="006614D8" w:rsidP="006614D8">
      <w:pPr>
        <w:spacing w:after="0" w:line="240" w:lineRule="auto"/>
        <w:ind w:firstLine="567"/>
        <w:jc w:val="both"/>
        <w:rPr>
          <w:rFonts w:ascii="Times New Roman" w:hAnsi="Times New Roman" w:cs="Times New Roman"/>
          <w:sz w:val="24"/>
          <w:szCs w:val="24"/>
        </w:rPr>
      </w:pPr>
      <w:r w:rsidRPr="006614D8">
        <w:rPr>
          <w:rFonts w:ascii="Times New Roman" w:hAnsi="Times New Roman" w:cs="Times New Roman"/>
          <w:sz w:val="24"/>
          <w:szCs w:val="24"/>
        </w:rPr>
        <w:t>Помимо этого, на себя можно цеплять</w:t>
      </w:r>
      <w:r>
        <w:rPr>
          <w:rFonts w:ascii="Times New Roman" w:hAnsi="Times New Roman" w:cs="Times New Roman"/>
          <w:sz w:val="24"/>
          <w:szCs w:val="24"/>
        </w:rPr>
        <w:t xml:space="preserve"> амулеты, кольца, браслеты и иные украшения.</w:t>
      </w:r>
    </w:p>
    <w:p w14:paraId="5CD200FB" w14:textId="77777777" w:rsidR="00F856E1" w:rsidRDefault="006614D8" w:rsidP="006614D8">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 xml:space="preserve">Очевидно, </w:t>
      </w:r>
      <w:r w:rsidR="00B17C84" w:rsidRPr="00952D66">
        <w:rPr>
          <w:rFonts w:ascii="Times New Roman" w:hAnsi="Times New Roman" w:cs="Times New Roman"/>
          <w:sz w:val="24"/>
          <w:szCs w:val="24"/>
          <w:highlight w:val="yellow"/>
        </w:rPr>
        <w:t xml:space="preserve">что </w:t>
      </w:r>
      <w:r w:rsidR="001A1245" w:rsidRPr="00952D66">
        <w:rPr>
          <w:rFonts w:ascii="Times New Roman" w:hAnsi="Times New Roman" w:cs="Times New Roman"/>
          <w:sz w:val="24"/>
          <w:szCs w:val="24"/>
          <w:highlight w:val="yellow"/>
        </w:rPr>
        <w:t>кроме</w:t>
      </w:r>
      <w:r w:rsidR="00B17C84" w:rsidRPr="00952D66">
        <w:rPr>
          <w:rFonts w:ascii="Times New Roman" w:hAnsi="Times New Roman" w:cs="Times New Roman"/>
          <w:sz w:val="24"/>
          <w:szCs w:val="24"/>
          <w:highlight w:val="yellow"/>
        </w:rPr>
        <w:t xml:space="preserve"> защиты от холода</w:t>
      </w:r>
      <w:r w:rsidR="001A1245" w:rsidRPr="00952D66">
        <w:rPr>
          <w:rFonts w:ascii="Times New Roman" w:hAnsi="Times New Roman" w:cs="Times New Roman"/>
          <w:sz w:val="24"/>
          <w:szCs w:val="24"/>
          <w:highlight w:val="yellow"/>
        </w:rPr>
        <w:t xml:space="preserve"> и осадков</w:t>
      </w:r>
      <w:r w:rsidR="00B17C84" w:rsidRPr="00952D66">
        <w:rPr>
          <w:rFonts w:ascii="Times New Roman" w:hAnsi="Times New Roman" w:cs="Times New Roman"/>
          <w:sz w:val="24"/>
          <w:szCs w:val="24"/>
          <w:highlight w:val="yellow"/>
        </w:rPr>
        <w:t>, одежда выполняет и другие функции. На отношение к вам персонажей зависит стоимость одежды, её целость и изношенность, а также чистота (например, от пятен крови).</w:t>
      </w:r>
      <w:r w:rsidR="003F71C3" w:rsidRPr="00952D66">
        <w:rPr>
          <w:rFonts w:ascii="Times New Roman" w:hAnsi="Times New Roman" w:cs="Times New Roman"/>
          <w:sz w:val="24"/>
          <w:szCs w:val="24"/>
          <w:highlight w:val="yellow"/>
        </w:rPr>
        <w:t xml:space="preserve"> Очевидно, что представители разных фракций будут носить разную одежду и оценивать </w:t>
      </w:r>
      <w:r w:rsidR="006E4AF9" w:rsidRPr="00952D66">
        <w:rPr>
          <w:rFonts w:ascii="Times New Roman" w:hAnsi="Times New Roman" w:cs="Times New Roman"/>
          <w:sz w:val="24"/>
          <w:szCs w:val="24"/>
          <w:highlight w:val="yellow"/>
        </w:rPr>
        <w:t>незнакомых персонажей именно по носимой униформе.</w:t>
      </w:r>
    </w:p>
    <w:p w14:paraId="7F7C778B" w14:textId="77777777" w:rsidR="001C59F7" w:rsidRPr="001C13F1" w:rsidRDefault="00CA55A2"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Персонаж может носить на себе несколько вещей-</w:t>
      </w:r>
      <w:proofErr w:type="spellStart"/>
      <w:r>
        <w:rPr>
          <w:rFonts w:ascii="Times New Roman" w:hAnsi="Times New Roman" w:cs="Times New Roman"/>
          <w:sz w:val="24"/>
          <w:szCs w:val="24"/>
        </w:rPr>
        <w:t>инвенторей</w:t>
      </w:r>
      <w:proofErr w:type="spellEnd"/>
      <w:r>
        <w:rPr>
          <w:rFonts w:ascii="Times New Roman" w:hAnsi="Times New Roman" w:cs="Times New Roman"/>
          <w:sz w:val="24"/>
          <w:szCs w:val="24"/>
        </w:rPr>
        <w:t>, которые содержат в себе другие вещи: мешочек для драгоценностей, тубус для бумаги, пояс с зельями, колчан со стрелами, полный барахла рюкзак и иные. Стоит понимать, что каждая такая вещь ограничивает подвижность персонажа. Слишком много вещей унести с собой нельзя. Если, в силу некоторых обстоятельств, персонаж оказался нагружен выше своего максимума, определяемого силой, его раздавит насмерть.</w:t>
      </w:r>
      <w:r w:rsidR="001C59F7" w:rsidRPr="001C59F7">
        <w:rPr>
          <w:rFonts w:ascii="Times New Roman" w:hAnsi="Times New Roman" w:cs="Times New Roman"/>
          <w:sz w:val="24"/>
          <w:szCs w:val="24"/>
        </w:rPr>
        <w:t xml:space="preserve"> </w:t>
      </w:r>
    </w:p>
    <w:p w14:paraId="650311F2" w14:textId="77777777" w:rsidR="001C59F7" w:rsidRPr="006B54F5" w:rsidRDefault="001C59F7" w:rsidP="001C59F7"/>
    <w:p w14:paraId="41D453E5" w14:textId="77777777" w:rsidR="001C59F7" w:rsidRDefault="001C59F7" w:rsidP="001C59F7">
      <w:pPr>
        <w:pStyle w:val="Heading2"/>
      </w:pPr>
      <w:r>
        <w:t xml:space="preserve"> </w:t>
      </w:r>
      <w:bookmarkStart w:id="14" w:name="_Toc494293394"/>
      <w:r>
        <w:t>Еда и голод, быт и рутина</w:t>
      </w:r>
      <w:bookmarkEnd w:id="14"/>
    </w:p>
    <w:p w14:paraId="09A35003" w14:textId="09EE0A74" w:rsidR="00CA55A2" w:rsidRDefault="00A15010"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успешного поддержания собственной жизни персонаж в игре должен:</w:t>
      </w:r>
    </w:p>
    <w:p w14:paraId="59413212"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есть и пить;</w:t>
      </w:r>
    </w:p>
    <w:p w14:paraId="352AB21C"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sidRPr="00952D66">
        <w:rPr>
          <w:rFonts w:ascii="Times New Roman" w:hAnsi="Times New Roman" w:cs="Times New Roman"/>
          <w:sz w:val="24"/>
          <w:szCs w:val="24"/>
          <w:highlight w:val="yellow"/>
        </w:rPr>
        <w:t>спать</w:t>
      </w:r>
      <w:r>
        <w:rPr>
          <w:rFonts w:ascii="Times New Roman" w:hAnsi="Times New Roman" w:cs="Times New Roman"/>
          <w:sz w:val="24"/>
          <w:szCs w:val="24"/>
        </w:rPr>
        <w:t>;</w:t>
      </w:r>
    </w:p>
    <w:p w14:paraId="41FFA048" w14:textId="77777777" w:rsidR="00A15010" w:rsidRDefault="00A15010" w:rsidP="00A15010">
      <w:pPr>
        <w:pStyle w:val="ListParagraph"/>
        <w:numPr>
          <w:ilvl w:val="0"/>
          <w:numId w:val="4"/>
        </w:numPr>
        <w:spacing w:after="0" w:line="240" w:lineRule="auto"/>
        <w:jc w:val="both"/>
        <w:rPr>
          <w:rFonts w:ascii="Times New Roman" w:hAnsi="Times New Roman" w:cs="Times New Roman"/>
          <w:sz w:val="24"/>
          <w:szCs w:val="24"/>
        </w:rPr>
      </w:pPr>
      <w:r w:rsidRPr="00952D66">
        <w:rPr>
          <w:rFonts w:ascii="Times New Roman" w:hAnsi="Times New Roman" w:cs="Times New Roman"/>
          <w:sz w:val="24"/>
          <w:szCs w:val="24"/>
          <w:highlight w:val="yellow"/>
        </w:rPr>
        <w:t>следить за своим видом: умываться, чинить одежду и снаряжение</w:t>
      </w:r>
      <w:r>
        <w:rPr>
          <w:rFonts w:ascii="Times New Roman" w:hAnsi="Times New Roman" w:cs="Times New Roman"/>
          <w:sz w:val="24"/>
          <w:szCs w:val="24"/>
        </w:rPr>
        <w:t>.</w:t>
      </w:r>
    </w:p>
    <w:p w14:paraId="06B4C845" w14:textId="77777777" w:rsidR="003F5FDB" w:rsidRDefault="00BC3D1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То, насколько сильно персонаж будет нуждаться во всём этом</w:t>
      </w:r>
      <w:r w:rsidR="00576009">
        <w:rPr>
          <w:rFonts w:ascii="Times New Roman" w:hAnsi="Times New Roman" w:cs="Times New Roman"/>
          <w:sz w:val="24"/>
          <w:szCs w:val="24"/>
        </w:rPr>
        <w:t>,</w:t>
      </w:r>
      <w:r>
        <w:rPr>
          <w:rFonts w:ascii="Times New Roman" w:hAnsi="Times New Roman" w:cs="Times New Roman"/>
          <w:sz w:val="24"/>
          <w:szCs w:val="24"/>
        </w:rPr>
        <w:t xml:space="preserve"> зависит от того, что и как долго он делает. Физические и умственные нагрузки быстрее вызывают и голод, и жажду, и утомление.</w:t>
      </w:r>
      <w:r w:rsidR="007E59AC">
        <w:rPr>
          <w:rFonts w:ascii="Times New Roman" w:hAnsi="Times New Roman" w:cs="Times New Roman"/>
          <w:sz w:val="24"/>
          <w:szCs w:val="24"/>
        </w:rPr>
        <w:t xml:space="preserve"> Путешествия по труднопроходимой местности и бои загрязняют снаряжение.</w:t>
      </w:r>
      <w:r w:rsidR="00BA551D">
        <w:rPr>
          <w:rFonts w:ascii="Times New Roman" w:hAnsi="Times New Roman" w:cs="Times New Roman"/>
          <w:sz w:val="24"/>
          <w:szCs w:val="24"/>
        </w:rPr>
        <w:t xml:space="preserve"> В результате боёв некоторое снаряжение может нуждаться в ремонте и заточке.</w:t>
      </w:r>
    </w:p>
    <w:p w14:paraId="6073B7EF" w14:textId="77777777" w:rsidR="00A15010" w:rsidRPr="00952D66" w:rsidRDefault="003F5FDB" w:rsidP="001C59F7">
      <w:pPr>
        <w:spacing w:after="0" w:line="240" w:lineRule="auto"/>
        <w:ind w:firstLine="567"/>
        <w:jc w:val="both"/>
        <w:rPr>
          <w:rFonts w:ascii="Times New Roman" w:hAnsi="Times New Roman" w:cs="Times New Roman"/>
          <w:sz w:val="24"/>
          <w:szCs w:val="24"/>
          <w:highlight w:val="yellow"/>
        </w:rPr>
      </w:pPr>
      <w:r>
        <w:rPr>
          <w:rFonts w:ascii="Times New Roman" w:hAnsi="Times New Roman" w:cs="Times New Roman"/>
          <w:sz w:val="24"/>
          <w:szCs w:val="24"/>
        </w:rPr>
        <w:t xml:space="preserve">Если долго не есть – снижается сила и реакция, умереть от голода довольно сложно. Умереть от жажды намного проще, </w:t>
      </w:r>
      <w:r w:rsidRPr="00952D66">
        <w:rPr>
          <w:rFonts w:ascii="Times New Roman" w:hAnsi="Times New Roman" w:cs="Times New Roman"/>
          <w:sz w:val="24"/>
          <w:szCs w:val="24"/>
          <w:highlight w:val="yellow"/>
        </w:rPr>
        <w:t>недостаток воды снижает силу и интеллект. Сильная воля позволяют терпеть голод и жажду дольше</w:t>
      </w:r>
      <w:r>
        <w:rPr>
          <w:rFonts w:ascii="Times New Roman" w:hAnsi="Times New Roman" w:cs="Times New Roman"/>
          <w:sz w:val="24"/>
          <w:szCs w:val="24"/>
        </w:rPr>
        <w:t>.</w:t>
      </w:r>
      <w:r w:rsidR="00765A62">
        <w:rPr>
          <w:rFonts w:ascii="Times New Roman" w:hAnsi="Times New Roman" w:cs="Times New Roman"/>
          <w:sz w:val="24"/>
          <w:szCs w:val="24"/>
        </w:rPr>
        <w:t xml:space="preserve"> </w:t>
      </w:r>
      <w:r w:rsidR="00E66328">
        <w:rPr>
          <w:rFonts w:ascii="Times New Roman" w:hAnsi="Times New Roman" w:cs="Times New Roman"/>
          <w:sz w:val="24"/>
          <w:szCs w:val="24"/>
        </w:rPr>
        <w:t xml:space="preserve">Можно умереть, выпив слишком много воды или объевшись. Регулярные переедания вызывают повышение веса персонажа, что приведёт к потере силы, скорости реакции и внешности. </w:t>
      </w:r>
      <w:r w:rsidR="00C862B7" w:rsidRPr="00952D66">
        <w:rPr>
          <w:rFonts w:ascii="Times New Roman" w:hAnsi="Times New Roman" w:cs="Times New Roman"/>
          <w:sz w:val="24"/>
          <w:szCs w:val="24"/>
          <w:highlight w:val="yellow"/>
        </w:rPr>
        <w:t xml:space="preserve">Недосып очень сильно снижает все характеристики и приводит к галлюцинациям, потерям сознания и даже смерти. </w:t>
      </w:r>
      <w:r w:rsidR="00765A62" w:rsidRPr="00952D66">
        <w:rPr>
          <w:rFonts w:ascii="Times New Roman" w:hAnsi="Times New Roman" w:cs="Times New Roman"/>
          <w:sz w:val="24"/>
          <w:szCs w:val="24"/>
          <w:highlight w:val="yellow"/>
        </w:rPr>
        <w:t>Если не следить за собой, то снизится внешность персонажа, затупленное и поломанное снаряжение будет работать хуже, а тело начнёт издавать более ощутимый запах.</w:t>
      </w:r>
    </w:p>
    <w:p w14:paraId="526446DB" w14:textId="77777777" w:rsidR="00BA340C" w:rsidRPr="001C13F1" w:rsidRDefault="003D6C92" w:rsidP="00BA340C">
      <w:pPr>
        <w:spacing w:after="0" w:line="240" w:lineRule="auto"/>
        <w:ind w:firstLine="567"/>
        <w:jc w:val="both"/>
        <w:rPr>
          <w:rFonts w:ascii="Times New Roman" w:hAnsi="Times New Roman" w:cs="Times New Roman"/>
          <w:sz w:val="24"/>
          <w:szCs w:val="24"/>
        </w:rPr>
      </w:pPr>
      <w:r w:rsidRPr="00952D66">
        <w:rPr>
          <w:rFonts w:ascii="Times New Roman" w:hAnsi="Times New Roman" w:cs="Times New Roman"/>
          <w:sz w:val="24"/>
          <w:szCs w:val="24"/>
          <w:highlight w:val="yellow"/>
        </w:rPr>
        <w:t xml:space="preserve">Полезные советы. Приготовленная еда питательнее сырой и дольше хранится. Воду перед употреблением лучше кипятить. </w:t>
      </w:r>
      <w:r w:rsidR="009768E2" w:rsidRPr="00952D66">
        <w:rPr>
          <w:rFonts w:ascii="Times New Roman" w:hAnsi="Times New Roman" w:cs="Times New Roman"/>
          <w:sz w:val="24"/>
          <w:szCs w:val="24"/>
          <w:highlight w:val="yellow"/>
        </w:rPr>
        <w:t>Употребление алкоголя вызывает негативные последствия и привыкание. Не исправленное вовремя снаряжение иногда безвозвратно ломается и рвётся.</w:t>
      </w:r>
      <w:r w:rsidR="00BA340C" w:rsidRPr="00BA340C">
        <w:rPr>
          <w:rFonts w:ascii="Times New Roman" w:hAnsi="Times New Roman" w:cs="Times New Roman"/>
          <w:sz w:val="24"/>
          <w:szCs w:val="24"/>
        </w:rPr>
        <w:t xml:space="preserve"> </w:t>
      </w:r>
    </w:p>
    <w:p w14:paraId="6BFF2323" w14:textId="77777777" w:rsidR="00BA340C" w:rsidRPr="006B54F5" w:rsidRDefault="00BA340C" w:rsidP="00BA340C"/>
    <w:p w14:paraId="35F3DEEA" w14:textId="77777777" w:rsidR="00BA340C" w:rsidRDefault="00BA340C" w:rsidP="00BA340C">
      <w:pPr>
        <w:pStyle w:val="Heading2"/>
      </w:pPr>
      <w:r>
        <w:t xml:space="preserve"> </w:t>
      </w:r>
      <w:bookmarkStart w:id="15" w:name="_Toc494293395"/>
      <w:r>
        <w:t>Живой мир</w:t>
      </w:r>
      <w:bookmarkEnd w:id="15"/>
    </w:p>
    <w:p w14:paraId="67BB91BE" w14:textId="77777777" w:rsidR="00BA340C" w:rsidRPr="00F8145B" w:rsidRDefault="00BA340C" w:rsidP="00BA340C">
      <w:pPr>
        <w:spacing w:after="0" w:line="240" w:lineRule="auto"/>
        <w:ind w:firstLine="567"/>
        <w:jc w:val="both"/>
        <w:rPr>
          <w:rFonts w:ascii="Times New Roman" w:hAnsi="Times New Roman" w:cs="Times New Roman"/>
          <w:sz w:val="24"/>
          <w:szCs w:val="24"/>
          <w:highlight w:val="yellow"/>
        </w:rPr>
      </w:pPr>
      <w:r w:rsidRPr="00952D66">
        <w:rPr>
          <w:rFonts w:ascii="Times New Roman" w:hAnsi="Times New Roman" w:cs="Times New Roman"/>
          <w:sz w:val="24"/>
          <w:szCs w:val="24"/>
          <w:highlight w:val="yellow"/>
        </w:rPr>
        <w:t>Мир вокруг игрока живёт</w:t>
      </w:r>
      <w:r w:rsidR="004E3DEF" w:rsidRPr="00952D66">
        <w:rPr>
          <w:rFonts w:ascii="Times New Roman" w:hAnsi="Times New Roman" w:cs="Times New Roman"/>
          <w:sz w:val="24"/>
          <w:szCs w:val="24"/>
          <w:highlight w:val="yellow"/>
        </w:rPr>
        <w:t xml:space="preserve"> и развивается по своим собственным законам</w:t>
      </w:r>
      <w:r w:rsidRPr="00952D66">
        <w:rPr>
          <w:rFonts w:ascii="Times New Roman" w:hAnsi="Times New Roman" w:cs="Times New Roman"/>
          <w:sz w:val="24"/>
          <w:szCs w:val="24"/>
          <w:highlight w:val="yellow"/>
        </w:rPr>
        <w:t>.</w:t>
      </w:r>
      <w:r w:rsidR="00A12FE5" w:rsidRPr="00952D66">
        <w:rPr>
          <w:rFonts w:ascii="Times New Roman" w:hAnsi="Times New Roman" w:cs="Times New Roman"/>
          <w:sz w:val="24"/>
          <w:szCs w:val="24"/>
          <w:highlight w:val="yellow"/>
        </w:rPr>
        <w:t xml:space="preserve"> Но установленное в </w:t>
      </w:r>
      <w:r w:rsidR="00A12FE5" w:rsidRPr="00F8145B">
        <w:rPr>
          <w:rFonts w:ascii="Times New Roman" w:hAnsi="Times New Roman" w:cs="Times New Roman"/>
          <w:sz w:val="24"/>
          <w:szCs w:val="24"/>
          <w:highlight w:val="yellow"/>
        </w:rPr>
        <w:t>нём равновесие можно нарушить.</w:t>
      </w:r>
      <w:r w:rsidR="002C5209" w:rsidRPr="00F8145B">
        <w:rPr>
          <w:rFonts w:ascii="Times New Roman" w:hAnsi="Times New Roman" w:cs="Times New Roman"/>
          <w:sz w:val="24"/>
          <w:szCs w:val="24"/>
          <w:highlight w:val="yellow"/>
        </w:rPr>
        <w:t xml:space="preserve"> Далее примеры.</w:t>
      </w:r>
    </w:p>
    <w:p w14:paraId="21D324F4" w14:textId="77777777" w:rsidR="00AB758F" w:rsidRPr="00F8145B" w:rsidRDefault="00A12FE5"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 xml:space="preserve">Если в лесу или на болоте в жаркую сухую погоду оставить непогашенный костёр, это </w:t>
      </w:r>
      <w:r w:rsidR="00FA5648" w:rsidRPr="00F8145B">
        <w:rPr>
          <w:rFonts w:ascii="Times New Roman" w:hAnsi="Times New Roman" w:cs="Times New Roman"/>
          <w:sz w:val="24"/>
          <w:szCs w:val="24"/>
          <w:highlight w:val="yellow"/>
        </w:rPr>
        <w:t xml:space="preserve">может </w:t>
      </w:r>
      <w:r w:rsidRPr="00F8145B">
        <w:rPr>
          <w:rFonts w:ascii="Times New Roman" w:hAnsi="Times New Roman" w:cs="Times New Roman"/>
          <w:sz w:val="24"/>
          <w:szCs w:val="24"/>
          <w:highlight w:val="yellow"/>
        </w:rPr>
        <w:t>приве</w:t>
      </w:r>
      <w:r w:rsidR="00FA5648" w:rsidRPr="00F8145B">
        <w:rPr>
          <w:rFonts w:ascii="Times New Roman" w:hAnsi="Times New Roman" w:cs="Times New Roman"/>
          <w:sz w:val="24"/>
          <w:szCs w:val="24"/>
          <w:highlight w:val="yellow"/>
        </w:rPr>
        <w:t>сти</w:t>
      </w:r>
      <w:r w:rsidRPr="00F8145B">
        <w:rPr>
          <w:rFonts w:ascii="Times New Roman" w:hAnsi="Times New Roman" w:cs="Times New Roman"/>
          <w:sz w:val="24"/>
          <w:szCs w:val="24"/>
          <w:highlight w:val="yellow"/>
        </w:rPr>
        <w:t xml:space="preserve"> к большому </w:t>
      </w:r>
      <w:r w:rsidR="001B5E7B" w:rsidRPr="00F8145B">
        <w:rPr>
          <w:rFonts w:ascii="Times New Roman" w:hAnsi="Times New Roman" w:cs="Times New Roman"/>
          <w:sz w:val="24"/>
          <w:szCs w:val="24"/>
          <w:highlight w:val="yellow"/>
        </w:rPr>
        <w:t xml:space="preserve">лесному </w:t>
      </w:r>
      <w:r w:rsidRPr="00F8145B">
        <w:rPr>
          <w:rFonts w:ascii="Times New Roman" w:hAnsi="Times New Roman" w:cs="Times New Roman"/>
          <w:sz w:val="24"/>
          <w:szCs w:val="24"/>
          <w:highlight w:val="yellow"/>
        </w:rPr>
        <w:t>пожару</w:t>
      </w:r>
      <w:r w:rsidR="00FA5648" w:rsidRPr="00F8145B">
        <w:rPr>
          <w:rFonts w:ascii="Times New Roman" w:hAnsi="Times New Roman" w:cs="Times New Roman"/>
          <w:sz w:val="24"/>
          <w:szCs w:val="24"/>
          <w:highlight w:val="yellow"/>
        </w:rPr>
        <w:t>.</w:t>
      </w:r>
    </w:p>
    <w:p w14:paraId="3C3D72F1" w14:textId="77777777" w:rsidR="00B340AF" w:rsidRPr="00F8145B" w:rsidRDefault="00B340AF"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Если в определённой местности перебить всех животных одного вида, то они не скоро вновь появятся в этой местности.</w:t>
      </w:r>
      <w:r w:rsidR="00607179" w:rsidRPr="00F8145B">
        <w:rPr>
          <w:rFonts w:ascii="Times New Roman" w:hAnsi="Times New Roman" w:cs="Times New Roman"/>
          <w:sz w:val="24"/>
          <w:szCs w:val="24"/>
          <w:highlight w:val="yellow"/>
        </w:rPr>
        <w:t xml:space="preserve"> И то</w:t>
      </w:r>
      <w:r w:rsidR="00AF3059" w:rsidRPr="00F8145B">
        <w:rPr>
          <w:rFonts w:ascii="Times New Roman" w:hAnsi="Times New Roman" w:cs="Times New Roman"/>
          <w:sz w:val="24"/>
          <w:szCs w:val="24"/>
          <w:highlight w:val="yellow"/>
        </w:rPr>
        <w:t xml:space="preserve"> –</w:t>
      </w:r>
      <w:r w:rsidR="00607179" w:rsidRPr="00F8145B">
        <w:rPr>
          <w:rFonts w:ascii="Times New Roman" w:hAnsi="Times New Roman" w:cs="Times New Roman"/>
          <w:sz w:val="24"/>
          <w:szCs w:val="24"/>
          <w:highlight w:val="yellow"/>
        </w:rPr>
        <w:t xml:space="preserve"> только если им будет откуда вернуться. Хищники, у которых исчезла добыча, тоже вымрут.</w:t>
      </w:r>
      <w:r w:rsidR="00D26F22" w:rsidRPr="00F8145B">
        <w:rPr>
          <w:rFonts w:ascii="Times New Roman" w:hAnsi="Times New Roman" w:cs="Times New Roman"/>
          <w:sz w:val="24"/>
          <w:szCs w:val="24"/>
          <w:highlight w:val="yellow"/>
        </w:rPr>
        <w:t xml:space="preserve"> Собирать все растения и грибы не опасно в силу биологии растений (количества рассеваемых ими семян).</w:t>
      </w:r>
    </w:p>
    <w:p w14:paraId="1C6F5A46" w14:textId="77777777" w:rsidR="00D26F22" w:rsidRPr="00F8145B" w:rsidRDefault="00C930FC"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Людям ежедневно нужно пить – и воду для этого нужно доставлять от ближайших источников. Запруженная река или отравленный колодец – хорошая причина для быстрого вымирания жителей отдельной деревни или замка.</w:t>
      </w:r>
    </w:p>
    <w:p w14:paraId="76E6F748" w14:textId="77777777" w:rsidR="00C930FC" w:rsidRPr="00F8145B" w:rsidRDefault="00E74136"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Людям нужно есть. Именно потому они выращивают растения и животных. Потравленные и пожжённые посевы, заражённые или украденные животны</w:t>
      </w:r>
      <w:r w:rsidR="001B5E7B" w:rsidRPr="00F8145B">
        <w:rPr>
          <w:rFonts w:ascii="Times New Roman" w:hAnsi="Times New Roman" w:cs="Times New Roman"/>
          <w:sz w:val="24"/>
          <w:szCs w:val="24"/>
          <w:highlight w:val="yellow"/>
        </w:rPr>
        <w:t>е</w:t>
      </w:r>
      <w:r w:rsidRPr="00F8145B">
        <w:rPr>
          <w:rFonts w:ascii="Times New Roman" w:hAnsi="Times New Roman" w:cs="Times New Roman"/>
          <w:sz w:val="24"/>
          <w:szCs w:val="24"/>
          <w:highlight w:val="yellow"/>
        </w:rPr>
        <w:t>, отравленные продукты в амбарах – тоже уважительная причина сокращения численности населения.</w:t>
      </w:r>
    </w:p>
    <w:p w14:paraId="15A98CC8" w14:textId="77777777" w:rsidR="00783250" w:rsidRPr="00F8145B" w:rsidRDefault="00783250" w:rsidP="001C59F7">
      <w:pPr>
        <w:spacing w:after="0" w:line="240" w:lineRule="auto"/>
        <w:ind w:firstLine="567"/>
        <w:jc w:val="both"/>
        <w:rPr>
          <w:rFonts w:ascii="Times New Roman" w:hAnsi="Times New Roman" w:cs="Times New Roman"/>
          <w:sz w:val="24"/>
          <w:szCs w:val="24"/>
          <w:highlight w:val="yellow"/>
        </w:rPr>
      </w:pPr>
      <w:r w:rsidRPr="00F8145B">
        <w:rPr>
          <w:rFonts w:ascii="Times New Roman" w:hAnsi="Times New Roman" w:cs="Times New Roman"/>
          <w:sz w:val="24"/>
          <w:szCs w:val="24"/>
          <w:highlight w:val="yellow"/>
        </w:rPr>
        <w:t xml:space="preserve">Одежда и доспехи, инструменты и оружие – всё со временем изнашивается и приходит в негодность. Для нормального функционирования </w:t>
      </w:r>
      <w:r w:rsidR="0078228F" w:rsidRPr="00F8145B">
        <w:rPr>
          <w:rFonts w:ascii="Times New Roman" w:hAnsi="Times New Roman" w:cs="Times New Roman"/>
          <w:sz w:val="24"/>
          <w:szCs w:val="24"/>
          <w:highlight w:val="yellow"/>
        </w:rPr>
        <w:t xml:space="preserve">людского поселения в нём самом или </w:t>
      </w:r>
      <w:r w:rsidRPr="00F8145B">
        <w:rPr>
          <w:rFonts w:ascii="Times New Roman" w:hAnsi="Times New Roman" w:cs="Times New Roman"/>
          <w:sz w:val="24"/>
          <w:szCs w:val="24"/>
          <w:highlight w:val="yellow"/>
        </w:rPr>
        <w:t xml:space="preserve">неподалёку должны </w:t>
      </w:r>
      <w:r w:rsidR="0078228F" w:rsidRPr="00F8145B">
        <w:rPr>
          <w:rFonts w:ascii="Times New Roman" w:hAnsi="Times New Roman" w:cs="Times New Roman"/>
          <w:sz w:val="24"/>
          <w:szCs w:val="24"/>
          <w:highlight w:val="yellow"/>
        </w:rPr>
        <w:t>находиться</w:t>
      </w:r>
      <w:r w:rsidRPr="00F8145B">
        <w:rPr>
          <w:rFonts w:ascii="Times New Roman" w:hAnsi="Times New Roman" w:cs="Times New Roman"/>
          <w:sz w:val="24"/>
          <w:szCs w:val="24"/>
          <w:highlight w:val="yellow"/>
        </w:rPr>
        <w:t xml:space="preserve"> мастерские, мельницы, кузницы, шахты и тому подобное.</w:t>
      </w:r>
    </w:p>
    <w:p w14:paraId="248A7F71" w14:textId="77777777" w:rsidR="001B5E7B" w:rsidRDefault="001B5E7B" w:rsidP="001C59F7">
      <w:pPr>
        <w:spacing w:after="0" w:line="240" w:lineRule="auto"/>
        <w:ind w:firstLine="567"/>
        <w:jc w:val="both"/>
        <w:rPr>
          <w:rFonts w:ascii="Times New Roman" w:hAnsi="Times New Roman" w:cs="Times New Roman"/>
          <w:sz w:val="24"/>
          <w:szCs w:val="24"/>
        </w:rPr>
      </w:pPr>
      <w:r w:rsidRPr="00F8145B">
        <w:rPr>
          <w:rFonts w:ascii="Times New Roman" w:hAnsi="Times New Roman" w:cs="Times New Roman"/>
          <w:sz w:val="24"/>
          <w:szCs w:val="24"/>
          <w:highlight w:val="yellow"/>
        </w:rPr>
        <w:t>В местах обитания людей ночью стараются зажигать освещение.</w:t>
      </w:r>
    </w:p>
    <w:p w14:paraId="7047E106" w14:textId="77777777" w:rsidR="001B5E7B" w:rsidRPr="00553E0A" w:rsidRDefault="001B5E7B" w:rsidP="001C59F7">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В двух словах – мир игры прекрасно живёт и обходится без игрока.</w:t>
      </w:r>
    </w:p>
    <w:sectPr w:rsidR="001B5E7B" w:rsidRPr="00553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7FF7"/>
    <w:multiLevelType w:val="hybridMultilevel"/>
    <w:tmpl w:val="DD8E4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137AA1"/>
    <w:multiLevelType w:val="hybridMultilevel"/>
    <w:tmpl w:val="97D098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6EC96E85"/>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696D98"/>
    <w:multiLevelType w:val="hybridMultilevel"/>
    <w:tmpl w:val="604A8A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666005683">
    <w:abstractNumId w:val="2"/>
  </w:num>
  <w:num w:numId="2" w16cid:durableId="2141800720">
    <w:abstractNumId w:val="1"/>
  </w:num>
  <w:num w:numId="3" w16cid:durableId="2126536768">
    <w:abstractNumId w:val="3"/>
  </w:num>
  <w:num w:numId="4" w16cid:durableId="202678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EB0"/>
    <w:rsid w:val="000414F6"/>
    <w:rsid w:val="00077CB8"/>
    <w:rsid w:val="000E2857"/>
    <w:rsid w:val="00153465"/>
    <w:rsid w:val="00173871"/>
    <w:rsid w:val="001A1245"/>
    <w:rsid w:val="001B5E7B"/>
    <w:rsid w:val="001C13F1"/>
    <w:rsid w:val="001C59F7"/>
    <w:rsid w:val="002B1FC7"/>
    <w:rsid w:val="002C5209"/>
    <w:rsid w:val="002E4B5E"/>
    <w:rsid w:val="002E573F"/>
    <w:rsid w:val="00325E86"/>
    <w:rsid w:val="003408D1"/>
    <w:rsid w:val="00354C84"/>
    <w:rsid w:val="00385667"/>
    <w:rsid w:val="003A5BC1"/>
    <w:rsid w:val="003B7A68"/>
    <w:rsid w:val="003C477A"/>
    <w:rsid w:val="003D2A22"/>
    <w:rsid w:val="003D6C92"/>
    <w:rsid w:val="003E102D"/>
    <w:rsid w:val="003E2390"/>
    <w:rsid w:val="003F5FDB"/>
    <w:rsid w:val="003F71C3"/>
    <w:rsid w:val="00413C02"/>
    <w:rsid w:val="0046341C"/>
    <w:rsid w:val="00474716"/>
    <w:rsid w:val="00483CB0"/>
    <w:rsid w:val="004E076F"/>
    <w:rsid w:val="004E3DEF"/>
    <w:rsid w:val="005167E8"/>
    <w:rsid w:val="00545B57"/>
    <w:rsid w:val="00551D4F"/>
    <w:rsid w:val="00553E0A"/>
    <w:rsid w:val="00576009"/>
    <w:rsid w:val="005B27BE"/>
    <w:rsid w:val="005C5D38"/>
    <w:rsid w:val="005E3910"/>
    <w:rsid w:val="00607179"/>
    <w:rsid w:val="006614D8"/>
    <w:rsid w:val="00671BC3"/>
    <w:rsid w:val="00673EB0"/>
    <w:rsid w:val="006B54F5"/>
    <w:rsid w:val="006E4AF9"/>
    <w:rsid w:val="007059A9"/>
    <w:rsid w:val="007104AA"/>
    <w:rsid w:val="00765A62"/>
    <w:rsid w:val="007728EB"/>
    <w:rsid w:val="0078228F"/>
    <w:rsid w:val="00783250"/>
    <w:rsid w:val="007871AC"/>
    <w:rsid w:val="007B68B6"/>
    <w:rsid w:val="007E59AC"/>
    <w:rsid w:val="00812142"/>
    <w:rsid w:val="00831EFB"/>
    <w:rsid w:val="00852322"/>
    <w:rsid w:val="008B6909"/>
    <w:rsid w:val="008E5AD6"/>
    <w:rsid w:val="00950919"/>
    <w:rsid w:val="00952D66"/>
    <w:rsid w:val="00961A84"/>
    <w:rsid w:val="00974662"/>
    <w:rsid w:val="009768E2"/>
    <w:rsid w:val="009B68A7"/>
    <w:rsid w:val="009D3570"/>
    <w:rsid w:val="009D7BD7"/>
    <w:rsid w:val="00A12FE5"/>
    <w:rsid w:val="00A15010"/>
    <w:rsid w:val="00A616D8"/>
    <w:rsid w:val="00AB1E0C"/>
    <w:rsid w:val="00AB4D03"/>
    <w:rsid w:val="00AB758F"/>
    <w:rsid w:val="00AF3059"/>
    <w:rsid w:val="00AF5838"/>
    <w:rsid w:val="00B05FD2"/>
    <w:rsid w:val="00B17C84"/>
    <w:rsid w:val="00B208D9"/>
    <w:rsid w:val="00B26901"/>
    <w:rsid w:val="00B340AF"/>
    <w:rsid w:val="00B46B3E"/>
    <w:rsid w:val="00B5688F"/>
    <w:rsid w:val="00B722FD"/>
    <w:rsid w:val="00BA340C"/>
    <w:rsid w:val="00BA551D"/>
    <w:rsid w:val="00BC3D1B"/>
    <w:rsid w:val="00BF2EDC"/>
    <w:rsid w:val="00C34DC0"/>
    <w:rsid w:val="00C7133F"/>
    <w:rsid w:val="00C76D15"/>
    <w:rsid w:val="00C81DE0"/>
    <w:rsid w:val="00C862B7"/>
    <w:rsid w:val="00C930FC"/>
    <w:rsid w:val="00CA55A2"/>
    <w:rsid w:val="00CC0D1B"/>
    <w:rsid w:val="00D26F22"/>
    <w:rsid w:val="00D47E1C"/>
    <w:rsid w:val="00D65F3D"/>
    <w:rsid w:val="00D85309"/>
    <w:rsid w:val="00DB339E"/>
    <w:rsid w:val="00DB483A"/>
    <w:rsid w:val="00E04965"/>
    <w:rsid w:val="00E1520D"/>
    <w:rsid w:val="00E66328"/>
    <w:rsid w:val="00E74136"/>
    <w:rsid w:val="00EA5541"/>
    <w:rsid w:val="00EE7C9E"/>
    <w:rsid w:val="00F30625"/>
    <w:rsid w:val="00F8145B"/>
    <w:rsid w:val="00F856E1"/>
    <w:rsid w:val="00FA5648"/>
    <w:rsid w:val="00FB118E"/>
    <w:rsid w:val="00FC674C"/>
    <w:rsid w:val="00FD5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6985"/>
  <w15:docId w15:val="{BA7C76AD-065B-49F9-BF33-3C2D2B7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4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4F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54F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54F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54F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54F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54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54F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4F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4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4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54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54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B54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54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54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54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4F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E3910"/>
    <w:rPr>
      <w:color w:val="0563C1" w:themeColor="hyperlink"/>
      <w:u w:val="single"/>
    </w:rPr>
  </w:style>
  <w:style w:type="character" w:customStyle="1" w:styleId="UnresolvedMention1">
    <w:name w:val="Unresolved Mention1"/>
    <w:basedOn w:val="DefaultParagraphFont"/>
    <w:uiPriority w:val="99"/>
    <w:semiHidden/>
    <w:unhideWhenUsed/>
    <w:rsid w:val="005E3910"/>
    <w:rPr>
      <w:color w:val="808080"/>
      <w:shd w:val="clear" w:color="auto" w:fill="E6E6E6"/>
    </w:rPr>
  </w:style>
  <w:style w:type="paragraph" w:styleId="ListParagraph">
    <w:name w:val="List Paragraph"/>
    <w:basedOn w:val="Normal"/>
    <w:uiPriority w:val="34"/>
    <w:qFormat/>
    <w:rsid w:val="000E2857"/>
    <w:pPr>
      <w:ind w:left="720"/>
      <w:contextualSpacing/>
    </w:pPr>
  </w:style>
  <w:style w:type="paragraph" w:styleId="TOCHeading">
    <w:name w:val="TOC Heading"/>
    <w:basedOn w:val="Heading1"/>
    <w:next w:val="Normal"/>
    <w:uiPriority w:val="39"/>
    <w:semiHidden/>
    <w:unhideWhenUsed/>
    <w:qFormat/>
    <w:rsid w:val="00173871"/>
    <w:pPr>
      <w:numPr>
        <w:numId w:val="0"/>
      </w:numPr>
      <w:spacing w:before="480" w:line="276" w:lineRule="auto"/>
      <w:outlineLvl w:val="9"/>
    </w:pPr>
    <w:rPr>
      <w:b/>
      <w:bCs/>
      <w:sz w:val="28"/>
      <w:szCs w:val="28"/>
      <w:lang w:eastAsia="ru-RU"/>
    </w:rPr>
  </w:style>
  <w:style w:type="paragraph" w:styleId="TOC1">
    <w:name w:val="toc 1"/>
    <w:basedOn w:val="Normal"/>
    <w:next w:val="Normal"/>
    <w:autoRedefine/>
    <w:uiPriority w:val="39"/>
    <w:unhideWhenUsed/>
    <w:rsid w:val="00173871"/>
    <w:pPr>
      <w:spacing w:after="100"/>
    </w:pPr>
  </w:style>
  <w:style w:type="paragraph" w:styleId="TOC2">
    <w:name w:val="toc 2"/>
    <w:basedOn w:val="Normal"/>
    <w:next w:val="Normal"/>
    <w:autoRedefine/>
    <w:uiPriority w:val="39"/>
    <w:unhideWhenUsed/>
    <w:rsid w:val="00173871"/>
    <w:pPr>
      <w:spacing w:after="100"/>
      <w:ind w:left="220"/>
    </w:pPr>
  </w:style>
  <w:style w:type="paragraph" w:styleId="BalloonText">
    <w:name w:val="Balloon Text"/>
    <w:basedOn w:val="Normal"/>
    <w:link w:val="BalloonTextChar"/>
    <w:uiPriority w:val="99"/>
    <w:semiHidden/>
    <w:unhideWhenUsed/>
    <w:rsid w:val="00173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1043;&#1088;&#1080;&#1075;&#1086;&#1088;&#1080;&#1072;&#1085;&#1089;&#1082;&#1080;&#1081;_&#1082;&#1072;&#1083;&#1077;&#1085;&#1076;&#1072;&#1088;&#11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CA5A6-CAEC-4DCC-B133-0DC42547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1840</Words>
  <Characters>10491</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Bychko</dc:creator>
  <cp:keywords/>
  <dc:description/>
  <cp:lastModifiedBy>Andrei Bychko</cp:lastModifiedBy>
  <cp:revision>100</cp:revision>
  <dcterms:created xsi:type="dcterms:W3CDTF">2017-09-20T11:13:00Z</dcterms:created>
  <dcterms:modified xsi:type="dcterms:W3CDTF">2024-08-07T07:33:00Z</dcterms:modified>
</cp:coreProperties>
</file>