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12.jpeg" ContentType="image/jpeg"/>
  <Override PartName="/word/media/image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bidi w:val="0"/>
            <w:ind w:start="0" w:end="0" w:hanging="0"/>
            <w:jc w:val="start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 (LibreOffice)</w:t>
          </w:r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1141_2243743450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43_2243743450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45_2243743450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47_2243743450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49_2243743450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51_2243743450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53_2243743450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55_2243743450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57_2243743450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59_2243743450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61_2243743450">
            <w:r>
              <w:rPr>
                <w:rStyle w:val="IndexLink"/>
              </w:rPr>
              <w:t>10. Vertical image test</w:t>
              <w:tab/>
              <w:t>6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63_2243743450">
            <w:r>
              <w:rPr>
                <w:rStyle w:val="IndexLink"/>
              </w:rPr>
              <w:t>Test Lists (this section heading is without a number)</w:t>
              <w:tab/>
              <w:t>9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65_2243743450">
            <w:r>
              <w:rPr>
                <w:rStyle w:val="IndexLink"/>
              </w:rPr>
              <w:t>11. A Test Section 1 (landscape)</w:t>
              <w:tab/>
              <w:t>10</w:t>
            </w:r>
          </w:hyperlink>
        </w:p>
        <w:p>
          <w:pPr>
            <w:pStyle w:val="Contents2"/>
            <w:tabs>
              <w:tab w:val="right" w:pos="9638" w:leader="dot"/>
            </w:tabs>
            <w:bidi w:val="0"/>
            <w:jc w:val="start"/>
            <w:rPr/>
          </w:pPr>
          <w:hyperlink w:anchor="__RefHeading___Toc1167_2243743450">
            <w:r>
              <w:rPr>
                <w:rStyle w:val="IndexLink"/>
              </w:rPr>
              <w:t>11.1. A Test Section 1.1 (portrait)</w:t>
              <w:tab/>
              <w:t>11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69_2243743450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12</w:t>
            </w:r>
          </w:hyperlink>
        </w:p>
        <w:p>
          <w:pPr>
            <w:pStyle w:val="Contents2"/>
            <w:tabs>
              <w:tab w:val="right" w:pos="9638" w:leader="dot"/>
            </w:tabs>
            <w:bidi w:val="0"/>
            <w:jc w:val="start"/>
            <w:rPr/>
          </w:pPr>
          <w:hyperlink w:anchor="__RefHeading___Toc1171_2243743450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12</w:t>
            </w:r>
          </w:hyperlink>
        </w:p>
        <w:p>
          <w:pPr>
            <w:pStyle w:val="Contents2"/>
            <w:tabs>
              <w:tab w:val="right" w:pos="9638" w:leader="dot"/>
            </w:tabs>
            <w:bidi w:val="0"/>
            <w:jc w:val="start"/>
            <w:rPr/>
          </w:pPr>
          <w:hyperlink w:anchor="__RefHeading___Toc1173_2243743450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12</w:t>
            </w:r>
          </w:hyperlink>
        </w:p>
        <w:p>
          <w:pPr>
            <w:pStyle w:val="Contents3"/>
            <w:tabs>
              <w:tab w:val="right" w:pos="9638" w:leader="dot"/>
            </w:tabs>
            <w:bidi w:val="0"/>
            <w:jc w:val="start"/>
            <w:rPr/>
          </w:pPr>
          <w:hyperlink w:anchor="__RefHeading___Toc1175_2243743450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12</w:t>
            </w:r>
          </w:hyperlink>
        </w:p>
        <w:p>
          <w:pPr>
            <w:pStyle w:val="Contents4"/>
            <w:tabs>
              <w:tab w:val="right" w:pos="9638" w:leader="dot"/>
            </w:tabs>
            <w:bidi w:val="0"/>
            <w:jc w:val="start"/>
            <w:rPr/>
          </w:pPr>
          <w:hyperlink w:anchor="__RefHeading___Toc1177_2243743450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12</w:t>
            </w:r>
          </w:hyperlink>
        </w:p>
        <w:p>
          <w:pPr>
            <w:pStyle w:val="Contents5"/>
            <w:tabs>
              <w:tab w:val="right" w:pos="9638" w:leader="dot"/>
            </w:tabs>
            <w:bidi w:val="0"/>
            <w:jc w:val="start"/>
            <w:rPr/>
          </w:pPr>
          <w:hyperlink w:anchor="__RefHeading___Toc1179_2243743450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12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81_2243743450">
            <w:r>
              <w:rPr>
                <w:rStyle w:val="IndexLink"/>
              </w:rPr>
              <w:t>A. Appendix example</w:t>
              <w:tab/>
              <w:t>12</w:t>
            </w:r>
          </w:hyperlink>
        </w:p>
        <w:p>
          <w:pPr>
            <w:pStyle w:val="Contents1"/>
            <w:tabs>
              <w:tab w:val="right" w:pos="9638" w:leader="dot"/>
            </w:tabs>
            <w:bidi w:val="0"/>
            <w:jc w:val="start"/>
            <w:rPr/>
          </w:pPr>
          <w:hyperlink w:anchor="__RefHeading___Toc1199_2243743450">
            <w:r>
              <w:rPr>
                <w:rStyle w:val="IndexLink"/>
              </w:rPr>
              <w:t>Figure index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TextBody"/>
        <w:bidi w:val="0"/>
        <w:spacing w:lineRule="auto" w:line="276" w:before="0" w:after="14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InternetLink"/>
          </w:rPr>
          <w:t>https://github.com/CourseOrchestra/asciidoctor-open-document</w:t>
        </w:r>
      </w:hyperlink>
      <w:r>
        <w:rPr/>
        <w:t>.</w:t>
      </w:r>
    </w:p>
    <w:p>
      <w:pPr>
        <w:pStyle w:val="ContentsHeading"/>
        <w:suppressLineNumbers/>
        <w:bidi w:val="0"/>
        <w:ind w:start="0" w:end="0" w:hanging="0"/>
        <w:jc w:val="start"/>
        <w:rPr/>
      </w:pPr>
      <w:r>
        <w:rPr/>
        <w:t>Table of contents (Asciidoctor)</w:t>
      </w:r>
    </w:p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6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out_a_number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test_lists_this_section_heading_is_without_a_number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9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start="283" w:end="0" w:hanging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_very_very_long_very_very_very_very_long_h_e_a_d_i_n_g_of_level_1_doesnt_hang_over_page_number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long_very_long_very_very_long_very_very_very_long_very_very_very_very_long_h_e_a_d_i_n_g_of_level_1_doesnt_hang_over_page_number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start="283" w:end="0" w:hanging="0"/>
              <w:jc w:val="start"/>
              <w:rPr/>
            </w:pPr>
            <w:hyperlink w:anchor="_some_long_very_long_very_very_long_very_very_very_long_very_very_very_very_long_h_e_a_d_i_n_g_of_level_2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long_very_long_very_very_long_very_very_very_long_very_very_very_very_long_h_e_a_d_i_n_g_of_level_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start="283" w:end="0" w:hanging="0"/>
              <w:jc w:val="start"/>
              <w:rPr/>
            </w:pPr>
            <w:hyperlink w:anchor="_some_another_with_possible_break_above_long_very_long_very_very_long_very_very_very_long_very_very_very_very_long_h_e_a_d_i_n_g_of_level_2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another_with_possible_break_above_long_very_long_very_very_long_very_very_very_long_very_very_very_very_long_h_e_a_d_i_n_g_of_level_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start="567" w:end="0" w:hanging="0"/>
              <w:jc w:val="start"/>
              <w:rPr/>
            </w:pPr>
            <w:hyperlink w:anchor="_some_long_very_long_very_very_long_very_very_very_long_very_very_very_very_long_h_e_a_d_i_n_g_of_level_3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long_very_long_very_very_long_very_very_very_long_very_very_very_very_long_h_e_a_d_i_n_g_of_level_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start="850" w:end="0" w:hanging="0"/>
              <w:jc w:val="start"/>
              <w:rPr/>
            </w:pPr>
            <w:hyperlink w:anchor="_some_long_very_long_very_very_long_very_very_very_long_very_very_very_very_long_h_e_a_d_i_n_g_of_level_4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long_very_long_very_very_long_very_very_very_long_very_very_very_very_long_h_e_a_d_i_n_g_of_level_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start="1134" w:end="0" w:hanging="0"/>
              <w:jc w:val="start"/>
              <w:rPr/>
            </w:pPr>
            <w:hyperlink w:anchor="_some_long_very_long_very_very_long_very_very_very_long_very_very_very_very_long_h_e_a_d_i_n_g_of_level_5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some_long_very_long_very_very_long_very_very_very_long_very_very_very_very_long_h_e_a_d_i_n_g_of_level_5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9638" w:type="dxa"/>
        <w:jc w:val="start"/>
        <w:tblInd w:w="0" w:type="dxa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 w:hanging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9638" w:type="dxa"/>
        <w:jc w:val="start"/>
        <w:tblInd w:w="57" w:type="dxa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jc w:val="start"/>
        <w:rPr/>
      </w:pPr>
      <w:bookmarkStart w:id="0" w:name="__RefHeading___Toc1141_2243743450"/>
      <w:bookmarkStart w:id="1" w:name="_dedication"/>
      <w:bookmarkEnd w:id="0"/>
      <w:r>
        <w:rPr/>
        <w:t>Dedication</w:t>
      </w:r>
      <w:bookmarkEnd w:id="1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jc w:val="start"/>
        <w:rPr/>
      </w:pPr>
      <w:bookmarkStart w:id="2" w:name="__RefHeading___Toc1143_2243743450"/>
      <w:bookmarkStart w:id="3" w:name="_links"/>
      <w:bookmarkEnd w:id="2"/>
      <w:r>
        <w:rPr/>
        <w:t>1. Links</w:t>
      </w:r>
      <w:bookmarkEnd w:id="3"/>
    </w:p>
    <w:p>
      <w:pPr>
        <w:pStyle w:val="TextBody"/>
        <w:bidi w:val="0"/>
        <w:spacing w:lineRule="auto" w:line="276" w:before="0" w:after="140"/>
        <w:jc w:val="start"/>
        <w:rPr/>
      </w:pPr>
      <w:hyperlink r:id="rId3">
        <w:r>
          <w:rPr>
            <w:rStyle w:val="InternetLink"/>
          </w:rPr>
          <w:t>Asciidoctor</w:t>
        </w:r>
      </w:hyperlink>
    </w:p>
    <w:p>
      <w:pPr>
        <w:pStyle w:val="Heading1"/>
        <w:bidi w:val="0"/>
        <w:jc w:val="start"/>
        <w:rPr/>
      </w:pPr>
      <w:bookmarkStart w:id="4" w:name="__RefHeading___Toc1145_2243743450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599690" cy="2703830"/>
            <wp:effectExtent l="0" t="0" r="0" b="0"/>
            <wp:docPr id="1" name="image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69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85_2243743450"/>
      <w:bookmarkEnd w:id="6"/>
      <w:r>
        <w:rPr/>
        <w:t>Figure 1. A diagram in adoc file</w:t>
      </w:r>
    </w:p>
    <w:p>
      <w:pPr>
        <w:pStyle w:val="Heading1"/>
        <w:bidi w:val="0"/>
        <w:jc w:val="start"/>
        <w:rPr/>
      </w:pPr>
      <w:bookmarkStart w:id="7" w:name="__RefHeading___Toc1147_2243743450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start="720" w:hanging="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start="720" w:hanging="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9638" w:type="dxa"/>
        <w:jc w:val="start"/>
        <w:tblInd w:w="57" w:type="dxa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jc w:val="start"/>
        <w:rPr/>
      </w:pPr>
      <w:bookmarkStart w:id="9" w:name="__RefHeading___Toc1149_2243743450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TextBody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TextBody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TextBody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Emphasis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TextBody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Emphasis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TextBody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Emphasis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TextBody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Emphasis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9638" w:type="dxa"/>
        <w:jc w:val="start"/>
        <w:tblInd w:w="57" w:type="dxa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9310" w:type="dxa"/>
                                    <w:jc w:val="start"/>
                                    <w:tblInd w:w="57" w:type="dxa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9310" w:type="dxa"/>
                              <w:jc w:val="start"/>
                              <w:tblInd w:w="57" w:type="dxa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jc w:val="start"/>
        <w:rPr/>
      </w:pPr>
      <w:bookmarkStart w:id="11" w:name="__RefHeading___Toc1151_2243743450"/>
      <w:bookmarkStart w:id="12" w:name="_admonitions"/>
      <w:bookmarkEnd w:id="11"/>
      <w:r>
        <w:rPr/>
        <w:t>5. Admonitions</w:t>
      </w:r>
      <w:bookmarkEnd w:id="12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TextBody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TextBody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TextBody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TextBody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jc w:val="start"/>
        <w:rPr/>
      </w:pPr>
      <w:bookmarkStart w:id="13" w:name="__RefHeading___Toc1153_2243743450"/>
      <w:bookmarkStart w:id="14" w:name="_test_equations"/>
      <w:bookmarkEnd w:id="13"/>
      <w:r>
        <w:rPr/>
        <w:t>6. Test equations</w:t>
      </w:r>
      <w:bookmarkEnd w:id="14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Internet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jc w:val="start"/>
        <w:rPr/>
      </w:pPr>
      <w:bookmarkStart w:id="16" w:name="__RefHeading___Toc1155_2243743450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jc w:val="start"/>
        <w:rPr/>
      </w:pPr>
      <w:bookmarkStart w:id="20" w:name="__RefHeading___Toc1157_2243743450"/>
      <w:bookmarkStart w:id="21" w:name="_test_footnotes"/>
      <w:bookmarkEnd w:id="20"/>
      <w:r>
        <w:rPr/>
        <w:t>8. Test footnotes</w:t>
      </w:r>
      <w:bookmarkEnd w:id="21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Anchor"/>
        </w:rPr>
        <w:footnoteReference w:id="2"/>
      </w:r>
      <w:r>
        <w:rPr/>
        <w:t xml:space="preserve"> and its reference</w:t>
      </w:r>
      <w:r>
        <w:rPr>
          <w:rStyle w:val="FootnoteAnchor"/>
        </w:rPr>
        <w:fldChar w:fldCharType="begin"/>
      </w:r>
      <w:r>
        <w:rPr>
          <w:rStyle w:val="FootnoteAnchor"/>
        </w:rPr>
        <w:instrText> REF _RefF1 \h </w:instrText>
      </w:r>
      <w:r>
        <w:rPr>
          <w:rStyle w:val="FootnoteAnchor"/>
        </w:rPr>
        <w:fldChar w:fldCharType="separate"/>
      </w:r>
      <w:r>
        <w:rPr>
          <w:rStyle w:val="FootnoteAnchor"/>
        </w:rPr>
        <w:t>1</w:t>
      </w:r>
      <w:r>
        <w:rPr>
          <w:rStyle w:val="FootnoteAnchor"/>
        </w:rPr>
        <w:fldChar w:fldCharType="end"/>
      </w:r>
      <w:r>
        <w:rPr/>
        <w:t>. Just a simple footnote</w:t>
      </w:r>
      <w:r>
        <w:rPr>
          <w:rStyle w:val="FootnoteAnchor"/>
        </w:rPr>
        <w:footnoteReference w:id="3"/>
      </w:r>
      <w:r>
        <w:rPr/>
        <w:t>.</w:t>
      </w:r>
    </w:p>
    <w:p>
      <w:pPr>
        <w:pStyle w:val="Heading1"/>
        <w:bidi w:val="0"/>
        <w:jc w:val="start"/>
        <w:rPr/>
      </w:pPr>
      <w:bookmarkStart w:id="24" w:name="__RefHeading___Toc1159_2243743450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97_2243743450"/>
      <w:bookmarkEnd w:id="26"/>
      <w:r>
        <w:rPr/>
        <w:t>Figure 2. Base64 image example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201295" cy="201295"/>
            <wp:effectExtent l="0" t="0" r="0" b="0"/>
            <wp:docPr id="12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" cy="20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201295" cy="201295"/>
            <wp:effectExtent l="0" t="0" r="0" b="0"/>
            <wp:docPr id="13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" cy="20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95_2243743450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93_2243743450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91_2243743450"/>
      <w:bookmarkEnd w:id="29"/>
      <w:r>
        <w:rPr/>
        <w:t>Figure 5. Spring slush</w:t>
      </w:r>
    </w:p>
    <w:p>
      <w:pPr>
        <w:pStyle w:val="Heading1"/>
        <w:bidi w:val="0"/>
        <w:jc w:val="start"/>
        <w:rPr/>
      </w:pPr>
      <w:bookmarkStart w:id="30" w:name="__RefHeading___Toc1161_2243743450"/>
      <w:bookmarkStart w:id="31" w:name="_vertical_image_test"/>
      <w:bookmarkEnd w:id="30"/>
      <w:r>
        <w:rPr/>
        <w:t>10. Vertical image test</w:t>
      </w:r>
      <w:bookmarkEnd w:id="31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19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2" w:name="__RefHeading___Toc1189_2243743450"/>
      <w:bookmarkEnd w:id="32"/>
      <w:r>
        <w:rPr/>
        <w:t>Figure 6.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0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87_2243743450"/>
      <w:bookmarkEnd w:id="33"/>
      <w:r>
        <w:rPr/>
        <w:t>Figure 7. Ruler, made to fit page vertically (if considered 100dpi)</w:t>
      </w:r>
    </w:p>
    <w:p>
      <w:pPr>
        <w:pStyle w:val="Heading1"/>
        <w:bidi w:val="0"/>
        <w:jc w:val="start"/>
        <w:rPr/>
      </w:pPr>
      <w:bookmarkStart w:id="34" w:name="__RefHeading___Toc1163_2243743450"/>
      <w:bookmarkStart w:id="35" w:name="_test_lists_this_section_heading_is_with"/>
      <w:bookmarkEnd w:id="34"/>
      <w:r>
        <w:rPr/>
        <w:t>Test Lists (this section heading is without a number)</w:t>
      </w:r>
      <w:bookmarkEnd w:id="35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start="720" w:hanging="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1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start="1080" w:hanging="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2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start="1548" w:hanging="0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3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2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start="754" w:hanging="0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29910" cy="840740"/>
                <wp:effectExtent l="0" t="0" r="0" b="0"/>
                <wp:wrapTopAndBottom/>
                <wp:docPr id="24" name="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840740"/>
                        </a:xfrm>
                        <a:prstGeom prst="rect"/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0;width:443.3pt;height:66.2pt;mso-wrap-distance-left:0pt;mso-wrap-distance-right:0pt;mso-wrap-distance-top:0pt;mso-wrap-distance-bottom:0pt;margin-top:0pt;mso-position-vertical-relative:text;margin-left:38.6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4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4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2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start="754" w:hanging="0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2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start="754" w:hanging="0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1"/>
          <w:footnotePr>
            <w:numFmt w:val="decimal"/>
          </w:footnotePr>
          <w:type w:val="nextPage"/>
          <w:pgSz w:w="11906" w:h="16838"/>
          <w:pgMar w:left="1134" w:right="1134" w:header="0" w:top="1134" w:footer="1134" w:bottom="1828" w:gutter="0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2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jc w:val="start"/>
        <w:rPr/>
      </w:pPr>
      <w:bookmarkStart w:id="36" w:name="__RefHeading___Toc1165_2243743450"/>
      <w:bookmarkStart w:id="37" w:name="_a_test_section_1_landscape"/>
      <w:bookmarkEnd w:id="36"/>
      <w:r>
        <w:rPr/>
        <w:t>11. A Test Section 1 (landscape)</w:t>
      </w:r>
      <w:bookmarkEnd w:id="37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Emphasis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Example of inline break</w:t>
        <w:br/>
        <w:t xml:space="preserve"> next string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14570" w:type="dxa"/>
        <w:jc w:val="start"/>
        <w:tblInd w:w="57" w:type="dxa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2"/>
          <w:footnotePr>
            <w:numFmt w:val="decimal"/>
          </w:footnotePr>
          <w:type w:val="nextPage"/>
          <w:pgSz w:orient="landscape" w:w="16838" w:h="11906"/>
          <w:pgMar w:left="1134" w:right="1134" w:header="0" w:top="1134" w:footer="0" w:bottom="1134" w:gutter="0"/>
          <w:pgNumType w:fmt="decimal"/>
          <w:formProt w:val="false"/>
          <w:textDirection w:val="lrTb"/>
        </w:sectPr>
      </w:pPr>
    </w:p>
    <w:p>
      <w:pPr>
        <w:pStyle w:val="Heading2"/>
        <w:bidi w:val="0"/>
        <w:jc w:val="start"/>
        <w:rPr/>
      </w:pPr>
      <w:bookmarkStart w:id="38" w:name="__RefHeading___Toc1167_2243743450"/>
      <w:bookmarkStart w:id="39" w:name="_a_test_section_1_1_portrait"/>
      <w:bookmarkEnd w:id="38"/>
      <w:r>
        <w:rPr/>
        <w:t>11.1. A Test Section 1.1 (portrait)</w:t>
      </w:r>
      <w:bookmarkEnd w:id="39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Internet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TextBody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0" w:name="t1"/>
      <w:bookmarkEnd w:id="40"/>
      <w:r>
        <w:rPr/>
        <w:t>Table 2. Table title</w:t>
      </w:r>
    </w:p>
    <w:tbl>
      <w:tblPr>
        <w:tblW w:w="9638" w:type="dxa"/>
        <w:jc w:val="start"/>
        <w:tblInd w:w="57" w:type="dxa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15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16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16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start="1151" w:hanging="0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15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909" w:type="dxa"/>
              <w:jc w:val="start"/>
              <w:tblInd w:w="0" w:type="dxa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5" name="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6" name="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TextBody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jc w:val="start"/>
        <w:rPr/>
      </w:pPr>
      <w:bookmarkStart w:id="41" w:name="__RefHeading___Toc1169_2243743450"/>
      <w:bookmarkStart w:id="42" w:name="_some_long_very_long_very_very_long_very"/>
      <w:bookmarkEnd w:id="41"/>
      <w:r>
        <w:rPr/>
        <w:t>12. Some long, very long, very very long, very very very long, very very very very long h e a d i n g of level 1 (doesn’t hang over page number)</w:t>
      </w:r>
      <w:bookmarkEnd w:id="42"/>
    </w:p>
    <w:p>
      <w:pPr>
        <w:pStyle w:val="Heading2"/>
        <w:bidi w:val="0"/>
        <w:jc w:val="start"/>
        <w:rPr/>
      </w:pPr>
      <w:bookmarkStart w:id="43" w:name="__RefHeading___Toc1171_2243743450"/>
      <w:bookmarkStart w:id="44" w:name="_some_long_very_long_very_very_long_very"/>
      <w:bookmarkEnd w:id="43"/>
      <w:r>
        <w:rPr/>
        <w:t>12.1. Some long, very long, very very long, very very very long, very very very very long h e a d i n g of level 2</w:t>
      </w:r>
      <w:bookmarkEnd w:id="44"/>
    </w:p>
    <w:p>
      <w:pPr>
        <w:pStyle w:val="Heading2"/>
        <w:bidi w:val="0"/>
        <w:jc w:val="start"/>
        <w:rPr/>
      </w:pPr>
      <w:bookmarkStart w:id="45" w:name="__RefHeading___Toc1173_2243743450"/>
      <w:bookmarkStart w:id="46" w:name="_some_another_with_possible_break_above_"/>
      <w:bookmarkEnd w:id="45"/>
      <w:r>
        <w:rPr/>
        <w:t>12.2. Some another with possible break above long, very long, very very long, very very very long, very very very very long h e a d i n g of level 2</w:t>
      </w:r>
      <w:bookmarkEnd w:id="46"/>
    </w:p>
    <w:p>
      <w:pPr>
        <w:pStyle w:val="Heading3"/>
        <w:bidi w:val="0"/>
        <w:jc w:val="start"/>
        <w:rPr/>
      </w:pPr>
      <w:bookmarkStart w:id="47" w:name="__RefHeading___Toc1175_2243743450"/>
      <w:bookmarkStart w:id="48" w:name="_some_long_very_long_very_very_long_very"/>
      <w:bookmarkEnd w:id="47"/>
      <w:r>
        <w:rPr/>
        <w:t>12.2.1. Some long, very long, very very long, very very very long, very very very very long h e a d i n g of level 3</w:t>
      </w:r>
      <w:bookmarkEnd w:id="48"/>
    </w:p>
    <w:p>
      <w:pPr>
        <w:pStyle w:val="Heading4"/>
        <w:bidi w:val="0"/>
        <w:jc w:val="start"/>
        <w:rPr/>
      </w:pPr>
      <w:bookmarkStart w:id="49" w:name="__RefHeading___Toc1177_2243743450"/>
      <w:bookmarkStart w:id="50" w:name="_some_long_very_long_very_very_long_very"/>
      <w:bookmarkEnd w:id="49"/>
      <w:r>
        <w:rPr/>
        <w:t>Some long, very long, very very long, very very very long, very very very very long h e a d i n g of level 4</w:t>
      </w:r>
      <w:bookmarkEnd w:id="50"/>
    </w:p>
    <w:p>
      <w:pPr>
        <w:pStyle w:val="Heading5"/>
        <w:bidi w:val="0"/>
        <w:jc w:val="start"/>
        <w:rPr/>
      </w:pPr>
      <w:bookmarkStart w:id="51" w:name="__RefHeading___Toc1179_2243743450"/>
      <w:bookmarkStart w:id="52" w:name="_some_long_very_long_very_very_long_very"/>
      <w:bookmarkEnd w:id="51"/>
      <w:r>
        <w:rPr/>
        <w:t>Some long, very long, very very long, very very very long, very very very very long h e a d i n g of level 5</w:t>
      </w:r>
      <w:bookmarkEnd w:id="52"/>
    </w:p>
    <w:p>
      <w:pPr>
        <w:pStyle w:val="Heading1"/>
        <w:bidi w:val="0"/>
        <w:jc w:val="start"/>
        <w:rPr/>
      </w:pPr>
      <w:bookmarkStart w:id="53" w:name="__RefHeading___Toc1181_2243743450"/>
      <w:bookmarkStart w:id="54" w:name="_appendix_example"/>
      <w:bookmarkEnd w:id="53"/>
      <w:r>
        <w:rPr/>
        <w:t>A. Appendix example</w:t>
      </w:r>
      <w:bookmarkEnd w:id="54"/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jc w:val="start"/>
        <w:rPr/>
      </w:pPr>
      <w:r>
        <w:rPr/>
        <w:t>Figure index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fldChar w:fldCharType="begin"/>
      </w:r>
      <w:r>
        <w:rPr/>
        <w:instrText> TOC \t "Figure,1"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6. Ruler, made to fit page vertically (if condidered 500dpi)</w:t>
        <w:tab/>
        <w:t>7</w:t>
      </w:r>
    </w:p>
    <w:p>
      <w:pPr>
        <w:pStyle w:val="TextBody"/>
        <w:tabs>
          <w:tab w:val="clear" w:pos="709"/>
          <w:tab w:val="right" w:pos="9638" w:leader="dot"/>
        </w:tabs>
        <w:bidi w:val="0"/>
        <w:jc w:val="start"/>
        <w:rPr/>
      </w:pPr>
      <w:r>
        <w:rPr/>
        <w:t>Figure 7. Ruler, made to fit page vertically (if considered 100dpi)</w:t>
        <w:tab/>
        <w:t>8</w:t>
      </w:r>
      <w:r>
        <w:rPr/>
        <w:fldChar w:fldCharType="end"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23"/>
      <w:footnotePr>
        <w:numFmt w:val="decimal"/>
      </w:footnotePr>
      <w:type w:val="nextPage"/>
      <w:pgSz w:w="11906" w:h="16838"/>
      <w:pgMar w:left="1134" w:right="1134" w:header="0" w:top="1134" w:footer="1134" w:bottom="1828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582" w:type="dxa"/>
      <w:jc w:val="start"/>
      <w:tblInd w:w="0" w:type="dxa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582" w:type="dxa"/>
      <w:jc w:val="start"/>
      <w:tblInd w:w="0" w:type="dxa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uppressLineNumbers/>
        <w:bidi w:val="0"/>
        <w:ind w:start="170" w:end="0" w:hanging="17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"/>
        <w:suppressLineNumbers/>
        <w:bidi w:val="0"/>
        <w:ind w:start="170" w:end="0" w:hanging="17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15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12"/>
  </w:num>
  <w:num w:numId="13">
    <w:abstractNumId w:val="12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4">
    <w:abstractNumId w:val="12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5">
    <w:abstractNumId w:val="15"/>
  </w:num>
  <w:num w:numId="16">
    <w:abstractNumId w:val="1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footnotePr>
    <w:numFmt w:val="decimal"/>
    <w:footnote w:id="0"/>
    <w:footnote w:id="1"/>
  </w:footnotePr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TextBody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ndnoteAnchor">
    <w:name w:val="Endnote Anchor"/>
    <w:rPr>
      <w:vertAlign w:val="superscript"/>
    </w:rPr>
  </w:style>
  <w:style w:type="character" w:styleId="LineNumbering">
    <w:name w:val="Line Numbering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highlight w:val="yellow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end="0" w:hanging="0"/>
    </w:pPr>
    <w:rPr>
      <w:b/>
      <w:bCs/>
      <w:sz w:val="32"/>
      <w:szCs w:val="32"/>
    </w:rPr>
  </w:style>
  <w:style w:type="paragraph" w:styleId="ContentsHeading">
    <w:name w:val="TOA Heading"/>
    <w:basedOn w:val="IndexHeading"/>
    <w:pPr>
      <w:suppressLineNumbers/>
      <w:ind w:start="0" w:end="0" w:hanging="0"/>
    </w:pPr>
    <w:rPr>
      <w:b/>
      <w:bCs/>
      <w:sz w:val="32"/>
      <w:szCs w:val="32"/>
    </w:rPr>
  </w:style>
  <w:style w:type="paragraph" w:styleId="Contents1">
    <w:name w:val="TOC 1"/>
    <w:basedOn w:val="Index"/>
    <w:pPr>
      <w:tabs>
        <w:tab w:val="clear" w:pos="709"/>
        <w:tab w:val="right" w:pos="9638" w:leader="dot"/>
      </w:tabs>
      <w:ind w:start="0" w:end="0" w:hanging="0"/>
    </w:pPr>
    <w:rPr/>
  </w:style>
  <w:style w:type="paragraph" w:styleId="List1">
    <w:name w:val="List 2"/>
    <w:basedOn w:val="List"/>
    <w:pPr>
      <w:spacing w:before="0" w:after="120"/>
      <w:ind w:start="360" w:end="0" w:hanging="36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Appendix">
    <w:name w:val="Appendix"/>
    <w:basedOn w:val="Heading"/>
    <w:next w:val="TextBody"/>
    <w:qFormat/>
    <w:pPr>
      <w:jc w:val="center"/>
    </w:pPr>
    <w:rPr>
      <w:b/>
      <w:bCs/>
      <w:sz w:val="32"/>
      <w:szCs w:val="32"/>
    </w:rPr>
  </w:style>
  <w:style w:type="paragraph" w:styleId="Footnote">
    <w:name w:val="Footnote Text"/>
    <w:basedOn w:val="Normal"/>
    <w:pPr>
      <w:suppressLineNumbers/>
      <w:tabs>
        <w:tab w:val="clear" w:pos="709"/>
      </w:tabs>
      <w:ind w:start="170" w:end="0" w:hanging="170"/>
    </w:pPr>
    <w:rPr>
      <w:sz w:val="20"/>
      <w:szCs w:val="20"/>
    </w:rPr>
  </w:style>
  <w:style w:type="paragraph" w:styleId="Contents2">
    <w:name w:val="TOC 2"/>
    <w:basedOn w:val="Index"/>
    <w:pPr>
      <w:tabs>
        <w:tab w:val="clear" w:pos="709"/>
        <w:tab w:val="right" w:pos="9638" w:leader="dot"/>
      </w:tabs>
      <w:ind w:start="283" w:end="0" w:hanging="0"/>
    </w:pPr>
    <w:rPr/>
  </w:style>
  <w:style w:type="paragraph" w:styleId="Contents3">
    <w:name w:val="TOC 3"/>
    <w:basedOn w:val="Index"/>
    <w:pPr>
      <w:tabs>
        <w:tab w:val="clear" w:pos="709"/>
        <w:tab w:val="right" w:pos="9638" w:leader="dot"/>
      </w:tabs>
      <w:ind w:start="566" w:end="0" w:hanging="0"/>
    </w:pPr>
    <w:rPr/>
  </w:style>
  <w:style w:type="paragraph" w:styleId="Contents4">
    <w:name w:val="TOC 4"/>
    <w:basedOn w:val="Index"/>
    <w:pPr>
      <w:tabs>
        <w:tab w:val="clear" w:pos="709"/>
        <w:tab w:val="right" w:pos="9638" w:leader="dot"/>
      </w:tabs>
      <w:ind w:start="849" w:end="0" w:hanging="0"/>
    </w:pPr>
    <w:rPr/>
  </w:style>
  <w:style w:type="paragraph" w:styleId="Contents5">
    <w:name w:val="TOC 5"/>
    <w:basedOn w:val="Index"/>
    <w:pPr>
      <w:tabs>
        <w:tab w:val="clear" w:pos="709"/>
        <w:tab w:val="right" w:pos="9638" w:leader="dot"/>
      </w:tabs>
      <w:ind w:start="1132" w:end="0" w:hanging="0"/>
    </w:pPr>
    <w:rPr/>
  </w:style>
  <w:style w:type="paragraph" w:styleId="Contents6">
    <w:name w:val="TOC 6"/>
    <w:basedOn w:val="Index"/>
    <w:pPr>
      <w:tabs>
        <w:tab w:val="clear" w:pos="709"/>
        <w:tab w:val="right" w:pos="9638" w:leader="dot"/>
      </w:tabs>
      <w:ind w:start="1415" w:end="0" w:hanging="0"/>
    </w:pPr>
    <w:rPr/>
  </w:style>
  <w:style w:type="paragraph" w:styleId="Contents7">
    <w:name w:val="TOC 7"/>
    <w:basedOn w:val="Index"/>
    <w:pPr>
      <w:tabs>
        <w:tab w:val="clear" w:pos="709"/>
        <w:tab w:val="right" w:pos="9638" w:leader="dot"/>
      </w:tabs>
      <w:ind w:start="1698" w:end="0" w:hanging="0"/>
    </w:pPr>
    <w:rPr/>
  </w:style>
  <w:style w:type="paragraph" w:styleId="Contents8">
    <w:name w:val="TOC 8"/>
    <w:basedOn w:val="Index"/>
    <w:pPr>
      <w:tabs>
        <w:tab w:val="clear" w:pos="709"/>
        <w:tab w:val="right" w:pos="9638" w:leader="dot"/>
      </w:tabs>
      <w:ind w:start="1981" w:end="0" w:hanging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TextBody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start="0" w:end="0" w:hanging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start="283" w:end="0" w:hanging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start="567" w:end="0" w:hanging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start="850" w:end="0" w:hanging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start="1134" w:end="0" w:hanging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"/>
    <w:qFormat/>
  </w:style>
  <w:style w:type="numbering" w:styleId="NumberingIVX">
    <w:name w:val="Numbering IVX"/>
    <w:qFormat/>
  </w:style>
  <w:style w:type="numbering" w:styleId="Numberingivx1">
    <w:name w:val="Numbering ivx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jpe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footnotes" Target="footnotes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LibreOffice/6.4.6.2$Linux_X86_64 LibreOffice_project/17c4c786810c925eb6e0da4181cd43069b44ed29</Applicat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2022-02-13T14:30:05Z</dcterms:modified>
  <cp:revision>203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