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9E" w:rsidRPr="00D14C41" w:rsidRDefault="001D578B" w:rsidP="001D578B">
      <w:pPr>
        <w:jc w:val="center"/>
        <w:rPr>
          <w:rFonts w:ascii="Times New Roman" w:hAnsi="Times New Roman" w:cs="Times New Roman"/>
          <w:sz w:val="24"/>
        </w:rPr>
      </w:pPr>
      <w:r w:rsidRPr="00D14C41">
        <w:rPr>
          <w:rFonts w:ascii="Times New Roman" w:hAnsi="Times New Roman" w:cs="Times New Roman"/>
          <w:sz w:val="24"/>
        </w:rPr>
        <w:t>Lab 6: Filter Design</w:t>
      </w:r>
    </w:p>
    <w:p w:rsidR="00234006" w:rsidRDefault="001D578B" w:rsidP="007867BC">
      <w:pPr>
        <w:pStyle w:val="ListParagraph"/>
        <w:numPr>
          <w:ilvl w:val="0"/>
          <w:numId w:val="1"/>
        </w:numPr>
        <w:rPr>
          <w:rFonts w:ascii="Times New Roman" w:hAnsi="Times New Roman" w:cs="Times New Roman"/>
        </w:rPr>
      </w:pPr>
      <w:r w:rsidRPr="00D14C41">
        <w:rPr>
          <w:rFonts w:ascii="Times New Roman" w:hAnsi="Times New Roman" w:cs="Times New Roman"/>
        </w:rPr>
        <w:t>Maximally-Flat Low-Pass Filter</w:t>
      </w:r>
    </w:p>
    <w:p w:rsidR="00092040" w:rsidRPr="007867BC" w:rsidRDefault="00092040" w:rsidP="00092040">
      <w:pPr>
        <w:pStyle w:val="ListParagraph"/>
        <w:ind w:left="360"/>
        <w:rPr>
          <w:rFonts w:ascii="Times New Roman" w:hAnsi="Times New Roman" w:cs="Times New Roman"/>
        </w:rPr>
      </w:pPr>
      <w:r>
        <w:rPr>
          <w:rFonts w:ascii="Times New Roman" w:hAnsi="Times New Roman" w:cs="Times New Roman"/>
        </w:rPr>
        <w:t xml:space="preserve">The maximally flat low pass filter is a filter that only takes frequencies that are </w:t>
      </w:r>
      <w:r w:rsidR="0011652D">
        <w:rPr>
          <w:rFonts w:ascii="Times New Roman" w:hAnsi="Times New Roman" w:cs="Times New Roman"/>
        </w:rPr>
        <w:t>higher</w:t>
      </w:r>
      <w:r>
        <w:rPr>
          <w:rFonts w:ascii="Times New Roman" w:hAnsi="Times New Roman" w:cs="Times New Roman"/>
        </w:rPr>
        <w:t xml:space="preserve"> than the cut off frequency. By transforming the values of the capacitors and inductors to impedances, the filter can be made out of open circuit stubs. </w:t>
      </w:r>
      <w:r>
        <w:rPr>
          <w:rFonts w:ascii="Times New Roman" w:hAnsi="Times New Roman" w:cs="Times New Roman"/>
        </w:rPr>
        <w:t>Below are the given impedances with the calculated width or the tran</w:t>
      </w:r>
      <w:r>
        <w:rPr>
          <w:rFonts w:ascii="Times New Roman" w:hAnsi="Times New Roman" w:cs="Times New Roman"/>
        </w:rPr>
        <w:t xml:space="preserve">smission line used when designing the </w:t>
      </w:r>
      <w:proofErr w:type="gramStart"/>
      <w:r>
        <w:rPr>
          <w:rFonts w:ascii="Times New Roman" w:hAnsi="Times New Roman" w:cs="Times New Roman"/>
        </w:rPr>
        <w:t>device.</w:t>
      </w:r>
      <w:proofErr w:type="gramEnd"/>
    </w:p>
    <w:tbl>
      <w:tblPr>
        <w:tblStyle w:val="TableGrid"/>
        <w:tblW w:w="0" w:type="auto"/>
        <w:tblInd w:w="360" w:type="dxa"/>
        <w:tblLook w:val="04A0" w:firstRow="1" w:lastRow="0" w:firstColumn="1" w:lastColumn="0" w:noHBand="0" w:noVBand="1"/>
      </w:tblPr>
      <w:tblGrid>
        <w:gridCol w:w="1065"/>
        <w:gridCol w:w="812"/>
        <w:gridCol w:w="711"/>
        <w:gridCol w:w="918"/>
        <w:gridCol w:w="910"/>
        <w:gridCol w:w="918"/>
        <w:gridCol w:w="910"/>
        <w:gridCol w:w="918"/>
        <w:gridCol w:w="910"/>
        <w:gridCol w:w="918"/>
      </w:tblGrid>
      <w:tr w:rsidR="00D74AA9" w:rsidTr="00D74AA9">
        <w:tc>
          <w:tcPr>
            <w:tcW w:w="1065" w:type="dxa"/>
          </w:tcPr>
          <w:p w:rsidR="00D74AA9" w:rsidRDefault="00D74AA9" w:rsidP="00234006">
            <w:pPr>
              <w:rPr>
                <w:rFonts w:ascii="Times New Roman" w:hAnsi="Times New Roman" w:cs="Times New Roman"/>
              </w:rPr>
            </w:pPr>
          </w:p>
        </w:tc>
        <w:tc>
          <w:tcPr>
            <w:tcW w:w="812" w:type="dxa"/>
          </w:tcPr>
          <w:p w:rsidR="00D74AA9" w:rsidRDefault="00D74AA9" w:rsidP="00234006">
            <w:pPr>
              <w:rPr>
                <w:rFonts w:ascii="Times New Roman" w:hAnsi="Times New Roman" w:cs="Times New Roman"/>
              </w:rPr>
            </w:pPr>
            <w:r>
              <w:rPr>
                <w:rFonts w:ascii="Times New Roman" w:hAnsi="Times New Roman" w:cs="Times New Roman"/>
              </w:rPr>
              <w:t>OC 1</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UE 3</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OC 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1</w:t>
            </w:r>
          </w:p>
        </w:tc>
        <w:tc>
          <w:tcPr>
            <w:tcW w:w="918" w:type="dxa"/>
          </w:tcPr>
          <w:p w:rsidR="00D74AA9" w:rsidRDefault="004D4AFA" w:rsidP="00234006">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2</w:t>
            </w:r>
          </w:p>
        </w:tc>
        <w:tc>
          <w:tcPr>
            <w:tcW w:w="918" w:type="dxa"/>
          </w:tcPr>
          <w:p w:rsidR="00D74AA9" w:rsidRDefault="004D4AFA" w:rsidP="00234006">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4</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4</w:t>
            </w:r>
          </w:p>
        </w:tc>
        <w:tc>
          <w:tcPr>
            <w:tcW w:w="918" w:type="dxa"/>
          </w:tcPr>
          <w:p w:rsidR="00D74AA9" w:rsidRDefault="004D4AFA" w:rsidP="00234006">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5</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Z (Ω)</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181</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69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112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25</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112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69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181</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w (mm)</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.0842</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1.759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3.962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0.539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8.396</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0.539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3.962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1.759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.0842</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L (mm)</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9.096</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8.636</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8.351</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8.898</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8.043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8.898</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8.351</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8.636</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9.096</w:t>
            </w:r>
          </w:p>
        </w:tc>
      </w:tr>
    </w:tbl>
    <w:p w:rsidR="00604936" w:rsidRDefault="007867BC" w:rsidP="007867BC">
      <w:pPr>
        <w:ind w:left="360"/>
        <w:jc w:val="center"/>
        <w:rPr>
          <w:rFonts w:ascii="Times New Roman" w:hAnsi="Times New Roman" w:cs="Times New Roman"/>
        </w:rPr>
      </w:pPr>
      <w:r>
        <w:rPr>
          <w:rFonts w:ascii="Times New Roman" w:hAnsi="Times New Roman" w:cs="Times New Roman"/>
        </w:rPr>
        <w:t>Design simulated in HFSS</w:t>
      </w:r>
      <w:r>
        <w:rPr>
          <w:rFonts w:ascii="Times New Roman" w:hAnsi="Times New Roman" w:cs="Times New Roman"/>
        </w:rPr>
        <w:br/>
      </w:r>
      <w:r w:rsidR="0099284F">
        <w:rPr>
          <w:rFonts w:ascii="Times New Roman" w:hAnsi="Times New Roman" w:cs="Times New Roman"/>
          <w:noProof/>
        </w:rPr>
        <w:drawing>
          <wp:inline distT="0" distB="0" distL="0" distR="0" wp14:anchorId="43411E71">
            <wp:extent cx="3436620" cy="203341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3492" cy="2043396"/>
                    </a:xfrm>
                    <a:prstGeom prst="rect">
                      <a:avLst/>
                    </a:prstGeom>
                    <a:noFill/>
                  </pic:spPr>
                </pic:pic>
              </a:graphicData>
            </a:graphic>
          </wp:inline>
        </w:drawing>
      </w:r>
    </w:p>
    <w:p w:rsidR="0099284F" w:rsidRDefault="0099284F" w:rsidP="0099284F">
      <w:pPr>
        <w:ind w:left="360"/>
        <w:rPr>
          <w:rFonts w:ascii="Times New Roman" w:hAnsi="Times New Roman" w:cs="Times New Roman"/>
        </w:rPr>
      </w:pPr>
      <w:r>
        <w:rPr>
          <w:rFonts w:ascii="Times New Roman" w:hAnsi="Times New Roman" w:cs="Times New Roman"/>
        </w:rPr>
        <w:t>The measured and simulated results line up fairly well. There is a major difference in the S11 parameter form about</w:t>
      </w:r>
      <w:r w:rsidR="0011652D">
        <w:rPr>
          <w:rFonts w:ascii="Times New Roman" w:hAnsi="Times New Roman" w:cs="Times New Roman"/>
        </w:rPr>
        <w:t xml:space="preserve"> 2.5 GHz to 3.5 GH</w:t>
      </w:r>
      <w:r>
        <w:rPr>
          <w:rFonts w:ascii="Times New Roman" w:hAnsi="Times New Roman" w:cs="Times New Roman"/>
        </w:rPr>
        <w:t xml:space="preserve">z. This dip in the S11 parameter of the measured result </w:t>
      </w:r>
      <w:r w:rsidR="0011652D">
        <w:rPr>
          <w:rFonts w:ascii="Times New Roman" w:hAnsi="Times New Roman" w:cs="Times New Roman"/>
        </w:rPr>
        <w:t>is unusual, however, it does not affect the filter’s performance.</w:t>
      </w:r>
    </w:p>
    <w:p w:rsidR="007867BC" w:rsidRDefault="00215829" w:rsidP="00215829">
      <w:pPr>
        <w:pStyle w:val="ListParagraph"/>
        <w:numPr>
          <w:ilvl w:val="0"/>
          <w:numId w:val="1"/>
        </w:numPr>
        <w:rPr>
          <w:rFonts w:ascii="Times New Roman" w:hAnsi="Times New Roman" w:cs="Times New Roman"/>
        </w:rPr>
      </w:pPr>
      <w:r>
        <w:rPr>
          <w:rFonts w:ascii="Times New Roman" w:hAnsi="Times New Roman" w:cs="Times New Roman"/>
        </w:rPr>
        <w:t xml:space="preserve">Tapered </w:t>
      </w:r>
      <w:r w:rsidRPr="00D14C41">
        <w:rPr>
          <w:rFonts w:ascii="Times New Roman" w:hAnsi="Times New Roman" w:cs="Times New Roman"/>
        </w:rPr>
        <w:t>Maximally-Flat Low-Pass Filter</w:t>
      </w:r>
    </w:p>
    <w:p w:rsidR="00092040" w:rsidRDefault="00092040" w:rsidP="00092040">
      <w:pPr>
        <w:pStyle w:val="ListParagraph"/>
        <w:ind w:left="360"/>
        <w:rPr>
          <w:rFonts w:ascii="Times New Roman" w:hAnsi="Times New Roman" w:cs="Times New Roman"/>
        </w:rPr>
      </w:pPr>
      <w:r>
        <w:rPr>
          <w:rFonts w:ascii="Times New Roman" w:hAnsi="Times New Roman" w:cs="Times New Roman"/>
        </w:rPr>
        <w:t xml:space="preserve">This is another way to design the above filter with a similar response. The main difference is that all of the stubs have the same impedance and the length is changed to get the desired response. </w:t>
      </w:r>
      <w:r>
        <w:rPr>
          <w:rFonts w:ascii="Times New Roman" w:hAnsi="Times New Roman" w:cs="Times New Roman"/>
        </w:rPr>
        <w:t>Below are the given impedances with the calculated width or the transmission line used when building</w:t>
      </w:r>
      <w:r>
        <w:rPr>
          <w:rFonts w:ascii="Times New Roman" w:hAnsi="Times New Roman" w:cs="Times New Roman"/>
        </w:rPr>
        <w:t xml:space="preserve"> the device. </w:t>
      </w:r>
    </w:p>
    <w:p w:rsidR="00092040" w:rsidRPr="00215829" w:rsidRDefault="00092040" w:rsidP="00092040">
      <w:pPr>
        <w:pStyle w:val="ListParagraph"/>
        <w:ind w:left="360"/>
        <w:rPr>
          <w:rFonts w:ascii="Times New Roman" w:hAnsi="Times New Roman" w:cs="Times New Roman"/>
        </w:rPr>
      </w:pPr>
      <m:oMathPara>
        <m:oMath>
          <m:r>
            <w:rPr>
              <w:rFonts w:ascii="Cambria Math" w:hAnsi="Cambria Math" w:cs="Times New Roman"/>
            </w:rPr>
            <m:t>L=</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cot</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orginal</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new</m:t>
                          </m:r>
                        </m:sub>
                      </m:sSub>
                    </m:den>
                  </m:f>
                </m:e>
              </m:d>
            </m:e>
          </m:func>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num>
            <m:den>
              <m:r>
                <w:rPr>
                  <w:rFonts w:ascii="Cambria Math" w:hAnsi="Cambria Math" w:cs="Times New Roman"/>
                </w:rPr>
                <m:t>2π</m:t>
              </m:r>
            </m:den>
          </m:f>
        </m:oMath>
      </m:oMathPara>
    </w:p>
    <w:tbl>
      <w:tblPr>
        <w:tblStyle w:val="TableGrid"/>
        <w:tblW w:w="0" w:type="auto"/>
        <w:tblInd w:w="360" w:type="dxa"/>
        <w:tblLook w:val="04A0" w:firstRow="1" w:lastRow="0" w:firstColumn="1" w:lastColumn="0" w:noHBand="0" w:noVBand="1"/>
      </w:tblPr>
      <w:tblGrid>
        <w:gridCol w:w="985"/>
        <w:gridCol w:w="715"/>
        <w:gridCol w:w="883"/>
        <w:gridCol w:w="935"/>
        <w:gridCol w:w="892"/>
        <w:gridCol w:w="935"/>
        <w:gridCol w:w="892"/>
        <w:gridCol w:w="935"/>
        <w:gridCol w:w="883"/>
        <w:gridCol w:w="935"/>
      </w:tblGrid>
      <w:tr w:rsidR="00D74AA9" w:rsidTr="004E38DB">
        <w:tc>
          <w:tcPr>
            <w:tcW w:w="985" w:type="dxa"/>
          </w:tcPr>
          <w:p w:rsidR="00D74AA9" w:rsidRDefault="00D74AA9" w:rsidP="00D74AA9">
            <w:pPr>
              <w:rPr>
                <w:rFonts w:ascii="Times New Roman" w:hAnsi="Times New Roman" w:cs="Times New Roman"/>
              </w:rPr>
            </w:pPr>
          </w:p>
        </w:tc>
        <w:tc>
          <w:tcPr>
            <w:tcW w:w="715" w:type="dxa"/>
          </w:tcPr>
          <w:p w:rsidR="00D74AA9" w:rsidRDefault="00D74AA9" w:rsidP="00D74AA9">
            <w:pPr>
              <w:rPr>
                <w:rFonts w:ascii="Times New Roman" w:hAnsi="Times New Roman" w:cs="Times New Roman"/>
              </w:rPr>
            </w:pPr>
            <w:r>
              <w:rPr>
                <w:rFonts w:ascii="Times New Roman" w:hAnsi="Times New Roman" w:cs="Times New Roman"/>
              </w:rPr>
              <w:t>OC 1</w:t>
            </w:r>
          </w:p>
        </w:tc>
        <w:tc>
          <w:tcPr>
            <w:tcW w:w="883" w:type="dxa"/>
          </w:tcPr>
          <w:p w:rsidR="00D74AA9" w:rsidRDefault="00D74AA9" w:rsidP="00D74AA9">
            <w:pPr>
              <w:rPr>
                <w:rFonts w:ascii="Times New Roman" w:hAnsi="Times New Roman" w:cs="Times New Roman"/>
              </w:rPr>
            </w:pPr>
            <w:r>
              <w:rPr>
                <w:rFonts w:ascii="Times New Roman" w:hAnsi="Times New Roman" w:cs="Times New Roman"/>
              </w:rPr>
              <w:t>UE 3</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2</w:t>
            </w:r>
          </w:p>
        </w:tc>
        <w:tc>
          <w:tcPr>
            <w:tcW w:w="892" w:type="dxa"/>
          </w:tcPr>
          <w:p w:rsidR="00D74AA9" w:rsidRDefault="004E38DB" w:rsidP="00D74AA9">
            <w:pPr>
              <w:rPr>
                <w:rFonts w:ascii="Times New Roman" w:hAnsi="Times New Roman" w:cs="Times New Roman"/>
              </w:rPr>
            </w:pPr>
            <w:r>
              <w:rPr>
                <w:rFonts w:ascii="Times New Roman" w:hAnsi="Times New Roman" w:cs="Times New Roman"/>
              </w:rPr>
              <w:t>UE 1</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3</w:t>
            </w:r>
          </w:p>
        </w:tc>
        <w:tc>
          <w:tcPr>
            <w:tcW w:w="892" w:type="dxa"/>
          </w:tcPr>
          <w:p w:rsidR="00D74AA9" w:rsidRDefault="00D74AA9" w:rsidP="00D74AA9">
            <w:pPr>
              <w:rPr>
                <w:rFonts w:ascii="Times New Roman" w:hAnsi="Times New Roman" w:cs="Times New Roman"/>
              </w:rPr>
            </w:pPr>
            <w:r>
              <w:rPr>
                <w:rFonts w:ascii="Times New Roman" w:hAnsi="Times New Roman" w:cs="Times New Roman"/>
              </w:rPr>
              <w:t>UE 2</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4</w:t>
            </w:r>
          </w:p>
        </w:tc>
        <w:tc>
          <w:tcPr>
            <w:tcW w:w="883" w:type="dxa"/>
          </w:tcPr>
          <w:p w:rsidR="00D74AA9" w:rsidRDefault="00D74AA9" w:rsidP="00D74AA9">
            <w:pPr>
              <w:rPr>
                <w:rFonts w:ascii="Times New Roman" w:hAnsi="Times New Roman" w:cs="Times New Roman"/>
              </w:rPr>
            </w:pPr>
            <w:r>
              <w:rPr>
                <w:rFonts w:ascii="Times New Roman" w:hAnsi="Times New Roman" w:cs="Times New Roman"/>
              </w:rPr>
              <w:t>UE 4</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Z (Ω)</w:t>
            </w:r>
          </w:p>
        </w:tc>
        <w:tc>
          <w:tcPr>
            <w:tcW w:w="71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69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112</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112</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69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w (mm)</w:t>
            </w:r>
          </w:p>
        </w:tc>
        <w:tc>
          <w:tcPr>
            <w:tcW w:w="71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1.759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0.539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0.539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1.759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L (mm)</w:t>
            </w:r>
          </w:p>
        </w:tc>
        <w:tc>
          <w:tcPr>
            <w:tcW w:w="715" w:type="dxa"/>
          </w:tcPr>
          <w:p w:rsidR="004E38DB" w:rsidRDefault="00215829" w:rsidP="004E38DB">
            <w:pPr>
              <w:rPr>
                <w:rFonts w:ascii="Times New Roman" w:hAnsi="Times New Roman" w:cs="Times New Roman"/>
              </w:rPr>
            </w:pPr>
            <w:r>
              <w:rPr>
                <w:rFonts w:ascii="Times New Roman" w:hAnsi="Times New Roman" w:cs="Times New Roman"/>
              </w:rPr>
              <w:t>8.407</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8.636</w:t>
            </w:r>
          </w:p>
        </w:tc>
        <w:tc>
          <w:tcPr>
            <w:tcW w:w="935" w:type="dxa"/>
          </w:tcPr>
          <w:p w:rsidR="004E38DB" w:rsidRDefault="00215829" w:rsidP="004E38DB">
            <w:pPr>
              <w:rPr>
                <w:rFonts w:ascii="Times New Roman" w:hAnsi="Times New Roman" w:cs="Times New Roman"/>
              </w:rPr>
            </w:pPr>
            <w:r>
              <w:rPr>
                <w:rFonts w:ascii="Times New Roman" w:hAnsi="Times New Roman" w:cs="Times New Roman"/>
              </w:rPr>
              <w:t>14.551</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8.898</w:t>
            </w:r>
          </w:p>
        </w:tc>
        <w:tc>
          <w:tcPr>
            <w:tcW w:w="935" w:type="dxa"/>
          </w:tcPr>
          <w:p w:rsidR="004E38DB" w:rsidRDefault="00215829" w:rsidP="004E38DB">
            <w:r>
              <w:t>21.84</w:t>
            </w:r>
          </w:p>
        </w:tc>
        <w:tc>
          <w:tcPr>
            <w:tcW w:w="892" w:type="dxa"/>
          </w:tcPr>
          <w:p w:rsidR="004E38DB" w:rsidRDefault="004E38DB" w:rsidP="004E38DB">
            <w:r w:rsidRPr="00D314FC">
              <w:rPr>
                <w:rFonts w:ascii="Times New Roman" w:hAnsi="Times New Roman" w:cs="Times New Roman"/>
              </w:rPr>
              <w:t>8.898</w:t>
            </w:r>
          </w:p>
        </w:tc>
        <w:tc>
          <w:tcPr>
            <w:tcW w:w="935" w:type="dxa"/>
          </w:tcPr>
          <w:p w:rsidR="004E38DB" w:rsidRDefault="00215829" w:rsidP="004E38DB">
            <w:pPr>
              <w:rPr>
                <w:rFonts w:ascii="Times New Roman" w:hAnsi="Times New Roman" w:cs="Times New Roman"/>
              </w:rPr>
            </w:pPr>
            <w:r>
              <w:rPr>
                <w:rFonts w:ascii="Times New Roman" w:hAnsi="Times New Roman" w:cs="Times New Roman"/>
              </w:rPr>
              <w:t>14.551</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8.636</w:t>
            </w:r>
          </w:p>
        </w:tc>
        <w:tc>
          <w:tcPr>
            <w:tcW w:w="935" w:type="dxa"/>
          </w:tcPr>
          <w:p w:rsidR="004E38DB" w:rsidRDefault="00215829" w:rsidP="004E38DB">
            <w:pPr>
              <w:rPr>
                <w:rFonts w:ascii="Times New Roman" w:hAnsi="Times New Roman" w:cs="Times New Roman"/>
              </w:rPr>
            </w:pPr>
            <w:r>
              <w:rPr>
                <w:rFonts w:ascii="Times New Roman" w:hAnsi="Times New Roman" w:cs="Times New Roman"/>
              </w:rPr>
              <w:t>8.407</w:t>
            </w:r>
          </w:p>
        </w:tc>
      </w:tr>
    </w:tbl>
    <w:p w:rsidR="007867BC" w:rsidRDefault="007867BC" w:rsidP="00CA2801">
      <w:pPr>
        <w:ind w:left="360"/>
        <w:jc w:val="center"/>
        <w:rPr>
          <w:rFonts w:ascii="Times New Roman" w:hAnsi="Times New Roman" w:cs="Times New Roman"/>
        </w:rPr>
      </w:pPr>
      <w:r>
        <w:rPr>
          <w:rFonts w:ascii="Times New Roman" w:hAnsi="Times New Roman" w:cs="Times New Roman"/>
        </w:rPr>
        <w:lastRenderedPageBreak/>
        <w:t>Design simulated in HFSS</w:t>
      </w:r>
      <w:r>
        <w:rPr>
          <w:rFonts w:ascii="Times New Roman" w:hAnsi="Times New Roman" w:cs="Times New Roman"/>
        </w:rPr>
        <w:br/>
      </w:r>
      <w:r w:rsidR="00215829">
        <w:rPr>
          <w:rFonts w:ascii="Times New Roman" w:hAnsi="Times New Roman" w:cs="Times New Roman"/>
          <w:noProof/>
        </w:rPr>
        <w:drawing>
          <wp:inline distT="0" distB="0" distL="0" distR="0" wp14:anchorId="738A6D15">
            <wp:extent cx="3185160" cy="19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346" cy="1921950"/>
                    </a:xfrm>
                    <a:prstGeom prst="rect">
                      <a:avLst/>
                    </a:prstGeom>
                    <a:noFill/>
                  </pic:spPr>
                </pic:pic>
              </a:graphicData>
            </a:graphic>
          </wp:inline>
        </w:drawing>
      </w:r>
    </w:p>
    <w:p w:rsidR="007867BC" w:rsidRDefault="007867BC" w:rsidP="007867BC">
      <w:pPr>
        <w:pStyle w:val="ListParagraph"/>
        <w:numPr>
          <w:ilvl w:val="0"/>
          <w:numId w:val="1"/>
        </w:numPr>
        <w:rPr>
          <w:rFonts w:ascii="Times New Roman" w:hAnsi="Times New Roman" w:cs="Times New Roman"/>
        </w:rPr>
      </w:pPr>
      <w:r>
        <w:rPr>
          <w:rFonts w:ascii="Times New Roman" w:hAnsi="Times New Roman" w:cs="Times New Roman"/>
        </w:rPr>
        <w:t>Band Stop Filter</w:t>
      </w:r>
    </w:p>
    <w:p w:rsidR="00092040" w:rsidRPr="007867BC" w:rsidRDefault="00092040" w:rsidP="00092040">
      <w:pPr>
        <w:pStyle w:val="ListParagraph"/>
        <w:ind w:left="360"/>
        <w:rPr>
          <w:rFonts w:ascii="Times New Roman" w:hAnsi="Times New Roman" w:cs="Times New Roman"/>
        </w:rPr>
      </w:pPr>
      <w:r>
        <w:rPr>
          <w:rFonts w:ascii="Times New Roman" w:hAnsi="Times New Roman" w:cs="Times New Roman"/>
        </w:rPr>
        <w:t xml:space="preserve">The band pass filter is used to attenuate frequencies in a certain range around a selected center frequency. Below are the given impedances with the calculated width or the transmission line used when building the device out of copper tape on </w:t>
      </w:r>
      <w:proofErr w:type="gramStart"/>
      <w:r>
        <w:rPr>
          <w:rFonts w:ascii="Times New Roman" w:hAnsi="Times New Roman" w:cs="Times New Roman"/>
        </w:rPr>
        <w:t>FR4.</w:t>
      </w:r>
      <w:proofErr w:type="gramEnd"/>
    </w:p>
    <w:tbl>
      <w:tblPr>
        <w:tblStyle w:val="TableGrid"/>
        <w:tblW w:w="0" w:type="auto"/>
        <w:tblInd w:w="360" w:type="dxa"/>
        <w:tblLook w:val="04A0" w:firstRow="1" w:lastRow="0" w:firstColumn="1" w:lastColumn="0" w:noHBand="0" w:noVBand="1"/>
      </w:tblPr>
      <w:tblGrid>
        <w:gridCol w:w="985"/>
        <w:gridCol w:w="813"/>
        <w:gridCol w:w="899"/>
        <w:gridCol w:w="899"/>
        <w:gridCol w:w="899"/>
        <w:gridCol w:w="899"/>
        <w:gridCol w:w="899"/>
        <w:gridCol w:w="899"/>
        <w:gridCol w:w="899"/>
        <w:gridCol w:w="899"/>
      </w:tblGrid>
      <w:tr w:rsidR="004E38DB" w:rsidTr="004E38DB">
        <w:tc>
          <w:tcPr>
            <w:tcW w:w="985" w:type="dxa"/>
          </w:tcPr>
          <w:p w:rsidR="004E38DB" w:rsidRDefault="004E38DB" w:rsidP="004E38DB">
            <w:pPr>
              <w:rPr>
                <w:rFonts w:ascii="Times New Roman" w:hAnsi="Times New Roman" w:cs="Times New Roman"/>
              </w:rPr>
            </w:pPr>
          </w:p>
        </w:tc>
        <w:tc>
          <w:tcPr>
            <w:tcW w:w="813" w:type="dxa"/>
          </w:tcPr>
          <w:p w:rsidR="004E38DB" w:rsidRDefault="004E38DB" w:rsidP="004E38DB">
            <w:pPr>
              <w:rPr>
                <w:rFonts w:ascii="Times New Roman" w:hAnsi="Times New Roman" w:cs="Times New Roman"/>
              </w:rPr>
            </w:pPr>
            <w:r>
              <w:rPr>
                <w:rFonts w:ascii="Times New Roman" w:hAnsi="Times New Roman" w:cs="Times New Roman"/>
              </w:rPr>
              <w:t>OC 1</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3</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OC 2</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1</w:t>
            </w:r>
          </w:p>
        </w:tc>
        <w:tc>
          <w:tcPr>
            <w:tcW w:w="899" w:type="dxa"/>
          </w:tcPr>
          <w:p w:rsidR="004E38DB" w:rsidRDefault="004D4AFA" w:rsidP="004E38DB">
            <w:pPr>
              <w:rPr>
                <w:rFonts w:ascii="Times New Roman" w:hAnsi="Times New Roman" w:cs="Times New Roman"/>
              </w:rPr>
            </w:pPr>
            <w:r>
              <w:rPr>
                <w:rFonts w:ascii="Times New Roman" w:hAnsi="Times New Roman" w:cs="Times New Roman"/>
              </w:rPr>
              <w:t>OC</w:t>
            </w:r>
            <w:r w:rsidR="004E38DB">
              <w:rPr>
                <w:rFonts w:ascii="Times New Roman" w:hAnsi="Times New Roman" w:cs="Times New Roman"/>
              </w:rPr>
              <w:t xml:space="preserve"> 3</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2</w:t>
            </w:r>
          </w:p>
        </w:tc>
        <w:tc>
          <w:tcPr>
            <w:tcW w:w="899" w:type="dxa"/>
          </w:tcPr>
          <w:p w:rsidR="004E38DB" w:rsidRDefault="004D4AFA" w:rsidP="004E38DB">
            <w:pPr>
              <w:rPr>
                <w:rFonts w:ascii="Times New Roman" w:hAnsi="Times New Roman" w:cs="Times New Roman"/>
              </w:rPr>
            </w:pPr>
            <w:r>
              <w:rPr>
                <w:rFonts w:ascii="Times New Roman" w:hAnsi="Times New Roman" w:cs="Times New Roman"/>
              </w:rPr>
              <w:t>OC</w:t>
            </w:r>
            <w:r w:rsidR="004E38DB">
              <w:rPr>
                <w:rFonts w:ascii="Times New Roman" w:hAnsi="Times New Roman" w:cs="Times New Roman"/>
              </w:rPr>
              <w:t xml:space="preserve"> 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4</w:t>
            </w:r>
          </w:p>
        </w:tc>
        <w:tc>
          <w:tcPr>
            <w:tcW w:w="899" w:type="dxa"/>
          </w:tcPr>
          <w:p w:rsidR="004E38DB" w:rsidRDefault="004D4AFA" w:rsidP="004E38DB">
            <w:pPr>
              <w:rPr>
                <w:rFonts w:ascii="Times New Roman" w:hAnsi="Times New Roman" w:cs="Times New Roman"/>
              </w:rPr>
            </w:pPr>
            <w:r>
              <w:rPr>
                <w:rFonts w:ascii="Times New Roman" w:hAnsi="Times New Roman" w:cs="Times New Roman"/>
              </w:rPr>
              <w:t>OC</w:t>
            </w:r>
            <w:r w:rsidR="004E38DB">
              <w:rPr>
                <w:rFonts w:ascii="Times New Roman" w:hAnsi="Times New Roman" w:cs="Times New Roman"/>
              </w:rPr>
              <w:t xml:space="preserve"> 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Z (Ω)</w:t>
            </w:r>
          </w:p>
        </w:tc>
        <w:tc>
          <w:tcPr>
            <w:tcW w:w="813" w:type="dxa"/>
          </w:tcPr>
          <w:p w:rsidR="004E38DB" w:rsidRDefault="00610FAE" w:rsidP="004E38DB">
            <w:pPr>
              <w:rPr>
                <w:rFonts w:ascii="Times New Roman" w:hAnsi="Times New Roman" w:cs="Times New Roman"/>
              </w:rPr>
            </w:pPr>
            <w:r>
              <w:rPr>
                <w:rFonts w:ascii="Times New Roman" w:hAnsi="Times New Roman" w:cs="Times New Roman"/>
              </w:rPr>
              <w:t>104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75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75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104</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w (mm)</w:t>
            </w:r>
          </w:p>
        </w:tc>
        <w:tc>
          <w:tcPr>
            <w:tcW w:w="813" w:type="dxa"/>
          </w:tcPr>
          <w:p w:rsidR="004E38DB" w:rsidRDefault="00610FAE" w:rsidP="004E38DB">
            <w:pPr>
              <w:rPr>
                <w:rFonts w:ascii="Times New Roman" w:hAnsi="Times New Roman" w:cs="Times New Roman"/>
              </w:rPr>
            </w:pPr>
            <w:r>
              <w:rPr>
                <w:rFonts w:ascii="Times New Roman" w:hAnsi="Times New Roman" w:cs="Times New Roman"/>
              </w:rPr>
              <w:t>0.667</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1.478</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1.478</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0.667</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L (mm)</w:t>
            </w:r>
          </w:p>
        </w:tc>
        <w:tc>
          <w:tcPr>
            <w:tcW w:w="813" w:type="dxa"/>
          </w:tcPr>
          <w:p w:rsidR="004E38DB" w:rsidRDefault="004E38DB" w:rsidP="004E38DB">
            <w:pPr>
              <w:rPr>
                <w:rFonts w:ascii="Times New Roman" w:hAnsi="Times New Roman" w:cs="Times New Roman"/>
              </w:rPr>
            </w:pPr>
            <w:r>
              <w:rPr>
                <w:rFonts w:ascii="Times New Roman" w:hAnsi="Times New Roman" w:cs="Times New Roman"/>
              </w:rPr>
              <w:t>14.45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14.75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14.75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14.45</w:t>
            </w:r>
          </w:p>
        </w:tc>
      </w:tr>
    </w:tbl>
    <w:p w:rsidR="007867BC" w:rsidRDefault="007867BC" w:rsidP="007867BC">
      <w:pPr>
        <w:ind w:left="360"/>
        <w:jc w:val="center"/>
        <w:rPr>
          <w:rFonts w:ascii="Times New Roman" w:hAnsi="Times New Roman" w:cs="Times New Roman"/>
        </w:rPr>
      </w:pPr>
      <w:r>
        <w:rPr>
          <w:rFonts w:ascii="Times New Roman" w:hAnsi="Times New Roman" w:cs="Times New Roman"/>
        </w:rPr>
        <w:t>Design Simulated in HFSS and Built in Lab</w:t>
      </w:r>
      <w:r>
        <w:rPr>
          <w:rFonts w:ascii="Times New Roman" w:hAnsi="Times New Roman" w:cs="Times New Roman"/>
        </w:rPr>
        <w:br/>
      </w:r>
      <w:r>
        <w:rPr>
          <w:rFonts w:ascii="Times New Roman" w:hAnsi="Times New Roman" w:cs="Times New Roman"/>
          <w:noProof/>
        </w:rPr>
        <w:drawing>
          <wp:inline distT="0" distB="0" distL="0" distR="0" wp14:anchorId="5EF38FBD">
            <wp:extent cx="2431056" cy="14579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4974" cy="1460310"/>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2554524">
            <wp:extent cx="2428240" cy="14596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605" cy="1471876"/>
                    </a:xfrm>
                    <a:prstGeom prst="rect">
                      <a:avLst/>
                    </a:prstGeom>
                    <a:noFill/>
                  </pic:spPr>
                </pic:pic>
              </a:graphicData>
            </a:graphic>
          </wp:inline>
        </w:drawing>
      </w:r>
      <w:r>
        <w:rPr>
          <w:rFonts w:ascii="Times New Roman" w:hAnsi="Times New Roman" w:cs="Times New Roman"/>
        </w:rPr>
        <w:br/>
      </w:r>
      <w:r>
        <w:rPr>
          <w:rFonts w:ascii="Times New Roman" w:hAnsi="Times New Roman" w:cs="Times New Roman"/>
        </w:rPr>
        <w:br/>
      </w:r>
      <w:r>
        <w:rPr>
          <w:rFonts w:ascii="Times New Roman" w:hAnsi="Times New Roman" w:cs="Times New Roman"/>
          <w:noProof/>
        </w:rPr>
        <w:drawing>
          <wp:inline distT="0" distB="0" distL="0" distR="0" wp14:anchorId="18E801E2">
            <wp:extent cx="2423160" cy="14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088" cy="1464205"/>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ED1DAA2">
            <wp:extent cx="2407920" cy="1449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784" cy="1458977"/>
                    </a:xfrm>
                    <a:prstGeom prst="rect">
                      <a:avLst/>
                    </a:prstGeom>
                    <a:noFill/>
                  </pic:spPr>
                </pic:pic>
              </a:graphicData>
            </a:graphic>
          </wp:inline>
        </w:drawing>
      </w:r>
    </w:p>
    <w:p w:rsidR="007867BC" w:rsidRPr="00234006" w:rsidRDefault="007867BC" w:rsidP="007867BC">
      <w:pPr>
        <w:ind w:left="360"/>
        <w:rPr>
          <w:rFonts w:ascii="Times New Roman" w:hAnsi="Times New Roman" w:cs="Times New Roman"/>
        </w:rPr>
      </w:pPr>
      <w:r>
        <w:rPr>
          <w:rFonts w:ascii="Times New Roman" w:hAnsi="Times New Roman" w:cs="Times New Roman"/>
        </w:rPr>
        <w:t xml:space="preserve">The design operated similarly to the simulated design. Because the device was created by hand, there is some error in both the widths and lengths of the lines in the filter. Here, the stubs were cut too short and therefore the device works </w:t>
      </w:r>
      <w:bookmarkStart w:id="0" w:name="_GoBack"/>
      <w:bookmarkEnd w:id="0"/>
      <w:r>
        <w:rPr>
          <w:rFonts w:ascii="Times New Roman" w:hAnsi="Times New Roman" w:cs="Times New Roman"/>
        </w:rPr>
        <w:t xml:space="preserve">at a slightly higher frequency than desired. </w:t>
      </w:r>
    </w:p>
    <w:sectPr w:rsidR="007867BC" w:rsidRPr="0023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34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8B"/>
    <w:rsid w:val="00092040"/>
    <w:rsid w:val="0011652D"/>
    <w:rsid w:val="001D578B"/>
    <w:rsid w:val="00215829"/>
    <w:rsid w:val="00234006"/>
    <w:rsid w:val="004877E0"/>
    <w:rsid w:val="004C1677"/>
    <w:rsid w:val="004D4AFA"/>
    <w:rsid w:val="004E38DB"/>
    <w:rsid w:val="00604936"/>
    <w:rsid w:val="00610FAE"/>
    <w:rsid w:val="00765721"/>
    <w:rsid w:val="0076579E"/>
    <w:rsid w:val="007867BC"/>
    <w:rsid w:val="00891B1B"/>
    <w:rsid w:val="0099284F"/>
    <w:rsid w:val="00A733B6"/>
    <w:rsid w:val="00C167D6"/>
    <w:rsid w:val="00C521F7"/>
    <w:rsid w:val="00C96C98"/>
    <w:rsid w:val="00CA2801"/>
    <w:rsid w:val="00D14C41"/>
    <w:rsid w:val="00D74AA9"/>
    <w:rsid w:val="00F7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20A3A-ACF2-4E2F-BD13-59BA9E4F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8B"/>
    <w:pPr>
      <w:ind w:left="720"/>
      <w:contextualSpacing/>
    </w:pPr>
  </w:style>
  <w:style w:type="character" w:styleId="PlaceholderText">
    <w:name w:val="Placeholder Text"/>
    <w:basedOn w:val="DefaultParagraphFont"/>
    <w:uiPriority w:val="99"/>
    <w:semiHidden/>
    <w:rsid w:val="001D578B"/>
    <w:rPr>
      <w:color w:val="808080"/>
    </w:rPr>
  </w:style>
  <w:style w:type="table" w:styleId="TableGrid">
    <w:name w:val="Table Grid"/>
    <w:basedOn w:val="TableNormal"/>
    <w:uiPriority w:val="39"/>
    <w:rsid w:val="0060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13</cp:revision>
  <dcterms:created xsi:type="dcterms:W3CDTF">2016-03-04T20:55:00Z</dcterms:created>
  <dcterms:modified xsi:type="dcterms:W3CDTF">2016-04-06T20:27:00Z</dcterms:modified>
</cp:coreProperties>
</file>