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06" w:rsidRPr="001E6806" w:rsidRDefault="009C383D" w:rsidP="009C383D">
      <w:pPr>
        <w:pStyle w:val="papertitle"/>
        <w:spacing w:before="100" w:beforeAutospacing="1" w:after="100" w:afterAutospacing="1"/>
        <w:sectPr w:rsidR="001E6806" w:rsidRPr="001E6806" w:rsidSect="003B4E04">
          <w:footerReference w:type="first" r:id="rId6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>
        <w:t xml:space="preserve">Generalizing Distribution </w:t>
      </w:r>
      <w:r w:rsidR="001E6806">
        <w:t>Estimation To Form Fitting</w:t>
      </w:r>
    </w:p>
    <w:p w:rsidR="001E6806" w:rsidRDefault="009C383D" w:rsidP="001E6806">
      <w:pPr>
        <w:pStyle w:val="Author"/>
        <w:spacing w:before="100" w:beforeAutospacing="1"/>
        <w:rPr>
          <w:sz w:val="18"/>
          <w:szCs w:val="18"/>
        </w:rPr>
        <w:sectPr w:rsidR="001E6806" w:rsidSect="001E6806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  <w:r w:rsidRPr="009C383D">
        <w:rPr>
          <w:b/>
          <w:sz w:val="18"/>
          <w:szCs w:val="18"/>
        </w:rPr>
        <w:lastRenderedPageBreak/>
        <w:t>M.C.</w:t>
      </w:r>
      <w:r w:rsidR="001E6806" w:rsidRPr="009C383D">
        <w:rPr>
          <w:b/>
          <w:sz w:val="18"/>
          <w:szCs w:val="18"/>
        </w:rPr>
        <w:t xml:space="preserve"> Rumuly</w:t>
      </w:r>
      <w:r w:rsidR="001E6806" w:rsidRPr="00F847A6">
        <w:rPr>
          <w:sz w:val="18"/>
          <w:szCs w:val="18"/>
        </w:rPr>
        <w:br/>
      </w:r>
      <w:r w:rsidR="001E6806">
        <w:rPr>
          <w:sz w:val="18"/>
          <w:szCs w:val="18"/>
        </w:rPr>
        <w:t>ECEN 662-600</w:t>
      </w:r>
      <w:r w:rsidR="001E6806" w:rsidRPr="00F847A6">
        <w:rPr>
          <w:sz w:val="18"/>
          <w:szCs w:val="18"/>
        </w:rPr>
        <w:br/>
      </w:r>
      <w:r w:rsidR="001E6806">
        <w:rPr>
          <w:sz w:val="18"/>
          <w:szCs w:val="18"/>
        </w:rPr>
        <w:t>Texas A&amp;M University</w:t>
      </w:r>
      <w:r w:rsidR="001E6806" w:rsidRPr="00F847A6">
        <w:rPr>
          <w:i/>
          <w:sz w:val="18"/>
          <w:szCs w:val="18"/>
        </w:rPr>
        <w:br/>
      </w:r>
      <w:r w:rsidR="001E6806">
        <w:rPr>
          <w:sz w:val="18"/>
          <w:szCs w:val="18"/>
        </w:rPr>
        <w:t>College Station, TX</w:t>
      </w:r>
    </w:p>
    <w:p w:rsidR="001E6806" w:rsidRPr="001E6806" w:rsidRDefault="001E6806" w:rsidP="001E6806">
      <w:pPr>
        <w:pStyle w:val="Author"/>
        <w:spacing w:before="100" w:beforeAutospacing="1"/>
        <w:jc w:val="both"/>
        <w:rPr>
          <w:sz w:val="18"/>
          <w:szCs w:val="18"/>
        </w:rPr>
        <w:sectPr w:rsidR="001E6806" w:rsidRPr="001E6806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t xml:space="preserve"> </w:t>
      </w:r>
    </w:p>
    <w:p w:rsidR="001E6806" w:rsidRDefault="001E6806" w:rsidP="001E6806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proofErr w:type="gramStart"/>
      <w:r w:rsidRPr="005B0344">
        <w:t>This</w:t>
      </w:r>
      <w:proofErr w:type="gramEnd"/>
      <w:r w:rsidRPr="005B0344">
        <w:t xml:space="preserve"> </w:t>
      </w:r>
      <w:r w:rsidR="00CA1459">
        <w:t>is the sound of speed</w:t>
      </w:r>
    </w:p>
    <w:p w:rsidR="001E6806" w:rsidRPr="004D72B5" w:rsidRDefault="001E6806" w:rsidP="001E6806">
      <w:pPr>
        <w:pStyle w:val="Keywords"/>
      </w:pPr>
      <w:r w:rsidRPr="004D72B5">
        <w:t>Keywords—</w:t>
      </w:r>
      <w:r w:rsidR="00CA1459">
        <w:t>do, I, even, need, to, care, about, this, section</w:t>
      </w:r>
    </w:p>
    <w:p w:rsidR="001E6806" w:rsidRPr="00D632BE" w:rsidRDefault="001E6806" w:rsidP="001E6806">
      <w:pPr>
        <w:pStyle w:val="Heading1"/>
      </w:pPr>
      <w:r>
        <w:t>Introduction</w:t>
      </w:r>
    </w:p>
    <w:p w:rsidR="001E6806" w:rsidRDefault="002D1A25" w:rsidP="001E6806">
      <w:pPr>
        <w:pStyle w:val="BodyText"/>
        <w:rPr>
          <w:lang w:val="en-US"/>
        </w:rPr>
      </w:pPr>
      <w:r>
        <w:rPr>
          <w:lang w:val="en-US"/>
        </w:rPr>
        <w:t>Characterizing unknown distributions is important for</w:t>
      </w:r>
      <w:r w:rsidR="007B54D1">
        <w:rPr>
          <w:lang w:val="en-US"/>
        </w:rPr>
        <w:t xml:space="preserve"> </w:t>
      </w:r>
      <w:r w:rsidR="003F58C4">
        <w:rPr>
          <w:lang w:val="en-US"/>
        </w:rPr>
        <w:t>analyzing</w:t>
      </w:r>
      <w:r w:rsidR="007B54D1">
        <w:rPr>
          <w:lang w:val="en-US"/>
        </w:rPr>
        <w:t xml:space="preserve"> and modeling random systems. Given a sample, focused on the problem of estimating the parameters of a known distribution. Want to generalize to the case where the underlying form of the distribution is unknown</w:t>
      </w:r>
      <w:r w:rsidR="004C6A0C">
        <w:rPr>
          <w:lang w:val="en-US"/>
        </w:rPr>
        <w:t>.</w:t>
      </w:r>
      <w:r w:rsidR="007B54D1">
        <w:rPr>
          <w:lang w:val="en-US"/>
        </w:rPr>
        <w:t xml:space="preserve"> </w:t>
      </w:r>
      <w:proofErr w:type="gramStart"/>
      <w:r w:rsidR="007B54D1">
        <w:rPr>
          <w:lang w:val="en-US"/>
        </w:rPr>
        <w:t>For this case want to find the distribution of the common ones which most accurately models the underlying system.</w:t>
      </w:r>
      <w:proofErr w:type="gramEnd"/>
      <w:r w:rsidR="00630945">
        <w:rPr>
          <w:lang w:val="en-US"/>
        </w:rPr>
        <w:t xml:space="preserve"> Move beyond histograms and human intuition</w:t>
      </w:r>
    </w:p>
    <w:p w:rsidR="004C6A0C" w:rsidRDefault="004C6A0C" w:rsidP="001E6806">
      <w:pPr>
        <w:pStyle w:val="BodyText"/>
        <w:rPr>
          <w:lang w:val="en-US"/>
        </w:rPr>
      </w:pPr>
      <w:r>
        <w:rPr>
          <w:lang w:val="en-US"/>
        </w:rPr>
        <w:t xml:space="preserve">Focus on continuous random variables here. Want a ‘goodness of fit’ metric which can be used to compare different distributions. Look at as a </w:t>
      </w:r>
      <w:proofErr w:type="spellStart"/>
      <w:r>
        <w:rPr>
          <w:lang w:val="en-US"/>
        </w:rPr>
        <w:t>frequentist</w:t>
      </w:r>
      <w:proofErr w:type="spellEnd"/>
      <w:r>
        <w:rPr>
          <w:lang w:val="en-US"/>
        </w:rPr>
        <w:t xml:space="preserve"> problem for now; Bayesian analysis is beyond the scope of this project. Only seeks to characterize the sample as belonging to one of a number of known, defined distributions with estimated parameters rather than attain arbitrary accuracy; maximum accuracy is always at the empirical distribution itself, which cannot be used for analysis of the sort a more general characterization is useful for.</w:t>
      </w:r>
    </w:p>
    <w:p w:rsidR="00630945" w:rsidRPr="002D1A25" w:rsidRDefault="00630945" w:rsidP="001E6806">
      <w:pPr>
        <w:pStyle w:val="BodyText"/>
        <w:rPr>
          <w:lang w:val="en-US"/>
        </w:rPr>
      </w:pPr>
      <w:r>
        <w:rPr>
          <w:lang w:val="en-US"/>
        </w:rPr>
        <w:t>General comparison of distributions; describe EDF and relation to CDFs (and consequential relation between sample and PDF).</w:t>
      </w:r>
    </w:p>
    <w:p w:rsidR="009C383D" w:rsidRPr="00D632BE" w:rsidRDefault="009C383D" w:rsidP="009C383D">
      <w:pPr>
        <w:pStyle w:val="Heading1"/>
      </w:pPr>
      <w:r>
        <w:t>Objective Functions</w:t>
      </w:r>
    </w:p>
    <w:p w:rsidR="009C383D" w:rsidRDefault="004C6A0C" w:rsidP="009C383D">
      <w:pPr>
        <w:pStyle w:val="BodyText"/>
        <w:rPr>
          <w:lang w:val="en-US"/>
        </w:rPr>
      </w:pPr>
      <w:r>
        <w:rPr>
          <w:lang w:val="en-US"/>
        </w:rPr>
        <w:t xml:space="preserve">Two models dominate the methods </w:t>
      </w:r>
      <w:r w:rsidR="00630945">
        <w:rPr>
          <w:lang w:val="en-US"/>
        </w:rPr>
        <w:t>of</w:t>
      </w:r>
      <w:r>
        <w:rPr>
          <w:lang w:val="en-US"/>
        </w:rPr>
        <w:t xml:space="preserve"> comparing distributions: the first is based in Shannon Entropy, from information science. The second is based on comparing the cumulative distribution functions. For an empirical sample, the cumulative distribution function is</w:t>
      </w:r>
      <w:r w:rsidR="00630945">
        <w:rPr>
          <w:lang w:val="en-US"/>
        </w:rPr>
        <w:t xml:space="preserve"> called</w:t>
      </w:r>
      <w:r>
        <w:rPr>
          <w:lang w:val="en-US"/>
        </w:rPr>
        <w:t xml:space="preserve"> the Empiric</w:t>
      </w:r>
      <w:r w:rsidR="00630945">
        <w:rPr>
          <w:lang w:val="en-US"/>
        </w:rPr>
        <w:t>al Distribution Function (EDF).</w:t>
      </w:r>
      <w:r w:rsidR="005C361F">
        <w:rPr>
          <w:lang w:val="en-US"/>
        </w:rPr>
        <w:t xml:space="preserve"> (NOTE: include criterion formula)</w:t>
      </w:r>
    </w:p>
    <w:p w:rsidR="00630945" w:rsidRDefault="00630945" w:rsidP="00630945">
      <w:pPr>
        <w:pStyle w:val="Heading2"/>
      </w:pPr>
      <w:r>
        <w:t>KullBack-Leibler Divergence</w:t>
      </w:r>
    </w:p>
    <w:p w:rsidR="00630945" w:rsidRPr="00630945" w:rsidRDefault="00630945" w:rsidP="00630945">
      <w:pPr>
        <w:pStyle w:val="BodyText"/>
        <w:rPr>
          <w:lang w:val="en-US"/>
        </w:rPr>
      </w:pPr>
      <w:proofErr w:type="gramStart"/>
      <w:r>
        <w:rPr>
          <w:lang w:val="en-US"/>
        </w:rPr>
        <w:t>Uses Entropy.</w:t>
      </w:r>
      <w:proofErr w:type="gramEnd"/>
      <w:r>
        <w:rPr>
          <w:lang w:val="en-US"/>
        </w:rPr>
        <w:t xml:space="preserve"> </w:t>
      </w:r>
      <w:r w:rsidR="00847878">
        <w:rPr>
          <w:lang w:val="en-US"/>
        </w:rPr>
        <w:t>Would be remiss not to mention, but d</w:t>
      </w:r>
      <w:r>
        <w:rPr>
          <w:lang w:val="en-US"/>
        </w:rPr>
        <w:t>oesn’t work for comparing sample</w:t>
      </w:r>
      <w:r w:rsidR="00847878">
        <w:rPr>
          <w:lang w:val="en-US"/>
        </w:rPr>
        <w:t xml:space="preserve"> (EDF not smooth)</w:t>
      </w:r>
      <w:r>
        <w:rPr>
          <w:lang w:val="en-US"/>
        </w:rPr>
        <w:t xml:space="preserve"> and continuous distribution. </w:t>
      </w:r>
      <w:proofErr w:type="gramStart"/>
      <w:r>
        <w:rPr>
          <w:lang w:val="en-US"/>
        </w:rPr>
        <w:t>As such, excluded from testing in this domain.</w:t>
      </w:r>
      <w:proofErr w:type="gramEnd"/>
      <w:r w:rsidRPr="00630945">
        <w:rPr>
          <w:lang w:val="en-US"/>
        </w:rPr>
        <w:t xml:space="preserve"> </w:t>
      </w:r>
      <w:r>
        <w:rPr>
          <w:lang w:val="en-US"/>
        </w:rPr>
        <w:t>[CITATION NEEDED]</w:t>
      </w:r>
    </w:p>
    <w:p w:rsidR="00630945" w:rsidRDefault="00630945" w:rsidP="00630945">
      <w:pPr>
        <w:pStyle w:val="Heading2"/>
      </w:pPr>
      <w:r>
        <w:t>Kolmogorov-Smirnov Test</w:t>
      </w:r>
    </w:p>
    <w:p w:rsidR="00630945" w:rsidRPr="00630945" w:rsidRDefault="00630945" w:rsidP="00630945">
      <w:pPr>
        <w:pStyle w:val="BodyText"/>
        <w:rPr>
          <w:lang w:val="en-US"/>
        </w:rPr>
      </w:pPr>
      <w:proofErr w:type="gramStart"/>
      <w:r>
        <w:rPr>
          <w:lang w:val="en-US"/>
        </w:rPr>
        <w:t>Uses Maximum Error between EDF and CDF</w:t>
      </w:r>
      <w:r w:rsidR="00847878">
        <w:rPr>
          <w:lang w:val="en-US"/>
        </w:rPr>
        <w:t>.</w:t>
      </w:r>
      <w:proofErr w:type="gramEnd"/>
      <w:r w:rsidR="00847878">
        <w:rPr>
          <w:lang w:val="en-US"/>
        </w:rPr>
        <w:t xml:space="preserve"> </w:t>
      </w:r>
      <w:proofErr w:type="gramStart"/>
      <w:r w:rsidR="00847878">
        <w:rPr>
          <w:lang w:val="en-US"/>
        </w:rPr>
        <w:t>Proven convergence to 0.</w:t>
      </w:r>
      <w:proofErr w:type="gramEnd"/>
      <w:r>
        <w:rPr>
          <w:lang w:val="en-US"/>
        </w:rPr>
        <w:t xml:space="preserve"> [CITATION NEEDED]</w:t>
      </w:r>
    </w:p>
    <w:p w:rsidR="00630945" w:rsidRDefault="00630945" w:rsidP="00630945">
      <w:pPr>
        <w:pStyle w:val="Heading2"/>
      </w:pPr>
      <w:r>
        <w:t>Kuiper’s Test</w:t>
      </w:r>
    </w:p>
    <w:p w:rsidR="00630945" w:rsidRPr="00630945" w:rsidRDefault="00630945" w:rsidP="00630945">
      <w:pPr>
        <w:pStyle w:val="BodyText"/>
        <w:rPr>
          <w:lang w:val="en-US"/>
        </w:rPr>
      </w:pPr>
      <w:r>
        <w:rPr>
          <w:lang w:val="en-US"/>
        </w:rPr>
        <w:t xml:space="preserve">Refinement on </w:t>
      </w:r>
      <w:proofErr w:type="spellStart"/>
      <w:r>
        <w:rPr>
          <w:lang w:val="en-US"/>
        </w:rPr>
        <w:t>Kolmogorov</w:t>
      </w:r>
      <w:proofErr w:type="spellEnd"/>
      <w:r>
        <w:rPr>
          <w:lang w:val="en-US"/>
        </w:rPr>
        <w:t>-Smirnov, equally sensitive to tails and median [CITATION NEEDED]</w:t>
      </w:r>
    </w:p>
    <w:p w:rsidR="00630945" w:rsidRDefault="00630945" w:rsidP="00630945">
      <w:pPr>
        <w:pStyle w:val="Heading2"/>
      </w:pPr>
      <w:r>
        <w:t>Anderson-Darling</w:t>
      </w:r>
      <w:r w:rsidR="00847878">
        <w:t xml:space="preserve"> Test</w:t>
      </w:r>
    </w:p>
    <w:p w:rsidR="00630945" w:rsidRPr="00630945" w:rsidRDefault="00630945" w:rsidP="00630945">
      <w:pPr>
        <w:pStyle w:val="BodyText"/>
        <w:rPr>
          <w:lang w:val="en-US"/>
        </w:rPr>
      </w:pPr>
      <w:r>
        <w:rPr>
          <w:lang w:val="en-US"/>
        </w:rPr>
        <w:t xml:space="preserve">Based on mean square error, basic statistic places most of weight on tails, logarithm makes undefined at tails (where CDF becomes 0 or 1). </w:t>
      </w:r>
      <w:proofErr w:type="gramStart"/>
      <w:r>
        <w:rPr>
          <w:lang w:val="en-US"/>
        </w:rPr>
        <w:t>Hard to use.</w:t>
      </w:r>
      <w:proofErr w:type="gramEnd"/>
      <w:r w:rsidR="00847878">
        <w:rPr>
          <w:lang w:val="en-US"/>
        </w:rPr>
        <w:t xml:space="preserve"> Capable of rejecting distribution based on critical value dictionary. [CITATION NEEDED]</w:t>
      </w:r>
    </w:p>
    <w:p w:rsidR="00630945" w:rsidRDefault="00847878" w:rsidP="00630945">
      <w:pPr>
        <w:pStyle w:val="Heading2"/>
      </w:pPr>
      <w:r>
        <w:t>Cramer-von Mises Criterion</w:t>
      </w:r>
    </w:p>
    <w:p w:rsidR="00630945" w:rsidRPr="00847878" w:rsidRDefault="00847878" w:rsidP="00847878">
      <w:pPr>
        <w:pStyle w:val="BodyText"/>
        <w:rPr>
          <w:lang w:val="en-US"/>
        </w:rPr>
      </w:pPr>
      <w:proofErr w:type="gramStart"/>
      <w:r>
        <w:rPr>
          <w:lang w:val="en-US"/>
        </w:rPr>
        <w:t>Refinement on Anderson-Darling.</w:t>
      </w:r>
      <w:proofErr w:type="gramEnd"/>
      <w:r>
        <w:rPr>
          <w:lang w:val="en-US"/>
        </w:rPr>
        <w:t xml:space="preserve"> Does not require logarithm; more useful/calculable. Also capable of rejecting based on critical value dictionary. [CITATION NEEDED]</w:t>
      </w:r>
    </w:p>
    <w:p w:rsidR="00630945" w:rsidRPr="004C6A0C" w:rsidRDefault="00630945" w:rsidP="009C383D">
      <w:pPr>
        <w:pStyle w:val="BodyText"/>
        <w:rPr>
          <w:lang w:val="en-US"/>
        </w:rPr>
      </w:pPr>
    </w:p>
    <w:p w:rsidR="009C383D" w:rsidRPr="00D632BE" w:rsidRDefault="005C361F" w:rsidP="009C383D">
      <w:pPr>
        <w:pStyle w:val="Heading1"/>
      </w:pPr>
      <w:r>
        <w:t>Distributions</w:t>
      </w:r>
    </w:p>
    <w:p w:rsidR="00847878" w:rsidRDefault="00847878" w:rsidP="009C383D">
      <w:pPr>
        <w:pStyle w:val="BodyText"/>
        <w:rPr>
          <w:lang w:val="en-US"/>
        </w:rPr>
      </w:pPr>
      <w:r>
        <w:rPr>
          <w:lang w:val="en-US"/>
        </w:rPr>
        <w:t xml:space="preserve">Chosen a set of distributions with which to produce and characterize random samples. </w:t>
      </w:r>
      <w:r w:rsidR="005C361F">
        <w:rPr>
          <w:lang w:val="en-US"/>
        </w:rPr>
        <w:t xml:space="preserve">Note: parameters (to be specified/estimated, estimation used, default values for generation), </w:t>
      </w:r>
      <w:proofErr w:type="spellStart"/>
      <w:r w:rsidR="005C361F">
        <w:rPr>
          <w:lang w:val="en-US"/>
        </w:rPr>
        <w:t>pdf</w:t>
      </w:r>
      <w:proofErr w:type="spellEnd"/>
      <w:r w:rsidR="005C361F">
        <w:rPr>
          <w:lang w:val="en-US"/>
        </w:rPr>
        <w:t xml:space="preserve">, </w:t>
      </w:r>
      <w:proofErr w:type="spellStart"/>
      <w:r w:rsidR="005C361F">
        <w:rPr>
          <w:lang w:val="en-US"/>
        </w:rPr>
        <w:t>cdf</w:t>
      </w:r>
      <w:proofErr w:type="spellEnd"/>
    </w:p>
    <w:p w:rsidR="00847878" w:rsidRDefault="00847878" w:rsidP="00847878">
      <w:pPr>
        <w:pStyle w:val="Heading2"/>
      </w:pPr>
      <w:r>
        <w:t xml:space="preserve">Uniform </w:t>
      </w:r>
      <w:r w:rsidR="005C361F">
        <w:t>Continuous</w:t>
      </w:r>
    </w:p>
    <w:p w:rsidR="00847878" w:rsidRPr="00630945" w:rsidRDefault="005C361F" w:rsidP="00847878">
      <w:pPr>
        <w:pStyle w:val="BodyText"/>
        <w:rPr>
          <w:lang w:val="en-US"/>
        </w:rPr>
      </w:pPr>
      <w:proofErr w:type="gramStart"/>
      <w:r>
        <w:rPr>
          <w:lang w:val="en-US"/>
        </w:rPr>
        <w:t>Most basic, ubiquitous</w:t>
      </w:r>
      <w:r w:rsidR="00847878">
        <w:rPr>
          <w:lang w:val="en-US"/>
        </w:rPr>
        <w:t>, often used for computing rando</w:t>
      </w:r>
      <w:r>
        <w:rPr>
          <w:lang w:val="en-US"/>
        </w:rPr>
        <w:t>m numbers in video-games etc.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Equal probability weight over finite interval.</w:t>
      </w:r>
      <w:proofErr w:type="gramEnd"/>
    </w:p>
    <w:p w:rsidR="00847878" w:rsidRDefault="005C361F" w:rsidP="00847878">
      <w:pPr>
        <w:pStyle w:val="Heading2"/>
      </w:pPr>
      <w:r>
        <w:t>Normal</w:t>
      </w:r>
    </w:p>
    <w:p w:rsidR="00847878" w:rsidRPr="00630945" w:rsidRDefault="005C361F" w:rsidP="00847878">
      <w:pPr>
        <w:pStyle w:val="BodyText"/>
        <w:rPr>
          <w:lang w:val="en-US"/>
        </w:rPr>
      </w:pPr>
      <w:proofErr w:type="gramStart"/>
      <w:r>
        <w:rPr>
          <w:lang w:val="en-US"/>
        </w:rPr>
        <w:t>Perhaps most useful in statistical analysis due to additive properties.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Bell-curve.</w:t>
      </w:r>
      <w:proofErr w:type="gramEnd"/>
    </w:p>
    <w:p w:rsidR="00847878" w:rsidRDefault="005C361F" w:rsidP="00847878">
      <w:pPr>
        <w:pStyle w:val="Heading2"/>
      </w:pPr>
      <w:r>
        <w:t>Exponential</w:t>
      </w:r>
    </w:p>
    <w:p w:rsidR="00847878" w:rsidRPr="00630945" w:rsidRDefault="005C361F" w:rsidP="00847878">
      <w:pPr>
        <w:pStyle w:val="BodyText"/>
        <w:rPr>
          <w:lang w:val="en-US"/>
        </w:rPr>
      </w:pPr>
      <w:proofErr w:type="gramStart"/>
      <w:r>
        <w:rPr>
          <w:lang w:val="en-US"/>
        </w:rPr>
        <w:t>Often used to model arrival times.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Single-tailed, time invariance.</w:t>
      </w:r>
      <w:proofErr w:type="gramEnd"/>
      <w:r>
        <w:rPr>
          <w:lang w:val="en-US"/>
        </w:rPr>
        <w:t xml:space="preserve"> </w:t>
      </w:r>
    </w:p>
    <w:p w:rsidR="00847878" w:rsidRDefault="005C361F" w:rsidP="00847878">
      <w:pPr>
        <w:pStyle w:val="Heading2"/>
      </w:pPr>
      <w:r>
        <w:lastRenderedPageBreak/>
        <w:t>Laplace</w:t>
      </w:r>
    </w:p>
    <w:p w:rsidR="00847878" w:rsidRDefault="005C361F" w:rsidP="005C361F">
      <w:pPr>
        <w:pStyle w:val="BodyText"/>
        <w:rPr>
          <w:lang w:val="en-US"/>
        </w:rPr>
      </w:pPr>
      <w:r>
        <w:rPr>
          <w:lang w:val="en-US"/>
        </w:rPr>
        <w:t>Useful for difference between exponential arrival times, but most useful here because visually similar to normal distribution, while still clearly distinct.</w:t>
      </w:r>
    </w:p>
    <w:p w:rsidR="00847878" w:rsidRDefault="00847878" w:rsidP="009C383D">
      <w:pPr>
        <w:pStyle w:val="BodyText"/>
        <w:rPr>
          <w:lang w:val="en-US"/>
        </w:rPr>
      </w:pPr>
      <w:proofErr w:type="gramStart"/>
      <w:r>
        <w:rPr>
          <w:lang w:val="en-US"/>
        </w:rPr>
        <w:t>Normal, Uniform, and Exponential chosen for ubiquity, Laplace chosen specifically to muddle (especially with Normal).</w:t>
      </w:r>
      <w:proofErr w:type="gramEnd"/>
    </w:p>
    <w:p w:rsidR="005C361F" w:rsidRPr="00D632BE" w:rsidRDefault="00847878" w:rsidP="005C361F">
      <w:pPr>
        <w:pStyle w:val="Heading1"/>
      </w:pPr>
      <w:r>
        <w:t xml:space="preserve"> </w:t>
      </w:r>
      <w:r w:rsidR="005C361F">
        <w:t>Test Method</w:t>
      </w:r>
    </w:p>
    <w:p w:rsidR="009C383D" w:rsidRDefault="005C361F" w:rsidP="005C361F">
      <w:pPr>
        <w:pStyle w:val="BodyText"/>
        <w:rPr>
          <w:lang w:val="en-US"/>
        </w:rPr>
      </w:pPr>
      <w:r>
        <w:rPr>
          <w:lang w:val="en-US"/>
        </w:rPr>
        <w:t>For a given real distribution F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(x), generate random sample X, X = (x1, </w:t>
      </w:r>
      <w:proofErr w:type="gramStart"/>
      <w:r>
        <w:rPr>
          <w:lang w:val="en-US"/>
        </w:rPr>
        <w:t>x2, …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)</w:t>
      </w:r>
      <w:r w:rsidR="002D78BF">
        <w:rPr>
          <w:lang w:val="en-US"/>
        </w:rPr>
        <w:t>. Now, for each distribution F</w:t>
      </w:r>
      <w:r w:rsidR="002D78BF">
        <w:rPr>
          <w:vertAlign w:val="subscript"/>
          <w:lang w:val="en-US"/>
        </w:rPr>
        <w:t>e</w:t>
      </w:r>
      <w:r w:rsidR="002D78BF">
        <w:rPr>
          <w:lang w:val="en-US"/>
        </w:rPr>
        <w:t xml:space="preserve">(x), estimate parameters (invalidating </w:t>
      </w:r>
      <w:proofErr w:type="spellStart"/>
      <w:r w:rsidR="002D78BF">
        <w:rPr>
          <w:lang w:val="en-US"/>
        </w:rPr>
        <w:t>uneeded</w:t>
      </w:r>
      <w:proofErr w:type="spellEnd"/>
      <w:r w:rsidR="002D78BF">
        <w:rPr>
          <w:lang w:val="en-US"/>
        </w:rPr>
        <w:t xml:space="preserve"> rejection capability of Anderson-Darling and Cramer-von </w:t>
      </w:r>
      <w:proofErr w:type="spellStart"/>
      <w:r w:rsidR="002D78BF">
        <w:rPr>
          <w:lang w:val="en-US"/>
        </w:rPr>
        <w:t>Mises</w:t>
      </w:r>
      <w:proofErr w:type="spellEnd"/>
      <w:r w:rsidR="002D78BF">
        <w:rPr>
          <w:lang w:val="en-US"/>
        </w:rPr>
        <w:t xml:space="preserve">), calculate each statistic, compare. Minimum is winner for that. </w:t>
      </w:r>
      <w:proofErr w:type="gramStart"/>
      <w:r w:rsidR="002D78BF">
        <w:rPr>
          <w:lang w:val="en-US"/>
        </w:rPr>
        <w:t>Record correctness.</w:t>
      </w:r>
      <w:proofErr w:type="gramEnd"/>
      <w:r w:rsidR="002D78BF">
        <w:rPr>
          <w:lang w:val="en-US"/>
        </w:rPr>
        <w:t xml:space="preserve"> </w:t>
      </w:r>
      <w:proofErr w:type="gramStart"/>
      <w:r w:rsidR="002D78BF">
        <w:rPr>
          <w:lang w:val="en-US"/>
        </w:rPr>
        <w:t>Average statistic and correctness across trials.</w:t>
      </w:r>
      <w:proofErr w:type="gramEnd"/>
      <w:r w:rsidR="002D78BF">
        <w:rPr>
          <w:lang w:val="en-US"/>
        </w:rPr>
        <w:t xml:space="preserve"> </w:t>
      </w:r>
      <w:proofErr w:type="gramStart"/>
      <w:r w:rsidR="002D78BF">
        <w:rPr>
          <w:lang w:val="en-US"/>
        </w:rPr>
        <w:t>For each sample size N in {list}.</w:t>
      </w:r>
      <w:proofErr w:type="gramEnd"/>
      <w:r w:rsidR="002D78BF">
        <w:rPr>
          <w:lang w:val="en-US"/>
        </w:rPr>
        <w:t xml:space="preserve"> Stick equations here.</w:t>
      </w:r>
    </w:p>
    <w:p w:rsidR="002D78BF" w:rsidRPr="002D78BF" w:rsidRDefault="002D78BF" w:rsidP="005C361F">
      <w:pPr>
        <w:pStyle w:val="BodyText"/>
        <w:rPr>
          <w:lang w:val="en-US"/>
        </w:rPr>
      </w:pPr>
      <w:r>
        <w:rPr>
          <w:lang w:val="en-US"/>
        </w:rPr>
        <w:t>Implementation scalable, included in appendix [APPENDIX]</w:t>
      </w:r>
    </w:p>
    <w:p w:rsidR="009C383D" w:rsidRPr="00D632BE" w:rsidRDefault="009C383D" w:rsidP="009C383D">
      <w:pPr>
        <w:pStyle w:val="Heading1"/>
      </w:pPr>
      <w:r>
        <w:t>Results</w:t>
      </w:r>
    </w:p>
    <w:p w:rsidR="009C383D" w:rsidRDefault="002D78BF" w:rsidP="009C383D">
      <w:pPr>
        <w:pStyle w:val="BodyText"/>
        <w:rPr>
          <w:lang w:val="en-US"/>
        </w:rPr>
      </w:pPr>
      <w:r>
        <w:rPr>
          <w:lang w:val="en-US"/>
        </w:rPr>
        <w:t>Accuracy of each statistic in identifying each distribution</w:t>
      </w:r>
    </w:p>
    <w:p w:rsidR="002D78BF" w:rsidRPr="002D78BF" w:rsidRDefault="002D78BF" w:rsidP="009C383D">
      <w:pPr>
        <w:pStyle w:val="BodyText"/>
        <w:rPr>
          <w:lang w:val="en-US"/>
        </w:rPr>
      </w:pPr>
      <w:r>
        <w:rPr>
          <w:lang w:val="en-US"/>
        </w:rPr>
        <w:t>Behavior of each objective function with each set of distributions</w:t>
      </w:r>
    </w:p>
    <w:p w:rsidR="009C383D" w:rsidRPr="00D632BE" w:rsidRDefault="009C383D" w:rsidP="009C383D">
      <w:pPr>
        <w:pStyle w:val="Heading1"/>
      </w:pPr>
      <w:r>
        <w:t>Conclusion</w:t>
      </w:r>
    </w:p>
    <w:p w:rsidR="009C383D" w:rsidRDefault="00863331" w:rsidP="009C383D">
      <w:pPr>
        <w:pStyle w:val="BodyText"/>
        <w:rPr>
          <w:lang w:val="en-US"/>
        </w:rPr>
      </w:pPr>
      <w:r>
        <w:rPr>
          <w:lang w:val="en-US"/>
        </w:rPr>
        <w:t>Success of this implementation proves concept; note that this implementation can be easily adapted to take generic input and return closest model.</w:t>
      </w:r>
    </w:p>
    <w:p w:rsidR="00863331" w:rsidRPr="00863331" w:rsidRDefault="00863331" w:rsidP="00863331">
      <w:pPr>
        <w:pStyle w:val="BodyText"/>
        <w:rPr>
          <w:lang w:val="en-US"/>
        </w:rPr>
      </w:pPr>
      <w:r>
        <w:rPr>
          <w:lang w:val="en-US"/>
        </w:rPr>
        <w:t>Statistic by statistic: general usefulness</w:t>
      </w:r>
    </w:p>
    <w:p w:rsidR="009C383D" w:rsidRPr="009C383D" w:rsidRDefault="00863331" w:rsidP="009C383D">
      <w:pPr>
        <w:pStyle w:val="BodyText"/>
        <w:rPr>
          <w:lang w:val="en-US"/>
        </w:rPr>
      </w:pPr>
      <w:r>
        <w:rPr>
          <w:lang w:val="en-US"/>
        </w:rPr>
        <w:t>Future work: Bayesian extension, rigorous confidence proof beyond empirical study.</w:t>
      </w:r>
    </w:p>
    <w:p w:rsidR="001E6806" w:rsidRPr="009C383D" w:rsidRDefault="001E6806" w:rsidP="009C383D">
      <w:pPr>
        <w:pStyle w:val="Heading5"/>
      </w:pPr>
      <w:r w:rsidRPr="005B520E">
        <w:t>References</w:t>
      </w:r>
    </w:p>
    <w:p w:rsidR="001E6806" w:rsidRPr="005B520E" w:rsidRDefault="001E6806" w:rsidP="001E6806"/>
    <w:p w:rsidR="001E6806" w:rsidRDefault="001E6806" w:rsidP="001E6806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:rsidR="001E6806" w:rsidRDefault="001E6806" w:rsidP="001E6806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:rsidR="001E6806" w:rsidRDefault="001E6806" w:rsidP="001E6806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:rsidR="001E6806" w:rsidRDefault="001E6806" w:rsidP="001E6806">
      <w:pPr>
        <w:pStyle w:val="references"/>
        <w:ind w:left="354" w:hanging="354"/>
      </w:pPr>
      <w:r>
        <w:t>K. Elissa, “Title of paper if known,” unpublished.</w:t>
      </w:r>
    </w:p>
    <w:p w:rsidR="001E6806" w:rsidRDefault="001E6806" w:rsidP="001E6806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:rsidR="001E6806" w:rsidRDefault="001E6806" w:rsidP="001E6806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1E6806" w:rsidRDefault="001E6806" w:rsidP="009C383D">
      <w:pPr>
        <w:pStyle w:val="references"/>
        <w:ind w:left="354" w:hanging="354"/>
      </w:pPr>
      <w:r>
        <w:t>M. Young, The Technical Writer’s Handbook. Mill Valley, CA: University Science, 1989.</w:t>
      </w:r>
    </w:p>
    <w:p w:rsidR="00F66729" w:rsidRDefault="00114253"/>
    <w:sectPr w:rsidR="00F6672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B3D" w:rsidRPr="006F6D3D" w:rsidRDefault="00114253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6806"/>
    <w:rsid w:val="00114253"/>
    <w:rsid w:val="001E6806"/>
    <w:rsid w:val="002D1A25"/>
    <w:rsid w:val="002D78BF"/>
    <w:rsid w:val="00395C1A"/>
    <w:rsid w:val="003F58C4"/>
    <w:rsid w:val="004614B7"/>
    <w:rsid w:val="004C6A0C"/>
    <w:rsid w:val="005C361F"/>
    <w:rsid w:val="00630945"/>
    <w:rsid w:val="006B4130"/>
    <w:rsid w:val="007B54D1"/>
    <w:rsid w:val="00847878"/>
    <w:rsid w:val="00863331"/>
    <w:rsid w:val="008B3B4E"/>
    <w:rsid w:val="009C383D"/>
    <w:rsid w:val="00CA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06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E6806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1E6806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1E6806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1E6806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1E680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6806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E6806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E6806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E6806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E6806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1E6806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1E680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1E6806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/>
    </w:rPr>
  </w:style>
  <w:style w:type="character" w:customStyle="1" w:styleId="BodyTextChar">
    <w:name w:val="Body Text Char"/>
    <w:basedOn w:val="DefaultParagraphFont"/>
    <w:link w:val="BodyText"/>
    <w:rsid w:val="001E6806"/>
    <w:rPr>
      <w:rFonts w:ascii="Times New Roman" w:eastAsia="SimSun" w:hAnsi="Times New Roman" w:cs="Times New Roman"/>
      <w:spacing w:val="-1"/>
      <w:sz w:val="20"/>
      <w:szCs w:val="20"/>
      <w:lang/>
    </w:rPr>
  </w:style>
  <w:style w:type="paragraph" w:customStyle="1" w:styleId="bulletlist">
    <w:name w:val="bullet list"/>
    <w:basedOn w:val="BodyText"/>
    <w:rsid w:val="001E6806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1E6806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1E6806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1E680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1E6806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1E6806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1E6806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E6806"/>
    <w:rPr>
      <w:i/>
      <w:iCs/>
      <w:sz w:val="15"/>
      <w:szCs w:val="15"/>
    </w:rPr>
  </w:style>
  <w:style w:type="paragraph" w:customStyle="1" w:styleId="tablecopy">
    <w:name w:val="table copy"/>
    <w:rsid w:val="001E6806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1E6806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1E6806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1E6806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1E6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6806"/>
    <w:rPr>
      <w:rFonts w:ascii="Times New Roman" w:eastAsia="SimSun" w:hAnsi="Times New Roman" w:cs="Times New Roman"/>
      <w:sz w:val="20"/>
      <w:szCs w:val="20"/>
    </w:rPr>
  </w:style>
  <w:style w:type="paragraph" w:customStyle="1" w:styleId="footnote">
    <w:name w:val="footnote"/>
    <w:rsid w:val="00630945"/>
    <w:pPr>
      <w:framePr w:hSpace="187" w:vSpace="187" w:wrap="notBeside" w:vAnchor="text" w:hAnchor="page" w:x="6121" w:y="577"/>
      <w:numPr>
        <w:numId w:val="7"/>
      </w:numPr>
      <w:spacing w:after="40" w:line="240" w:lineRule="auto"/>
    </w:pPr>
    <w:rPr>
      <w:rFonts w:ascii="Times New Roman" w:eastAsia="SimSu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7BE94-B254-4C5B-AA5B-45BFF649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Rumuly</dc:creator>
  <cp:keywords/>
  <dc:description/>
  <cp:lastModifiedBy>Mason Rumuly</cp:lastModifiedBy>
  <cp:revision>5</cp:revision>
  <dcterms:created xsi:type="dcterms:W3CDTF">2018-05-04T21:17:00Z</dcterms:created>
  <dcterms:modified xsi:type="dcterms:W3CDTF">2018-05-05T06:57:00Z</dcterms:modified>
</cp:coreProperties>
</file>