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C3" w:rsidRDefault="002F21C3" w:rsidP="002F21C3">
      <w:pPr>
        <w:pStyle w:val="Default"/>
      </w:pPr>
    </w:p>
    <w:p w:rsidR="002F21C3" w:rsidRDefault="002F21C3" w:rsidP="002F21C3">
      <w:pPr>
        <w:pStyle w:val="Default"/>
      </w:pPr>
      <w:r>
        <w:t xml:space="preserve">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Объект испытания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 Наименование </w:t>
      </w:r>
      <w:r>
        <w:rPr>
          <w:sz w:val="23"/>
          <w:szCs w:val="23"/>
        </w:rPr>
        <w:tab/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Игра «</w:t>
      </w:r>
      <w:r>
        <w:rPr>
          <w:sz w:val="23"/>
          <w:szCs w:val="23"/>
          <w:lang w:val="en-US"/>
        </w:rPr>
        <w:t>Pacman</w:t>
      </w:r>
      <w:r w:rsidR="007F0768">
        <w:rPr>
          <w:sz w:val="23"/>
          <w:szCs w:val="23"/>
        </w:rPr>
        <w:t>»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1.2. Область применения </w:t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Учебно-развлекательная деятельность.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 Обозначение программы </w:t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«</w:t>
      </w:r>
      <w:r>
        <w:rPr>
          <w:sz w:val="23"/>
          <w:szCs w:val="23"/>
          <w:lang w:val="en-US"/>
        </w:rPr>
        <w:t>Pacman</w:t>
      </w:r>
      <w:r>
        <w:rPr>
          <w:sz w:val="23"/>
          <w:szCs w:val="23"/>
        </w:rPr>
        <w:t xml:space="preserve">» </w:t>
      </w:r>
    </w:p>
    <w:p w:rsidR="002F21C3" w:rsidRDefault="002F21C3" w:rsidP="002F21C3">
      <w:pPr>
        <w:pStyle w:val="Default"/>
        <w:rPr>
          <w:b/>
          <w:bCs/>
          <w:sz w:val="28"/>
          <w:szCs w:val="28"/>
        </w:rPr>
      </w:pPr>
    </w:p>
    <w:p w:rsidR="002F21C3" w:rsidRPr="002F21C3" w:rsidRDefault="002F21C3" w:rsidP="002F21C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Цель испытаний </w:t>
      </w:r>
    </w:p>
    <w:p w:rsidR="002F21C3" w:rsidRDefault="002F21C3" w:rsidP="002F21C3">
      <w:pPr>
        <w:pStyle w:val="Default"/>
        <w:rPr>
          <w:sz w:val="28"/>
          <w:szCs w:val="28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Проверка соответствия программного продукта требованиям технического задания.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Требования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 Требования к функциональным характеристикам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3.1.1. Требования к составу выполняемых функций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обеспечивать выполнение следующих функций: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</w:t>
      </w:r>
      <w:r w:rsidR="006421A0">
        <w:rPr>
          <w:sz w:val="28"/>
          <w:szCs w:val="28"/>
        </w:rPr>
        <w:t xml:space="preserve">Должна отвечать пользователю корректно, </w:t>
      </w:r>
      <w:r w:rsidR="006421A0">
        <w:rPr>
          <w:sz w:val="28"/>
          <w:szCs w:val="28"/>
          <w:lang w:val="en-US"/>
        </w:rPr>
        <w:t>w</w:t>
      </w:r>
      <w:r w:rsidR="006421A0">
        <w:rPr>
          <w:sz w:val="28"/>
          <w:szCs w:val="28"/>
        </w:rPr>
        <w:t>-вперед,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s</w:t>
      </w:r>
      <w:r w:rsidR="006421A0">
        <w:rPr>
          <w:sz w:val="28"/>
          <w:szCs w:val="28"/>
        </w:rPr>
        <w:t>-назад,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d</w:t>
      </w:r>
      <w:r w:rsidR="006421A0">
        <w:rPr>
          <w:sz w:val="28"/>
          <w:szCs w:val="28"/>
        </w:rPr>
        <w:t>-налево,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a</w:t>
      </w:r>
      <w:r w:rsidR="006421A0">
        <w:rPr>
          <w:sz w:val="28"/>
          <w:szCs w:val="28"/>
        </w:rPr>
        <w:t xml:space="preserve">-направо.  </w:t>
      </w:r>
      <w:r>
        <w:rPr>
          <w:sz w:val="28"/>
          <w:szCs w:val="28"/>
        </w:rPr>
        <w:t xml:space="preserve">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4.1.1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3.1.3. Требования к временным характеристикам</w:t>
      </w:r>
    </w:p>
    <w:p w:rsidR="002F21C3" w:rsidRP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Реагирование на нажатие кл</w:t>
      </w:r>
      <w:r w:rsidR="00F03568">
        <w:rPr>
          <w:sz w:val="23"/>
          <w:szCs w:val="23"/>
        </w:rPr>
        <w:t xml:space="preserve">авиш пользователя, не более </w:t>
      </w:r>
      <w:r>
        <w:rPr>
          <w:sz w:val="23"/>
          <w:szCs w:val="23"/>
        </w:rPr>
        <w:t xml:space="preserve">1 сек.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4.1.4 Технического задания)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3.2. Требования к надёжности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Соответствовать нажатием клавиш</w:t>
      </w:r>
      <w:r w:rsidR="006421A0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z w:val="23"/>
          <w:szCs w:val="23"/>
          <w:lang w:val="en-US"/>
        </w:rPr>
        <w:t>w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d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>, либо стрелкам)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3.3. Требования к информационной и программной совместимости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Программа должна работать под управлением операционной системы</w:t>
      </w:r>
      <w:r w:rsidR="006421A0">
        <w:rPr>
          <w:sz w:val="23"/>
          <w:szCs w:val="23"/>
        </w:rPr>
        <w:t xml:space="preserve"> Windows 7</w:t>
      </w:r>
      <w:r>
        <w:rPr>
          <w:sz w:val="23"/>
          <w:szCs w:val="23"/>
        </w:rPr>
        <w:t xml:space="preserve"> и выше.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4.5.5 Технического задания)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Требования программной документации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 Состав программной документации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Состав программной документации должен включать: </w:t>
      </w:r>
    </w:p>
    <w:p w:rsidR="002F21C3" w:rsidRDefault="002F21C3" w:rsidP="002F21C3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Техническое задание </w:t>
      </w:r>
    </w:p>
    <w:p w:rsidR="002F21C3" w:rsidRDefault="002F21C3" w:rsidP="002F21C3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Пояснительную записку </w:t>
      </w:r>
    </w:p>
    <w:p w:rsidR="002F21C3" w:rsidRDefault="002F21C3" w:rsidP="006421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Текст программы</w:t>
      </w:r>
      <w:r w:rsidR="006421A0">
        <w:rPr>
          <w:sz w:val="23"/>
          <w:szCs w:val="23"/>
        </w:rPr>
        <w:t xml:space="preserve"> </w:t>
      </w:r>
    </w:p>
    <w:p w:rsidR="006421A0" w:rsidRDefault="006421A0" w:rsidP="006421A0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Программу и методику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5.1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4.2. Специальные требования к пояснительной записке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Пояснительная записка должна содержать блок-схему (блок-схемы) алгоритма(-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), используемых в программе.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5.2 Технического задания) </w:t>
      </w:r>
    </w:p>
    <w:p w:rsidR="002F21C3" w:rsidRPr="00F03568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 Специальные требования к тексту программы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4.3.1. Требования к исходным кодам изложены в документе: А. </w:t>
      </w:r>
      <w:proofErr w:type="spellStart"/>
      <w:r>
        <w:rPr>
          <w:sz w:val="23"/>
          <w:szCs w:val="23"/>
        </w:rPr>
        <w:t>И.Глускер</w:t>
      </w:r>
      <w:proofErr w:type="spellEnd"/>
      <w:r>
        <w:rPr>
          <w:sz w:val="23"/>
          <w:szCs w:val="23"/>
        </w:rPr>
        <w:t xml:space="preserve"> «Сборник задач по курсу “</w:t>
      </w:r>
      <w:r w:rsidR="00F03568">
        <w:rPr>
          <w:sz w:val="23"/>
          <w:szCs w:val="23"/>
        </w:rPr>
        <w:t>Курсовой проект</w:t>
      </w:r>
      <w:proofErr w:type="gramStart"/>
      <w:r>
        <w:rPr>
          <w:sz w:val="23"/>
          <w:szCs w:val="23"/>
        </w:rPr>
        <w:t xml:space="preserve">” </w:t>
      </w:r>
      <w:r w:rsidR="00F03568">
        <w:rPr>
          <w:sz w:val="23"/>
          <w:szCs w:val="23"/>
        </w:rPr>
        <w:t>.</w:t>
      </w:r>
      <w:proofErr w:type="gramEnd"/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4.5.3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4.3.2. Программа должна быть написана на языке Паскаль и компилироваться транслятором</w:t>
      </w:r>
      <w:r w:rsidR="006421A0">
        <w:rPr>
          <w:sz w:val="23"/>
          <w:szCs w:val="23"/>
        </w:rPr>
        <w:t xml:space="preserve"> Free </w:t>
      </w:r>
      <w:proofErr w:type="spellStart"/>
      <w:r w:rsidR="006421A0">
        <w:rPr>
          <w:sz w:val="23"/>
          <w:szCs w:val="23"/>
        </w:rPr>
        <w:t>Pascal</w:t>
      </w:r>
      <w:proofErr w:type="spellEnd"/>
      <w:r w:rsidR="006421A0">
        <w:rPr>
          <w:sz w:val="23"/>
          <w:szCs w:val="23"/>
        </w:rPr>
        <w:t xml:space="preserve"> 3</w:t>
      </w:r>
      <w:r>
        <w:rPr>
          <w:sz w:val="23"/>
          <w:szCs w:val="23"/>
        </w:rPr>
        <w:t xml:space="preserve">.6 и выше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4.5.4 Технического задания)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Средства и порядок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5.1. Технические средства, используемые при проведении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состав технических средств должен входить IBM-совместимый компьютер, включающий: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Процессор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Видеокарту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Клавиатуру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Монитор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Жёсткий диск и SSD-диск.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4.4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5.2. Программные средства, используемые при проведении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состав программных средств должно входить: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> Операционная система семейства Windows (Начиная с</w:t>
      </w:r>
      <w:r w:rsidR="006421A0">
        <w:rPr>
          <w:sz w:val="23"/>
          <w:szCs w:val="23"/>
        </w:rPr>
        <w:t xml:space="preserve"> Windows 7</w:t>
      </w:r>
      <w:r>
        <w:rPr>
          <w:sz w:val="23"/>
          <w:szCs w:val="23"/>
        </w:rPr>
        <w:t xml:space="preserve">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</w:t>
      </w:r>
      <w:r w:rsidR="006421A0">
        <w:rPr>
          <w:sz w:val="23"/>
          <w:szCs w:val="23"/>
        </w:rPr>
        <w:t xml:space="preserve"> Free </w:t>
      </w:r>
      <w:proofErr w:type="spellStart"/>
      <w:r w:rsidR="006421A0">
        <w:rPr>
          <w:sz w:val="23"/>
          <w:szCs w:val="23"/>
        </w:rPr>
        <w:t>Pascal</w:t>
      </w:r>
      <w:proofErr w:type="spellEnd"/>
      <w:r w:rsidR="006421A0">
        <w:rPr>
          <w:sz w:val="23"/>
          <w:szCs w:val="23"/>
        </w:rPr>
        <w:t xml:space="preserve"> 3</w:t>
      </w:r>
      <w:r>
        <w:rPr>
          <w:sz w:val="23"/>
          <w:szCs w:val="23"/>
        </w:rPr>
        <w:t>.6 или более поздняя версия (Вариант, предназначенный для работы с ОС</w:t>
      </w:r>
      <w:r w:rsidR="006421A0">
        <w:rPr>
          <w:sz w:val="23"/>
          <w:szCs w:val="23"/>
        </w:rPr>
        <w:t xml:space="preserve"> Windows 7</w:t>
      </w:r>
      <w:r>
        <w:rPr>
          <w:sz w:val="23"/>
          <w:szCs w:val="23"/>
        </w:rPr>
        <w:t xml:space="preserve"> и выше)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 Порядок проведения испытаний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5.3.1. 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5.3.2. 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 Состав испытания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5.3.3.1. Проверка состава программной документации в соответствии с методом, описанном в п. 6.2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5.3.3.2. Проверка требований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Проверка обеспечений требования к программе (п. 3) в соответствии с методом, описанным в п. 6.1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5.3.3.3. Проверка требований к программной документации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5.3.3.3.1. Проверка пояснительной записки (п. 4.2) в соответствии с методом, описанным в п. 6.3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5.3.3.3.2. Проверка текстов программ (п. 4.3.1) в соответствии с методом, описанным в п. 6.4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5.3.3.3.3. Проверка текстов программ (п. 4.3.2) в соответствии с методом, описанным в п. 6.5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Методы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6.1. Метод проверки требования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</w:t>
      </w:r>
      <w:r w:rsidR="003E7CF9">
        <w:rPr>
          <w:sz w:val="23"/>
          <w:szCs w:val="23"/>
        </w:rPr>
        <w:t xml:space="preserve">. </w:t>
      </w:r>
    </w:p>
    <w:p w:rsidR="003E7CF9" w:rsidRDefault="003E7CF9" w:rsidP="002F21C3">
      <w:pPr>
        <w:pStyle w:val="Default"/>
        <w:rPr>
          <w:sz w:val="23"/>
          <w:szCs w:val="23"/>
        </w:rPr>
      </w:pPr>
    </w:p>
    <w:p w:rsidR="00F03568" w:rsidRDefault="00F03568" w:rsidP="002F21C3">
      <w:pPr>
        <w:pStyle w:val="Default"/>
        <w:rPr>
          <w:sz w:val="23"/>
          <w:szCs w:val="23"/>
        </w:rPr>
      </w:pPr>
    </w:p>
    <w:p w:rsidR="007220D1" w:rsidRDefault="00FA2E61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</w:p>
    <w:p w:rsidR="00C87A34" w:rsidRDefault="00BD418B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 w:rsidRPr="00BD418B">
        <w:rPr>
          <w:rFonts w:ascii="Arial" w:eastAsia="Times New Roman" w:hAnsi="Arial" w:cs="Arial"/>
          <w:color w:val="000000"/>
          <w:szCs w:val="20"/>
          <w:lang w:eastAsia="ru-RU"/>
        </w:rPr>
        <w:t>6.2 Метод проверки требований к составу программной документации</w:t>
      </w:r>
    </w:p>
    <w:p w:rsidR="007220D1" w:rsidRPr="00C87A34" w:rsidRDefault="00C87A34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 w:rsidRPr="00C87A34">
        <w:rPr>
          <w:rFonts w:ascii="Arial" w:eastAsia="Times New Roman" w:hAnsi="Arial" w:cs="Arial"/>
          <w:color w:val="000000"/>
          <w:szCs w:val="20"/>
          <w:lang w:eastAsia="ru-RU"/>
        </w:rPr>
        <w:t xml:space="preserve"> </w:t>
      </w:r>
      <w:r w:rsidR="00BD418B" w:rsidRPr="00BD418B">
        <w:rPr>
          <w:rFonts w:ascii="Arial" w:eastAsia="Times New Roman" w:hAnsi="Arial" w:cs="Arial"/>
          <w:color w:val="000000"/>
          <w:szCs w:val="20"/>
          <w:lang w:eastAsia="ru-RU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 </w:t>
      </w:r>
      <w:r w:rsidR="00BD418B" w:rsidRPr="00BD418B">
        <w:rPr>
          <w:rFonts w:ascii="Arial" w:eastAsia="Times New Roman" w:hAnsi="Arial" w:cs="Arial"/>
          <w:color w:val="000000"/>
          <w:szCs w:val="20"/>
          <w:lang w:eastAsia="ru-RU"/>
        </w:rPr>
        <w:br/>
        <w:t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:rsidR="00BD418B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6.3 Требования к руководству оператора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Требования соответствуют требованию ГОСТ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 xml:space="preserve">6.4 Требования к руководству пользователя </w:t>
      </w:r>
    </w:p>
    <w:p w:rsidR="00E968E3" w:rsidRDefault="00E968E3" w:rsidP="00E968E3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Требования соответствуют требованию ГОСТ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</w:p>
    <w:p w:rsidR="00BD418B" w:rsidRPr="00BD418B" w:rsidRDefault="00BD418B" w:rsidP="00BD41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18B" w:rsidRDefault="00BD418B" w:rsidP="00BD418B">
      <w:pPr>
        <w:spacing w:after="60" w:line="270" w:lineRule="atLeast"/>
        <w:ind w:right="360"/>
        <w:rPr>
          <w:sz w:val="23"/>
          <w:szCs w:val="23"/>
        </w:rPr>
      </w:pPr>
    </w:p>
    <w:tbl>
      <w:tblPr>
        <w:tblStyle w:val="a3"/>
        <w:tblpPr w:leftFromText="180" w:rightFromText="180" w:vertAnchor="page" w:horzAnchor="margin" w:tblpXSpec="center" w:tblpY="1240"/>
        <w:tblW w:w="10768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835"/>
        <w:gridCol w:w="2693"/>
      </w:tblGrid>
      <w:tr w:rsidR="007220D1" w:rsidTr="00FA2E61">
        <w:trPr>
          <w:trHeight w:val="109"/>
        </w:trPr>
        <w:tc>
          <w:tcPr>
            <w:tcW w:w="2547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Тестовые примеры: № </w:t>
            </w:r>
          </w:p>
        </w:tc>
        <w:tc>
          <w:tcPr>
            <w:tcW w:w="2693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Предусловия </w:t>
            </w:r>
          </w:p>
        </w:tc>
        <w:tc>
          <w:tcPr>
            <w:tcW w:w="2835" w:type="dxa"/>
          </w:tcPr>
          <w:p w:rsidR="007220D1" w:rsidRPr="00813CBD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Действия в игре</w:t>
            </w:r>
          </w:p>
        </w:tc>
        <w:tc>
          <w:tcPr>
            <w:tcW w:w="2693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Ожидаемые</w:t>
            </w:r>
            <w:r w:rsidR="00A163BD">
              <w:rPr>
                <w:sz w:val="23"/>
                <w:szCs w:val="23"/>
              </w:rPr>
              <w:t xml:space="preserve"> результаты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1</w:t>
            </w:r>
          </w:p>
        </w:tc>
        <w:tc>
          <w:tcPr>
            <w:tcW w:w="2693" w:type="dxa"/>
          </w:tcPr>
          <w:p w:rsidR="007220D1" w:rsidRDefault="007220D1" w:rsidP="00FA2E61">
            <w:r>
              <w:t>После захода в игру.</w:t>
            </w:r>
          </w:p>
        </w:tc>
        <w:tc>
          <w:tcPr>
            <w:tcW w:w="2835" w:type="dxa"/>
          </w:tcPr>
          <w:p w:rsidR="007220D1" w:rsidRPr="003D695D" w:rsidRDefault="007220D1" w:rsidP="00FA2E61">
            <w:r>
              <w:t xml:space="preserve">При нажатии клавиши </w:t>
            </w:r>
            <w:r w:rsidR="003D695D" w:rsidRPr="003D695D">
              <w:t xml:space="preserve">‘’Начать игру </w:t>
            </w:r>
            <w:r w:rsidRPr="003D695D">
              <w:t xml:space="preserve">’’ </w:t>
            </w:r>
            <w:bookmarkStart w:id="0" w:name="_GoBack"/>
            <w:bookmarkEnd w:id="0"/>
          </w:p>
        </w:tc>
        <w:tc>
          <w:tcPr>
            <w:tcW w:w="2693" w:type="dxa"/>
          </w:tcPr>
          <w:p w:rsidR="007220D1" w:rsidRDefault="003D695D" w:rsidP="00FA2E61">
            <w:r>
              <w:t>Должна загрузиться карта, персонаж, привидения, фрукты, точки и счетчик с нулевым значением.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2</w:t>
            </w:r>
          </w:p>
        </w:tc>
        <w:tc>
          <w:tcPr>
            <w:tcW w:w="2693" w:type="dxa"/>
          </w:tcPr>
          <w:p w:rsidR="007220D1" w:rsidRDefault="003D695D" w:rsidP="00FA2E61">
            <w:r>
              <w:t>После загрузки всей игры</w:t>
            </w:r>
          </w:p>
        </w:tc>
        <w:tc>
          <w:tcPr>
            <w:tcW w:w="2835" w:type="dxa"/>
          </w:tcPr>
          <w:p w:rsidR="007220D1" w:rsidRPr="003D695D" w:rsidRDefault="003D695D" w:rsidP="00FA2E61">
            <w:r>
              <w:t>После нажатия пользователем кнопки движения (</w:t>
            </w:r>
            <w:r>
              <w:rPr>
                <w:lang w:val="en-US"/>
              </w:rPr>
              <w:t>w</w:t>
            </w:r>
            <w:r w:rsidRPr="003D695D">
              <w:t xml:space="preserve">. </w:t>
            </w:r>
            <w:r>
              <w:rPr>
                <w:lang w:val="en-US"/>
              </w:rPr>
              <w:t>A</w:t>
            </w:r>
            <w:r w:rsidRPr="003D695D">
              <w:t xml:space="preserve">. </w:t>
            </w:r>
            <w:r>
              <w:rPr>
                <w:lang w:val="en-US"/>
              </w:rPr>
              <w:t>S</w:t>
            </w:r>
            <w:r w:rsidRPr="003D695D">
              <w:t xml:space="preserve">. </w:t>
            </w:r>
            <w:r>
              <w:rPr>
                <w:lang w:val="en-US"/>
              </w:rPr>
              <w:t>d</w:t>
            </w:r>
            <w:r>
              <w:t>.)</w:t>
            </w:r>
            <w:r w:rsidRPr="003D695D">
              <w:t>,</w:t>
            </w:r>
          </w:p>
          <w:p w:rsidR="003D695D" w:rsidRPr="003D695D" w:rsidRDefault="003D695D" w:rsidP="00FA2E61">
            <w:r>
              <w:t>для персонажа.</w:t>
            </w:r>
          </w:p>
        </w:tc>
        <w:tc>
          <w:tcPr>
            <w:tcW w:w="2693" w:type="dxa"/>
          </w:tcPr>
          <w:p w:rsidR="007220D1" w:rsidRDefault="003D695D" w:rsidP="00FA2E61">
            <w:r>
              <w:t xml:space="preserve">Персонаж должен среагировать с учетом нажатия пользователе клавиши перемещения. </w:t>
            </w:r>
            <w:r w:rsidR="007220D1">
              <w:t xml:space="preserve"> 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3</w:t>
            </w:r>
          </w:p>
        </w:tc>
        <w:tc>
          <w:tcPr>
            <w:tcW w:w="2693" w:type="dxa"/>
          </w:tcPr>
          <w:p w:rsidR="007220D1" w:rsidRDefault="003D695D" w:rsidP="00FA2E61">
            <w:r>
              <w:t>При появлении стены</w:t>
            </w:r>
            <w:r w:rsidR="00A163BD">
              <w:t xml:space="preserve"> и не реагирования на это пользователя</w:t>
            </w:r>
          </w:p>
        </w:tc>
        <w:tc>
          <w:tcPr>
            <w:tcW w:w="2835" w:type="dxa"/>
          </w:tcPr>
          <w:p w:rsidR="007220D1" w:rsidRPr="00813CBD" w:rsidRDefault="00A163BD" w:rsidP="00FA2E61">
            <w:r>
              <w:t xml:space="preserve">Персонаж приближается </w:t>
            </w:r>
            <w:r w:rsidR="007909FD">
              <w:t>к стене,</w:t>
            </w:r>
            <w:r>
              <w:t xml:space="preserve"> и пользователь нажимает клавишу перемещения, которая ведет на эту стену.</w:t>
            </w:r>
            <w:r w:rsidR="007220D1" w:rsidRPr="00813CBD">
              <w:t xml:space="preserve"> </w:t>
            </w:r>
          </w:p>
        </w:tc>
        <w:tc>
          <w:tcPr>
            <w:tcW w:w="2693" w:type="dxa"/>
          </w:tcPr>
          <w:p w:rsidR="007220D1" w:rsidRDefault="007909FD" w:rsidP="00FA2E61">
            <w:r>
              <w:t>Персонаж,</w:t>
            </w:r>
            <w:r w:rsidR="00A163BD">
              <w:t xml:space="preserve"> дойдя до стены остановиться у стены без дальнейшего движения. И персонаж будет ждать нажатие клавиши движения от пользователя.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4</w:t>
            </w:r>
          </w:p>
        </w:tc>
        <w:tc>
          <w:tcPr>
            <w:tcW w:w="2693" w:type="dxa"/>
          </w:tcPr>
          <w:p w:rsidR="007220D1" w:rsidRDefault="00A163BD" w:rsidP="00FA2E61">
            <w:r>
              <w:t>Персонаж должен находиться около точки.</w:t>
            </w:r>
          </w:p>
        </w:tc>
        <w:tc>
          <w:tcPr>
            <w:tcW w:w="2835" w:type="dxa"/>
          </w:tcPr>
          <w:p w:rsidR="007220D1" w:rsidRPr="00813CBD" w:rsidRDefault="00A163BD" w:rsidP="00FA2E61">
            <w:r>
              <w:t>При прохождении персонажа через точки.</w:t>
            </w:r>
            <w:r w:rsidR="007220D1" w:rsidRPr="00813CBD">
              <w:t xml:space="preserve"> </w:t>
            </w:r>
          </w:p>
        </w:tc>
        <w:tc>
          <w:tcPr>
            <w:tcW w:w="2693" w:type="dxa"/>
          </w:tcPr>
          <w:p w:rsidR="007220D1" w:rsidRPr="003E7CF9" w:rsidRDefault="00A163BD" w:rsidP="00FA2E61">
            <w:r>
              <w:t>Точки будут пропадать, при этом счетчик очков будет увеличиваться прямо пропорционально</w:t>
            </w:r>
            <w:r w:rsidR="00E40898">
              <w:t xml:space="preserve"> съеденным точкам.</w:t>
            </w:r>
            <w:r>
              <w:t xml:space="preserve"> </w:t>
            </w:r>
            <w:r w:rsidR="00FA2E61">
              <w:t>(Проверка осуществляется при поедании нескольких точек, для проверки правильности)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5</w:t>
            </w:r>
          </w:p>
        </w:tc>
        <w:tc>
          <w:tcPr>
            <w:tcW w:w="2693" w:type="dxa"/>
          </w:tcPr>
          <w:p w:rsidR="007220D1" w:rsidRDefault="00E40898" w:rsidP="00FA2E61">
            <w:r>
              <w:t>Персонаж должен находиться около привидения</w:t>
            </w:r>
          </w:p>
        </w:tc>
        <w:tc>
          <w:tcPr>
            <w:tcW w:w="2835" w:type="dxa"/>
          </w:tcPr>
          <w:p w:rsidR="007220D1" w:rsidRPr="00813CBD" w:rsidRDefault="00E40898" w:rsidP="00FA2E61">
            <w:r>
              <w:t>При движении пользователя около привидения</w:t>
            </w:r>
          </w:p>
        </w:tc>
        <w:tc>
          <w:tcPr>
            <w:tcW w:w="2693" w:type="dxa"/>
          </w:tcPr>
          <w:p w:rsidR="00E40898" w:rsidRDefault="00E40898" w:rsidP="00FA2E61">
            <w:r>
              <w:t>Привидение будет следовать за персонажем в течении 7 секунд, после он продолжит патрулировать свою территорию.</w:t>
            </w:r>
            <w:r w:rsidR="00FA2E61">
              <w:t xml:space="preserve">(Проверка осуществляется </w:t>
            </w:r>
            <w:r w:rsidR="00BD418B">
              <w:t>у одного привидения 2 раза и у двух разных</w:t>
            </w:r>
            <w:r w:rsidR="00FA2E61">
              <w:t>)</w:t>
            </w:r>
          </w:p>
        </w:tc>
      </w:tr>
      <w:tr w:rsidR="00E40898" w:rsidTr="00FA2E61">
        <w:tc>
          <w:tcPr>
            <w:tcW w:w="2547" w:type="dxa"/>
          </w:tcPr>
          <w:p w:rsidR="00E40898" w:rsidRDefault="00E40898" w:rsidP="00FA2E61">
            <w:r>
              <w:t>6</w:t>
            </w:r>
          </w:p>
          <w:p w:rsidR="00E40898" w:rsidRDefault="00E40898" w:rsidP="00FA2E61"/>
        </w:tc>
        <w:tc>
          <w:tcPr>
            <w:tcW w:w="2693" w:type="dxa"/>
          </w:tcPr>
          <w:p w:rsidR="00E40898" w:rsidRDefault="00E40898" w:rsidP="00FA2E61">
            <w:r>
              <w:t xml:space="preserve">Когда персонаж будет находится около фрукта </w:t>
            </w:r>
          </w:p>
        </w:tc>
        <w:tc>
          <w:tcPr>
            <w:tcW w:w="2835" w:type="dxa"/>
          </w:tcPr>
          <w:p w:rsidR="00E40898" w:rsidRDefault="00E40898" w:rsidP="00FA2E61">
            <w:r>
              <w:t>При прохождении персонажа через фрукт</w:t>
            </w:r>
          </w:p>
        </w:tc>
        <w:tc>
          <w:tcPr>
            <w:tcW w:w="2693" w:type="dxa"/>
          </w:tcPr>
          <w:p w:rsidR="00E40898" w:rsidRDefault="00E40898" w:rsidP="00FA2E61">
            <w:r>
              <w:t>Фрукт должен пропадать и давать персонажу способность съесть привидений в течении 5 секунд</w:t>
            </w:r>
            <w:r w:rsidR="00BD418B">
              <w:t>.*(Проверка осуществляется при поедании 2 фруктов)</w:t>
            </w:r>
          </w:p>
        </w:tc>
      </w:tr>
      <w:tr w:rsidR="00E40898" w:rsidTr="00FA2E61">
        <w:tc>
          <w:tcPr>
            <w:tcW w:w="2547" w:type="dxa"/>
          </w:tcPr>
          <w:p w:rsidR="00E40898" w:rsidRDefault="00E40898" w:rsidP="00FA2E61">
            <w:r>
              <w:t>7</w:t>
            </w:r>
          </w:p>
        </w:tc>
        <w:tc>
          <w:tcPr>
            <w:tcW w:w="2693" w:type="dxa"/>
          </w:tcPr>
          <w:p w:rsidR="00E40898" w:rsidRDefault="00E40898" w:rsidP="00FA2E61">
            <w:r>
              <w:t xml:space="preserve">Когда неизбежно столкновения между персонажем и привидением </w:t>
            </w:r>
          </w:p>
        </w:tc>
        <w:tc>
          <w:tcPr>
            <w:tcW w:w="2835" w:type="dxa"/>
          </w:tcPr>
          <w:p w:rsidR="00E40898" w:rsidRDefault="00E40898" w:rsidP="00FA2E61">
            <w:r>
              <w:t xml:space="preserve">При столкновении пользователя с привидением без </w:t>
            </w:r>
            <w:proofErr w:type="spellStart"/>
            <w:r>
              <w:t>ба</w:t>
            </w:r>
            <w:r w:rsidR="00085A6D">
              <w:t>ф</w:t>
            </w:r>
            <w:r>
              <w:t>фа</w:t>
            </w:r>
            <w:proofErr w:type="spellEnd"/>
            <w:r>
              <w:t xml:space="preserve"> (пункт 6 тестирования)</w:t>
            </w:r>
          </w:p>
        </w:tc>
        <w:tc>
          <w:tcPr>
            <w:tcW w:w="2693" w:type="dxa"/>
          </w:tcPr>
          <w:p w:rsidR="00E40898" w:rsidRDefault="00E40898" w:rsidP="00FA2E61">
            <w:proofErr w:type="spellStart"/>
            <w:r>
              <w:t>Пэкмэн</w:t>
            </w:r>
            <w:proofErr w:type="spellEnd"/>
            <w:r>
              <w:t xml:space="preserve"> проиграет, что означает остановку игру и подведение итогов, очков, которые смог набрать пользователь.</w:t>
            </w:r>
          </w:p>
        </w:tc>
      </w:tr>
      <w:tr w:rsidR="00E40898" w:rsidTr="00FA2E61">
        <w:tc>
          <w:tcPr>
            <w:tcW w:w="2547" w:type="dxa"/>
          </w:tcPr>
          <w:p w:rsidR="00E40898" w:rsidRDefault="008D5559" w:rsidP="00FA2E61">
            <w:r>
              <w:t>8</w:t>
            </w:r>
          </w:p>
        </w:tc>
        <w:tc>
          <w:tcPr>
            <w:tcW w:w="2693" w:type="dxa"/>
          </w:tcPr>
          <w:p w:rsidR="00E40898" w:rsidRDefault="008D5559" w:rsidP="00FA2E61">
            <w:r>
              <w:t xml:space="preserve">При нахождении пользователя около последней точки </w:t>
            </w:r>
          </w:p>
        </w:tc>
        <w:tc>
          <w:tcPr>
            <w:tcW w:w="2835" w:type="dxa"/>
          </w:tcPr>
          <w:p w:rsidR="00E40898" w:rsidRDefault="008D5559" w:rsidP="00FA2E61">
            <w:r>
              <w:t>При прохождении персонажа через последнюю точку</w:t>
            </w:r>
          </w:p>
        </w:tc>
        <w:tc>
          <w:tcPr>
            <w:tcW w:w="2693" w:type="dxa"/>
          </w:tcPr>
          <w:p w:rsidR="00E40898" w:rsidRDefault="008D5559" w:rsidP="00FA2E61">
            <w:r>
              <w:t xml:space="preserve">Точка должна исчезнуть, что будет означать, что ПЭКМЭН победил, игра остановиться и на экран </w:t>
            </w:r>
            <w:r>
              <w:lastRenderedPageBreak/>
              <w:t>выведется очки пользователя</w:t>
            </w:r>
          </w:p>
        </w:tc>
      </w:tr>
    </w:tbl>
    <w:p w:rsidR="00172929" w:rsidRPr="00E40898" w:rsidRDefault="007F0768"/>
    <w:sectPr w:rsidR="00172929" w:rsidRPr="00E4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D3BF2"/>
    <w:multiLevelType w:val="multilevel"/>
    <w:tmpl w:val="C91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43E"/>
    <w:multiLevelType w:val="multilevel"/>
    <w:tmpl w:val="5EE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55"/>
    <w:rsid w:val="00085A6D"/>
    <w:rsid w:val="000E37E5"/>
    <w:rsid w:val="002F21C3"/>
    <w:rsid w:val="003D695D"/>
    <w:rsid w:val="003E7CF9"/>
    <w:rsid w:val="00411B55"/>
    <w:rsid w:val="004F072F"/>
    <w:rsid w:val="006421A0"/>
    <w:rsid w:val="007220D1"/>
    <w:rsid w:val="007909FD"/>
    <w:rsid w:val="007D3754"/>
    <w:rsid w:val="007F0768"/>
    <w:rsid w:val="00813CBD"/>
    <w:rsid w:val="008D5559"/>
    <w:rsid w:val="00951278"/>
    <w:rsid w:val="00A163BD"/>
    <w:rsid w:val="00B4508A"/>
    <w:rsid w:val="00BD418B"/>
    <w:rsid w:val="00C87A34"/>
    <w:rsid w:val="00E40898"/>
    <w:rsid w:val="00E968E3"/>
    <w:rsid w:val="00F03568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B49A8-4C13-47B6-8A0F-6428DB42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42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5993">
                                          <w:marLeft w:val="117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3157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59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6650">
                  <w:marLeft w:val="0"/>
                  <w:marRight w:val="0"/>
                  <w:marTop w:val="0"/>
                  <w:marBottom w:val="0"/>
                  <w:divBdr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divBdr>
                  <w:divsChild>
                    <w:div w:id="2602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54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924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A91B-F3D9-4D0C-8ECB-4EF5B74E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CraLynx</dc:creator>
  <cp:keywords/>
  <dc:description/>
  <cp:lastModifiedBy>Сергей Басыров</cp:lastModifiedBy>
  <cp:revision>16</cp:revision>
  <dcterms:created xsi:type="dcterms:W3CDTF">2016-10-10T16:01:00Z</dcterms:created>
  <dcterms:modified xsi:type="dcterms:W3CDTF">2017-01-20T16:02:00Z</dcterms:modified>
</cp:coreProperties>
</file>