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6FC" w:rsidRDefault="00261AFE" w:rsidP="00261AFE">
      <w:pPr>
        <w:pStyle w:val="1"/>
      </w:pPr>
      <w:r>
        <w:t>ВВедение</w:t>
      </w:r>
    </w:p>
    <w:p w:rsidR="00C6711E" w:rsidRPr="00736C19" w:rsidRDefault="00D023FB" w:rsidP="00261AFE">
      <w:pPr>
        <w:rPr>
          <w:strike/>
        </w:rPr>
      </w:pPr>
      <w:r w:rsidRPr="00736C19">
        <w:rPr>
          <w:strike/>
        </w:rPr>
        <w:t>С появлением</w:t>
      </w:r>
      <w:r w:rsidR="00C6711E" w:rsidRPr="00736C19">
        <w:rPr>
          <w:strike/>
        </w:rPr>
        <w:t xml:space="preserve"> вычислительных машин, которые позволили преобразиться </w:t>
      </w:r>
      <w:r w:rsidRPr="00736C19">
        <w:rPr>
          <w:strike/>
        </w:rPr>
        <w:t xml:space="preserve"> </w:t>
      </w:r>
      <w:r w:rsidR="00C6711E" w:rsidRPr="00736C19">
        <w:rPr>
          <w:strike/>
        </w:rPr>
        <w:t xml:space="preserve">информационным технологиям до неузнаваемости, стало возможным автоматизировать различные процессы человеческой деятельности. </w:t>
      </w:r>
      <w:proofErr w:type="gramStart"/>
      <w:r w:rsidR="00C6711E" w:rsidRPr="00736C19">
        <w:rPr>
          <w:strike/>
        </w:rPr>
        <w:t>К</w:t>
      </w:r>
      <w:proofErr w:type="gramEnd"/>
      <w:r w:rsidR="00C6711E" w:rsidRPr="00736C19">
        <w:rPr>
          <w:strike/>
        </w:rPr>
        <w:t xml:space="preserve"> основным сферами, в которых активно используются современные информационные технологи</w:t>
      </w:r>
      <w:r w:rsidR="00392AD6" w:rsidRPr="00736C19">
        <w:rPr>
          <w:strike/>
        </w:rPr>
        <w:t xml:space="preserve"> относятся</w:t>
      </w:r>
      <w:r w:rsidR="00C6711E" w:rsidRPr="00736C19">
        <w:rPr>
          <w:strike/>
        </w:rPr>
        <w:t>:</w:t>
      </w:r>
    </w:p>
    <w:p w:rsidR="00D023FB" w:rsidRPr="00736C19" w:rsidRDefault="00C6711E" w:rsidP="00D74B6C">
      <w:pPr>
        <w:pStyle w:val="a9"/>
        <w:numPr>
          <w:ilvl w:val="0"/>
          <w:numId w:val="9"/>
        </w:numPr>
        <w:rPr>
          <w:strike/>
        </w:rPr>
      </w:pPr>
      <w:r w:rsidRPr="00736C19">
        <w:rPr>
          <w:strike/>
        </w:rPr>
        <w:t>Наука</w:t>
      </w:r>
      <w:r w:rsidR="00916C06" w:rsidRPr="00736C19">
        <w:rPr>
          <w:strike/>
          <w:lang w:val="en-US"/>
        </w:rPr>
        <w:t>;</w:t>
      </w:r>
    </w:p>
    <w:p w:rsidR="00C6711E" w:rsidRPr="00736C19" w:rsidRDefault="00C6711E" w:rsidP="00D74B6C">
      <w:pPr>
        <w:pStyle w:val="a9"/>
        <w:numPr>
          <w:ilvl w:val="0"/>
          <w:numId w:val="9"/>
        </w:numPr>
        <w:rPr>
          <w:strike/>
        </w:rPr>
      </w:pPr>
      <w:r w:rsidRPr="00736C19">
        <w:rPr>
          <w:strike/>
        </w:rPr>
        <w:t>Медицина</w:t>
      </w:r>
      <w:r w:rsidR="00916C06" w:rsidRPr="00736C19">
        <w:rPr>
          <w:strike/>
          <w:lang w:val="en-US"/>
        </w:rPr>
        <w:t>;</w:t>
      </w:r>
    </w:p>
    <w:p w:rsidR="00C6711E" w:rsidRPr="00736C19" w:rsidRDefault="00FF2194" w:rsidP="00D74B6C">
      <w:pPr>
        <w:pStyle w:val="a9"/>
        <w:numPr>
          <w:ilvl w:val="0"/>
          <w:numId w:val="9"/>
        </w:numPr>
        <w:rPr>
          <w:strike/>
        </w:rPr>
      </w:pPr>
      <w:r w:rsidRPr="00736C19">
        <w:rPr>
          <w:strike/>
        </w:rPr>
        <w:t>Образование</w:t>
      </w:r>
      <w:r w:rsidR="00916C06" w:rsidRPr="00736C19">
        <w:rPr>
          <w:strike/>
          <w:lang w:val="en-US"/>
        </w:rPr>
        <w:t>;</w:t>
      </w:r>
    </w:p>
    <w:p w:rsidR="00FF2194" w:rsidRPr="00736C19" w:rsidRDefault="00FF2194" w:rsidP="00D74B6C">
      <w:pPr>
        <w:pStyle w:val="a9"/>
        <w:numPr>
          <w:ilvl w:val="0"/>
          <w:numId w:val="9"/>
        </w:numPr>
        <w:rPr>
          <w:strike/>
        </w:rPr>
      </w:pPr>
      <w:r w:rsidRPr="00736C19">
        <w:rPr>
          <w:strike/>
        </w:rPr>
        <w:t>Государственное управление и экономика</w:t>
      </w:r>
      <w:r w:rsidR="00916C06" w:rsidRPr="00736C19">
        <w:rPr>
          <w:strike/>
          <w:lang w:val="en-US"/>
        </w:rPr>
        <w:t>.</w:t>
      </w:r>
    </w:p>
    <w:p w:rsidR="005D76A4" w:rsidRDefault="005D76A4" w:rsidP="00261AFE">
      <w:r>
        <w:t xml:space="preserve">Цель выпускной квалификационной работы – внести вклад в создание единой информационной системы для ФГБОУ ВО «МГУТУ </w:t>
      </w:r>
      <w:r w:rsidRPr="00736C19">
        <w:rPr>
          <w:highlight w:val="yellow"/>
        </w:rPr>
        <w:t>имен.</w:t>
      </w:r>
      <w:r>
        <w:t xml:space="preserve"> К.Г. Разумовского (ПКУ)» УНИКИТ.</w:t>
      </w:r>
    </w:p>
    <w:p w:rsidR="00367FA5" w:rsidRDefault="00367FA5" w:rsidP="00261AFE">
      <w:r>
        <w:t xml:space="preserve">Результатом по окончанию разработки ВКР </w:t>
      </w:r>
      <w:r w:rsidR="00916C06">
        <w:t xml:space="preserve">будет информационно-образовательный портал, который станет </w:t>
      </w:r>
      <w:r>
        <w:t>основным сайтом колледжа.</w:t>
      </w:r>
    </w:p>
    <w:p w:rsidR="0076418E" w:rsidRPr="00736C19" w:rsidRDefault="00D023FB" w:rsidP="00261AFE">
      <w:pPr>
        <w:rPr>
          <w:highlight w:val="yellow"/>
        </w:rPr>
      </w:pPr>
      <w:r w:rsidRPr="00736C19">
        <w:rPr>
          <w:highlight w:val="yellow"/>
        </w:rPr>
        <w:t>Основные этапы</w:t>
      </w:r>
      <w:r w:rsidR="00736C19" w:rsidRPr="00736C19">
        <w:rPr>
          <w:highlight w:val="yellow"/>
        </w:rPr>
        <w:t xml:space="preserve"> </w:t>
      </w:r>
      <w:r w:rsidR="00736C19" w:rsidRPr="00736C19">
        <w:rPr>
          <w:color w:val="FF0000"/>
          <w:highlight w:val="yellow"/>
        </w:rPr>
        <w:t>(задачи)</w:t>
      </w:r>
      <w:r w:rsidR="00BD6395" w:rsidRPr="00736C19">
        <w:rPr>
          <w:highlight w:val="yellow"/>
        </w:rPr>
        <w:t xml:space="preserve"> в разработке ВКР делятся на две основные части:</w:t>
      </w:r>
    </w:p>
    <w:p w:rsidR="00BD6395" w:rsidRPr="00736C19" w:rsidRDefault="00BD6395" w:rsidP="00BD6395">
      <w:pPr>
        <w:pStyle w:val="a9"/>
        <w:numPr>
          <w:ilvl w:val="0"/>
          <w:numId w:val="10"/>
        </w:numPr>
        <w:rPr>
          <w:highlight w:val="yellow"/>
        </w:rPr>
      </w:pPr>
      <w:r w:rsidRPr="00736C19">
        <w:rPr>
          <w:highlight w:val="yellow"/>
        </w:rPr>
        <w:t>Теоретическая часть</w:t>
      </w:r>
      <w:r w:rsidR="00E54E19" w:rsidRPr="00736C19">
        <w:rPr>
          <w:highlight w:val="yellow"/>
          <w:lang w:val="en-US"/>
        </w:rPr>
        <w:t>;</w:t>
      </w:r>
    </w:p>
    <w:p w:rsidR="00BD6395" w:rsidRPr="00736C19" w:rsidRDefault="00BD6395" w:rsidP="00BD6395">
      <w:pPr>
        <w:pStyle w:val="a9"/>
        <w:numPr>
          <w:ilvl w:val="0"/>
          <w:numId w:val="10"/>
        </w:numPr>
        <w:rPr>
          <w:highlight w:val="yellow"/>
        </w:rPr>
      </w:pPr>
      <w:r w:rsidRPr="00736C19">
        <w:rPr>
          <w:highlight w:val="yellow"/>
        </w:rPr>
        <w:t>Практическая часть</w:t>
      </w:r>
      <w:r w:rsidR="00E54E19" w:rsidRPr="00736C19">
        <w:rPr>
          <w:highlight w:val="yellow"/>
        </w:rPr>
        <w:t>.</w:t>
      </w:r>
    </w:p>
    <w:p w:rsidR="00BD6395" w:rsidRDefault="00BD6395" w:rsidP="00BD6395">
      <w:r>
        <w:t>К теоретической части относятся:</w:t>
      </w:r>
    </w:p>
    <w:p w:rsidR="00261AFE" w:rsidRDefault="006D6350" w:rsidP="00D74B6C">
      <w:pPr>
        <w:pStyle w:val="a9"/>
        <w:numPr>
          <w:ilvl w:val="0"/>
          <w:numId w:val="7"/>
        </w:numPr>
      </w:pPr>
      <w:r>
        <w:t>Исследование</w:t>
      </w:r>
      <w:r w:rsidR="00CC4AD0">
        <w:t xml:space="preserve"> предметной области</w:t>
      </w:r>
      <w:r w:rsidR="00E54E19" w:rsidRPr="00E54E19">
        <w:t>;</w:t>
      </w:r>
    </w:p>
    <w:p w:rsidR="00BD6395" w:rsidRDefault="006D6350" w:rsidP="00D74B6C">
      <w:pPr>
        <w:pStyle w:val="a9"/>
        <w:numPr>
          <w:ilvl w:val="0"/>
          <w:numId w:val="7"/>
        </w:numPr>
      </w:pPr>
      <w:r>
        <w:t xml:space="preserve">Анализ текущей версии разработанного </w:t>
      </w:r>
      <w:r w:rsidR="00BD6395">
        <w:t>портала</w:t>
      </w:r>
      <w:r w:rsidR="00E54E19" w:rsidRPr="00E54E19">
        <w:t>;</w:t>
      </w:r>
    </w:p>
    <w:p w:rsidR="006D6350" w:rsidRDefault="00BD6395" w:rsidP="00D74B6C">
      <w:pPr>
        <w:pStyle w:val="a9"/>
        <w:numPr>
          <w:ilvl w:val="0"/>
          <w:numId w:val="7"/>
        </w:numPr>
      </w:pPr>
      <w:r>
        <w:t>Анализ аналогичных программных продуктов</w:t>
      </w:r>
      <w:r w:rsidR="00E54E19">
        <w:rPr>
          <w:lang w:val="en-US"/>
        </w:rPr>
        <w:t>;</w:t>
      </w:r>
    </w:p>
    <w:p w:rsidR="00BD6395" w:rsidRPr="00E54E19" w:rsidRDefault="006D6350" w:rsidP="00E54E19">
      <w:pPr>
        <w:pStyle w:val="a9"/>
        <w:numPr>
          <w:ilvl w:val="0"/>
          <w:numId w:val="7"/>
        </w:numPr>
      </w:pPr>
      <w:r>
        <w:t>Выбор инструментальных средств</w:t>
      </w:r>
      <w:r w:rsidR="00E54E19">
        <w:rPr>
          <w:lang w:val="en-US"/>
        </w:rPr>
        <w:t>.</w:t>
      </w:r>
    </w:p>
    <w:p w:rsidR="00C405AC" w:rsidRDefault="00C405AC" w:rsidP="00C405AC">
      <w:r>
        <w:t>К практической части относятся:</w:t>
      </w:r>
    </w:p>
    <w:p w:rsidR="00C405AC" w:rsidRDefault="002E393D" w:rsidP="002E393D">
      <w:pPr>
        <w:pStyle w:val="a9"/>
        <w:numPr>
          <w:ilvl w:val="0"/>
          <w:numId w:val="12"/>
        </w:numPr>
      </w:pPr>
      <w:r>
        <w:t>Ра</w:t>
      </w:r>
      <w:r w:rsidR="005C3432">
        <w:t>зработка технического задания</w:t>
      </w:r>
      <w:r w:rsidR="00E54E19">
        <w:rPr>
          <w:lang w:val="en-US"/>
        </w:rPr>
        <w:t>;</w:t>
      </w:r>
    </w:p>
    <w:p w:rsidR="005C3432" w:rsidRDefault="005C3432" w:rsidP="002E393D">
      <w:pPr>
        <w:pStyle w:val="a9"/>
        <w:numPr>
          <w:ilvl w:val="0"/>
          <w:numId w:val="12"/>
        </w:numPr>
      </w:pPr>
      <w:r>
        <w:t>Проектирование базы данных и основных компонентов</w:t>
      </w:r>
      <w:r w:rsidR="00E54E19" w:rsidRPr="00E54E19">
        <w:t>;</w:t>
      </w:r>
    </w:p>
    <w:p w:rsidR="005C3432" w:rsidRDefault="005C3432" w:rsidP="002E393D">
      <w:pPr>
        <w:pStyle w:val="a9"/>
        <w:numPr>
          <w:ilvl w:val="0"/>
          <w:numId w:val="12"/>
        </w:numPr>
      </w:pPr>
      <w:r>
        <w:t>Разработка клиентской и серверной частей</w:t>
      </w:r>
      <w:r w:rsidR="00E54E19" w:rsidRPr="00E54E19">
        <w:t>;</w:t>
      </w:r>
    </w:p>
    <w:p w:rsidR="00595211" w:rsidRPr="0051246A" w:rsidRDefault="00595211" w:rsidP="002E393D">
      <w:pPr>
        <w:pStyle w:val="a9"/>
        <w:numPr>
          <w:ilvl w:val="0"/>
          <w:numId w:val="12"/>
        </w:numPr>
      </w:pPr>
      <w:r>
        <w:t>Разработка руководства пользователя</w:t>
      </w:r>
      <w:r>
        <w:rPr>
          <w:lang w:val="en-US"/>
        </w:rPr>
        <w:t>;</w:t>
      </w:r>
    </w:p>
    <w:p w:rsidR="0051246A" w:rsidRDefault="0051246A" w:rsidP="002E393D">
      <w:pPr>
        <w:pStyle w:val="a9"/>
        <w:numPr>
          <w:ilvl w:val="0"/>
          <w:numId w:val="12"/>
        </w:numPr>
      </w:pPr>
      <w:r>
        <w:t>Документирование</w:t>
      </w:r>
      <w:r>
        <w:rPr>
          <w:lang w:val="en-US"/>
        </w:rPr>
        <w:t>;</w:t>
      </w:r>
    </w:p>
    <w:p w:rsidR="009B198D" w:rsidRDefault="002E2F66" w:rsidP="00E54E19">
      <w:pPr>
        <w:pStyle w:val="a9"/>
        <w:numPr>
          <w:ilvl w:val="0"/>
          <w:numId w:val="12"/>
        </w:numPr>
      </w:pPr>
      <w:r>
        <w:t>Тестирование портала</w:t>
      </w:r>
      <w:r w:rsidR="00E54E19">
        <w:rPr>
          <w:lang w:val="en-US"/>
        </w:rPr>
        <w:t>.</w:t>
      </w:r>
    </w:p>
    <w:p w:rsidR="00D74B6C" w:rsidRDefault="00D74B6C" w:rsidP="00CC4AD0">
      <w:r>
        <w:t>Используемые методы при работе над ВКР:</w:t>
      </w:r>
    </w:p>
    <w:p w:rsidR="00D74B6C" w:rsidRDefault="00ED3D68" w:rsidP="00D74B6C">
      <w:pPr>
        <w:pStyle w:val="a9"/>
        <w:numPr>
          <w:ilvl w:val="0"/>
          <w:numId w:val="5"/>
        </w:numPr>
      </w:pPr>
      <w:r>
        <w:lastRenderedPageBreak/>
        <w:t>Анализ</w:t>
      </w:r>
      <w:r w:rsidR="00EA4A11">
        <w:rPr>
          <w:lang w:val="en-US"/>
        </w:rPr>
        <w:t>;</w:t>
      </w:r>
    </w:p>
    <w:p w:rsidR="00ED3D68" w:rsidRDefault="00ED3D68" w:rsidP="00D74B6C">
      <w:pPr>
        <w:pStyle w:val="a9"/>
        <w:numPr>
          <w:ilvl w:val="0"/>
          <w:numId w:val="5"/>
        </w:numPr>
      </w:pPr>
      <w:r>
        <w:t>Моделирование</w:t>
      </w:r>
      <w:r w:rsidR="00EA4A11">
        <w:rPr>
          <w:lang w:val="en-US"/>
        </w:rPr>
        <w:t>;</w:t>
      </w:r>
    </w:p>
    <w:p w:rsidR="00ED3D68" w:rsidRDefault="00ED3D68" w:rsidP="00D74B6C">
      <w:pPr>
        <w:pStyle w:val="a9"/>
        <w:numPr>
          <w:ilvl w:val="0"/>
          <w:numId w:val="5"/>
        </w:numPr>
      </w:pPr>
      <w:r>
        <w:t>Сравнение</w:t>
      </w:r>
      <w:r w:rsidR="00EA4A11">
        <w:rPr>
          <w:lang w:val="en-US"/>
        </w:rPr>
        <w:t>;</w:t>
      </w:r>
    </w:p>
    <w:p w:rsidR="00ED3D68" w:rsidRDefault="00ED3D68" w:rsidP="00D74B6C">
      <w:pPr>
        <w:pStyle w:val="a9"/>
        <w:numPr>
          <w:ilvl w:val="0"/>
          <w:numId w:val="5"/>
        </w:numPr>
      </w:pPr>
      <w:r>
        <w:t>Изучение дополнительной литературы</w:t>
      </w:r>
      <w:r w:rsidR="00EA4A11">
        <w:rPr>
          <w:lang w:val="en-US"/>
        </w:rPr>
        <w:t>;</w:t>
      </w:r>
    </w:p>
    <w:p w:rsidR="00ED3D68" w:rsidRDefault="00ED3D68" w:rsidP="00D74B6C">
      <w:pPr>
        <w:pStyle w:val="a9"/>
        <w:numPr>
          <w:ilvl w:val="0"/>
          <w:numId w:val="5"/>
        </w:numPr>
      </w:pPr>
      <w:r>
        <w:t>Защита базы данных</w:t>
      </w:r>
      <w:r w:rsidR="00EA4A11">
        <w:rPr>
          <w:lang w:val="en-US"/>
        </w:rPr>
        <w:t>;</w:t>
      </w:r>
    </w:p>
    <w:p w:rsidR="00ED3D68" w:rsidRDefault="00ED3D68" w:rsidP="00D74B6C">
      <w:pPr>
        <w:pStyle w:val="a9"/>
        <w:numPr>
          <w:ilvl w:val="0"/>
          <w:numId w:val="5"/>
        </w:numPr>
      </w:pPr>
      <w:r>
        <w:t xml:space="preserve">Объектно-ориентированный подход в реализации </w:t>
      </w:r>
      <w:r w:rsidR="00EA4A11">
        <w:t>серверной части</w:t>
      </w:r>
      <w:r w:rsidR="00EA4A11" w:rsidRPr="00EA4A11">
        <w:t>.</w:t>
      </w:r>
      <w:r>
        <w:t xml:space="preserve"> </w:t>
      </w:r>
    </w:p>
    <w:p w:rsidR="00367FA5" w:rsidRDefault="00736C19" w:rsidP="00CC4AD0">
      <w:r w:rsidRPr="00736C19">
        <w:rPr>
          <w:color w:val="FF0000"/>
        </w:rPr>
        <w:t xml:space="preserve">(Обоснование) </w:t>
      </w:r>
      <w:r w:rsidR="00367FA5">
        <w:t>Структура пояснительной записки:</w:t>
      </w:r>
    </w:p>
    <w:p w:rsidR="00367FA5" w:rsidRDefault="00367FA5" w:rsidP="00367FA5">
      <w:pPr>
        <w:pStyle w:val="a9"/>
        <w:numPr>
          <w:ilvl w:val="0"/>
          <w:numId w:val="3"/>
        </w:numPr>
      </w:pPr>
      <w:r>
        <w:t>Введение</w:t>
      </w:r>
    </w:p>
    <w:p w:rsidR="006F244A" w:rsidRDefault="006F244A" w:rsidP="00367FA5">
      <w:pPr>
        <w:pStyle w:val="a9"/>
        <w:numPr>
          <w:ilvl w:val="0"/>
          <w:numId w:val="3"/>
        </w:numPr>
      </w:pPr>
      <w:r>
        <w:t>Теоретическая часть</w:t>
      </w:r>
    </w:p>
    <w:p w:rsidR="006F244A" w:rsidRDefault="006F244A" w:rsidP="00367FA5">
      <w:pPr>
        <w:pStyle w:val="a9"/>
        <w:numPr>
          <w:ilvl w:val="0"/>
          <w:numId w:val="3"/>
        </w:numPr>
      </w:pPr>
      <w:r>
        <w:t xml:space="preserve">Практическая часть </w:t>
      </w:r>
    </w:p>
    <w:p w:rsidR="006F244A" w:rsidRDefault="006F244A" w:rsidP="00367FA5">
      <w:pPr>
        <w:pStyle w:val="a9"/>
        <w:numPr>
          <w:ilvl w:val="0"/>
          <w:numId w:val="3"/>
        </w:numPr>
      </w:pPr>
      <w:r>
        <w:t>Экономическая часть</w:t>
      </w:r>
    </w:p>
    <w:p w:rsidR="006F244A" w:rsidRDefault="006F244A" w:rsidP="00367FA5">
      <w:pPr>
        <w:pStyle w:val="a9"/>
        <w:numPr>
          <w:ilvl w:val="0"/>
          <w:numId w:val="3"/>
        </w:numPr>
      </w:pPr>
      <w:r>
        <w:t>Охрана труда</w:t>
      </w:r>
    </w:p>
    <w:p w:rsidR="00CC2C19" w:rsidRDefault="00CC2C19" w:rsidP="00367FA5">
      <w:pPr>
        <w:pStyle w:val="a9"/>
        <w:numPr>
          <w:ilvl w:val="0"/>
          <w:numId w:val="3"/>
        </w:numPr>
      </w:pPr>
      <w:r>
        <w:t>Заключение</w:t>
      </w:r>
    </w:p>
    <w:p w:rsidR="00CC2C19" w:rsidRDefault="00CC2C19" w:rsidP="00367FA5">
      <w:pPr>
        <w:pStyle w:val="a9"/>
        <w:numPr>
          <w:ilvl w:val="0"/>
          <w:numId w:val="3"/>
        </w:numPr>
      </w:pPr>
      <w:r>
        <w:t>Список используемых источников</w:t>
      </w:r>
    </w:p>
    <w:p w:rsidR="00CC4AD0" w:rsidRDefault="00CC4AD0" w:rsidP="00CC4AD0"/>
    <w:p w:rsidR="00CC4AD0" w:rsidRDefault="00736C19" w:rsidP="00CC4AD0">
      <w:r>
        <w:t>Актуальность</w:t>
      </w:r>
    </w:p>
    <w:p w:rsidR="00736C19" w:rsidRDefault="00736C19" w:rsidP="00CC4AD0">
      <w:r>
        <w:t>Объект исследования</w:t>
      </w:r>
      <w:bookmarkStart w:id="0" w:name="_GoBack"/>
      <w:bookmarkEnd w:id="0"/>
    </w:p>
    <w:p w:rsidR="00736C19" w:rsidRPr="00261AFE" w:rsidRDefault="00736C19" w:rsidP="00CC4AD0">
      <w:r>
        <w:t>Предмет исследования</w:t>
      </w:r>
    </w:p>
    <w:sectPr w:rsidR="00736C19" w:rsidRPr="00261AFE" w:rsidSect="0087786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D4297"/>
    <w:multiLevelType w:val="hybridMultilevel"/>
    <w:tmpl w:val="9F2CC47A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85F59E1"/>
    <w:multiLevelType w:val="hybridMultilevel"/>
    <w:tmpl w:val="A7B8AB88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0A0C2E3E"/>
    <w:multiLevelType w:val="hybridMultilevel"/>
    <w:tmpl w:val="62DE425C"/>
    <w:lvl w:ilvl="0" w:tplc="BC743E86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0F60036B"/>
    <w:multiLevelType w:val="hybridMultilevel"/>
    <w:tmpl w:val="866671C2"/>
    <w:lvl w:ilvl="0" w:tplc="64488ED0">
      <w:start w:val="1"/>
      <w:numFmt w:val="decimal"/>
      <w:lvlText w:val="%1"/>
      <w:lvlJc w:val="left"/>
      <w:pPr>
        <w:ind w:left="22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4">
    <w:nsid w:val="1F6113F2"/>
    <w:multiLevelType w:val="hybridMultilevel"/>
    <w:tmpl w:val="C51C3C40"/>
    <w:lvl w:ilvl="0" w:tplc="695EDCF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215B5384"/>
    <w:multiLevelType w:val="hybridMultilevel"/>
    <w:tmpl w:val="607CDAFE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2B866ED0"/>
    <w:multiLevelType w:val="hybridMultilevel"/>
    <w:tmpl w:val="2D92A476"/>
    <w:lvl w:ilvl="0" w:tplc="695EDCFC">
      <w:start w:val="1"/>
      <w:numFmt w:val="bullet"/>
      <w:lvlText w:val=""/>
      <w:lvlJc w:val="left"/>
      <w:pPr>
        <w:ind w:left="1644" w:hanging="360"/>
      </w:pPr>
      <w:rPr>
        <w:rFonts w:ascii="Symbol" w:hAnsi="Symbol" w:hint="default"/>
      </w:rPr>
    </w:lvl>
    <w:lvl w:ilvl="1" w:tplc="695EDC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800074"/>
    <w:multiLevelType w:val="hybridMultilevel"/>
    <w:tmpl w:val="245AD4DC"/>
    <w:lvl w:ilvl="0" w:tplc="AFBC30E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2A274D7"/>
    <w:multiLevelType w:val="hybridMultilevel"/>
    <w:tmpl w:val="607AAE3E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45412377"/>
    <w:multiLevelType w:val="hybridMultilevel"/>
    <w:tmpl w:val="8A08B8D4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66AA45C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70A543AF"/>
    <w:multiLevelType w:val="hybridMultilevel"/>
    <w:tmpl w:val="CAE2FD72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7"/>
  </w:num>
  <w:num w:numId="7">
    <w:abstractNumId w:val="9"/>
  </w:num>
  <w:num w:numId="8">
    <w:abstractNumId w:val="8"/>
  </w:num>
  <w:num w:numId="9">
    <w:abstractNumId w:val="1"/>
  </w:num>
  <w:num w:numId="10">
    <w:abstractNumId w:val="5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841"/>
    <w:rsid w:val="000F1A2C"/>
    <w:rsid w:val="00261AFE"/>
    <w:rsid w:val="002A3507"/>
    <w:rsid w:val="002A3F55"/>
    <w:rsid w:val="002E2F66"/>
    <w:rsid w:val="002E393D"/>
    <w:rsid w:val="00367FA5"/>
    <w:rsid w:val="00392AD6"/>
    <w:rsid w:val="003A1BA1"/>
    <w:rsid w:val="00470EAF"/>
    <w:rsid w:val="0051246A"/>
    <w:rsid w:val="00517DE0"/>
    <w:rsid w:val="00595211"/>
    <w:rsid w:val="005C3432"/>
    <w:rsid w:val="005D76A4"/>
    <w:rsid w:val="005F0841"/>
    <w:rsid w:val="006921B6"/>
    <w:rsid w:val="006D6350"/>
    <w:rsid w:val="006F244A"/>
    <w:rsid w:val="00736C19"/>
    <w:rsid w:val="0076418E"/>
    <w:rsid w:val="00770E45"/>
    <w:rsid w:val="007C6E2F"/>
    <w:rsid w:val="007E56FC"/>
    <w:rsid w:val="00877865"/>
    <w:rsid w:val="00916C06"/>
    <w:rsid w:val="009B198D"/>
    <w:rsid w:val="00AC61FE"/>
    <w:rsid w:val="00AF32AD"/>
    <w:rsid w:val="00BD6395"/>
    <w:rsid w:val="00C405AC"/>
    <w:rsid w:val="00C6711E"/>
    <w:rsid w:val="00CC2C19"/>
    <w:rsid w:val="00CC4AD0"/>
    <w:rsid w:val="00D023FB"/>
    <w:rsid w:val="00D74B6C"/>
    <w:rsid w:val="00E54E19"/>
    <w:rsid w:val="00EA4A11"/>
    <w:rsid w:val="00EB541E"/>
    <w:rsid w:val="00ED3D68"/>
    <w:rsid w:val="00FF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56FC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E56FC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7E56FC"/>
    <w:pPr>
      <w:keepNext/>
      <w:keepLines/>
      <w:spacing w:after="0" w:line="360" w:lineRule="auto"/>
      <w:ind w:firstLine="851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F32A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E56FC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E56FC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E56FC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E56FC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E56FC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List Paragraph"/>
    <w:basedOn w:val="a"/>
    <w:uiPriority w:val="34"/>
    <w:rsid w:val="007641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56FC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E56FC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7E56FC"/>
    <w:pPr>
      <w:keepNext/>
      <w:keepLines/>
      <w:spacing w:after="0" w:line="360" w:lineRule="auto"/>
      <w:ind w:firstLine="851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F32A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E56FC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E56FC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E56FC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E56FC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E56FC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List Paragraph"/>
    <w:basedOn w:val="a"/>
    <w:uiPriority w:val="34"/>
    <w:rsid w:val="00764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orage\YandexDisk\&#1059;&#1095;&#1105;&#1073;&#1072;\&#1057;&#1087;&#1088;&#1072;&#1074;&#1086;&#1095;&#1085;&#1099;&#1081;%20&#1084;&#1072;&#1090;&#1077;&#1088;&#1080;&#1072;&#1083;\&#1064;&#1072;&#1073;&#1083;&#1086;&#1085;&#1099;\&#1064;&#1072;&#1073;&#1083;&#1086;&#1085;.%20&#1044;&#1086;&#1082;&#1091;&#1084;&#1077;&#1085;&#1090;%20&#1087;&#1086;%20&#1043;&#1054;&#1057;&#1058;%20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7E5CC2-6595-4816-8A2C-89B5BBF52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 Документ по ГОСТ 7.32.dotx</Template>
  <TotalTime>36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Басыров</dc:creator>
  <cp:lastModifiedBy>Сергей Басыров</cp:lastModifiedBy>
  <cp:revision>31</cp:revision>
  <dcterms:created xsi:type="dcterms:W3CDTF">2018-05-20T18:53:00Z</dcterms:created>
  <dcterms:modified xsi:type="dcterms:W3CDTF">2018-06-02T09:16:00Z</dcterms:modified>
</cp:coreProperties>
</file>