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6FC" w:rsidRDefault="00F40659" w:rsidP="00606EAF">
      <w:pPr>
        <w:pStyle w:val="2"/>
      </w:pPr>
      <w:r>
        <w:t>2</w:t>
      </w:r>
      <w:r w:rsidR="008E6D5F">
        <w:t>.5</w:t>
      </w:r>
      <w:r>
        <w:t xml:space="preserve"> </w:t>
      </w:r>
      <w:r w:rsidR="00606EAF">
        <w:t>Выбор инструментальных средств</w:t>
      </w:r>
    </w:p>
    <w:p w:rsidR="008451A0" w:rsidRPr="00352480" w:rsidRDefault="00F92C93" w:rsidP="008451A0">
      <w:pPr>
        <w:pStyle w:val="2"/>
      </w:pPr>
      <w:r>
        <w:t>2</w:t>
      </w:r>
      <w:r w:rsidR="008E6D5F">
        <w:t>.5</w:t>
      </w:r>
      <w:r>
        <w:t xml:space="preserve">.1 Инструментальные средства </w:t>
      </w:r>
      <w:r w:rsidR="00352480">
        <w:t xml:space="preserve">для </w:t>
      </w:r>
      <w:r>
        <w:t>организации работы</w:t>
      </w:r>
    </w:p>
    <w:p w:rsidR="00C54B66" w:rsidRPr="00C54B66" w:rsidRDefault="00C54B66" w:rsidP="00C54B66">
      <w:pPr>
        <w:pStyle w:val="2"/>
      </w:pPr>
      <w:r w:rsidRPr="00C54B66">
        <w:t>2.</w:t>
      </w:r>
      <w:r w:rsidR="008E6D5F">
        <w:t>5</w:t>
      </w:r>
      <w:r w:rsidRPr="00C54B66">
        <w:t>.</w:t>
      </w:r>
      <w:r w:rsidR="008E6D5F">
        <w:t>1.1</w:t>
      </w:r>
      <w:r w:rsidRPr="00C54B66">
        <w:t xml:space="preserve"> </w:t>
      </w:r>
      <w:r>
        <w:rPr>
          <w:lang w:val="en-US"/>
        </w:rPr>
        <w:t>Trello</w:t>
      </w:r>
    </w:p>
    <w:p w:rsidR="004D0E08" w:rsidRDefault="00337391" w:rsidP="001D5EC3">
      <w:r>
        <w:t xml:space="preserve">Для </w:t>
      </w:r>
      <w:r w:rsidR="00443553">
        <w:t>организации</w:t>
      </w:r>
      <w:r w:rsidR="0007150B">
        <w:t xml:space="preserve"> и планирования списка работ, ко</w:t>
      </w:r>
      <w:r w:rsidR="00625826">
        <w:t>торые необходимо выполнить</w:t>
      </w:r>
      <w:r w:rsidR="003D4FC2">
        <w:t xml:space="preserve"> для завершения выпускной квалификационной работы </w:t>
      </w:r>
      <w:r w:rsidR="00726390">
        <w:t xml:space="preserve">был выбран </w:t>
      </w:r>
      <w:r w:rsidR="00726390">
        <w:rPr>
          <w:lang w:val="en-US"/>
        </w:rPr>
        <w:t>Trello</w:t>
      </w:r>
      <w:r w:rsidR="00726390" w:rsidRPr="00726390">
        <w:t>.</w:t>
      </w:r>
      <w:r w:rsidR="004D0E08">
        <w:t xml:space="preserve"> </w:t>
      </w:r>
    </w:p>
    <w:p w:rsidR="00726390" w:rsidRDefault="00726390" w:rsidP="001D5EC3">
      <w:r>
        <w:t>Предварительно рассматривались следующие аналоги:</w:t>
      </w:r>
    </w:p>
    <w:p w:rsidR="00726390" w:rsidRPr="00726390" w:rsidRDefault="00726390" w:rsidP="00726390">
      <w:pPr>
        <w:pStyle w:val="a9"/>
        <w:numPr>
          <w:ilvl w:val="0"/>
          <w:numId w:val="16"/>
        </w:numPr>
      </w:pPr>
      <w:r>
        <w:rPr>
          <w:lang w:val="en-US"/>
        </w:rPr>
        <w:t>Wunderlist</w:t>
      </w:r>
      <w:r w:rsidR="004D0E08">
        <w:rPr>
          <w:lang w:val="en-US"/>
        </w:rPr>
        <w:t>;</w:t>
      </w:r>
    </w:p>
    <w:p w:rsidR="00726390" w:rsidRDefault="00DA3DA9" w:rsidP="00726390">
      <w:pPr>
        <w:pStyle w:val="a9"/>
        <w:numPr>
          <w:ilvl w:val="0"/>
          <w:numId w:val="16"/>
        </w:numPr>
      </w:pPr>
      <w:r>
        <w:rPr>
          <w:lang w:val="en-US"/>
        </w:rPr>
        <w:t>Planner</w:t>
      </w:r>
      <w:r w:rsidR="004D0E08">
        <w:rPr>
          <w:lang w:val="en-US"/>
        </w:rPr>
        <w:t>;</w:t>
      </w:r>
    </w:p>
    <w:p w:rsidR="004D0E08" w:rsidRDefault="004D0E08" w:rsidP="00726390">
      <w:pPr>
        <w:pStyle w:val="a9"/>
        <w:numPr>
          <w:ilvl w:val="0"/>
          <w:numId w:val="16"/>
        </w:numPr>
      </w:pPr>
      <w:r>
        <w:rPr>
          <w:lang w:val="en-US"/>
        </w:rPr>
        <w:t>Planiro.</w:t>
      </w:r>
    </w:p>
    <w:p w:rsidR="009343F0" w:rsidRDefault="009343F0" w:rsidP="00DA3DA9">
      <w:r>
        <w:t xml:space="preserve">Основной принцип работы с выше упомянутыми </w:t>
      </w:r>
      <w:r w:rsidR="00A02913">
        <w:t>средствами заключается в создании список дел.</w:t>
      </w:r>
      <w:bookmarkStart w:id="0" w:name="_GoBack"/>
      <w:bookmarkEnd w:id="0"/>
    </w:p>
    <w:p w:rsidR="009343F0" w:rsidRDefault="009343F0" w:rsidP="00DA3DA9"/>
    <w:p w:rsidR="009F5246" w:rsidRDefault="009F5246" w:rsidP="00DA3DA9">
      <w:r>
        <w:t>Базовые критерии, по которым идёт сравнение инструментальных средств приведено в (Таблица 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46"/>
        <w:gridCol w:w="2104"/>
        <w:gridCol w:w="1787"/>
        <w:gridCol w:w="1767"/>
        <w:gridCol w:w="1717"/>
      </w:tblGrid>
      <w:tr w:rsidR="00AC22F4" w:rsidTr="00AC22F4">
        <w:tc>
          <w:tcPr>
            <w:tcW w:w="1809" w:type="dxa"/>
            <w:tcBorders>
              <w:top w:val="nil"/>
              <w:left w:val="nil"/>
            </w:tcBorders>
          </w:tcPr>
          <w:p w:rsidR="00824FBE" w:rsidRDefault="00824FBE" w:rsidP="00824FBE">
            <w:pPr>
              <w:pStyle w:val="a3"/>
            </w:pPr>
          </w:p>
        </w:tc>
        <w:tc>
          <w:tcPr>
            <w:tcW w:w="2359" w:type="dxa"/>
            <w:shd w:val="clear" w:color="auto" w:fill="D9D9D9" w:themeFill="background1" w:themeFillShade="D9"/>
          </w:tcPr>
          <w:p w:rsidR="00824FBE" w:rsidRPr="00A02913" w:rsidRDefault="00824FBE" w:rsidP="00824FBE">
            <w:pPr>
              <w:pStyle w:val="a3"/>
              <w:jc w:val="center"/>
              <w:rPr>
                <w:b/>
              </w:rPr>
            </w:pPr>
            <w:r w:rsidRPr="00824FBE">
              <w:rPr>
                <w:b/>
                <w:lang w:val="en-US"/>
              </w:rPr>
              <w:t>Wunderlist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:rsidR="00824FBE" w:rsidRPr="00A02913" w:rsidRDefault="00824FBE" w:rsidP="00824FBE">
            <w:pPr>
              <w:pStyle w:val="a3"/>
              <w:jc w:val="center"/>
              <w:rPr>
                <w:b/>
              </w:rPr>
            </w:pPr>
            <w:r w:rsidRPr="00824FBE">
              <w:rPr>
                <w:b/>
                <w:lang w:val="en-US"/>
              </w:rPr>
              <w:t>Planner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:rsidR="00824FBE" w:rsidRPr="00A02913" w:rsidRDefault="00824FBE" w:rsidP="00824FBE">
            <w:pPr>
              <w:pStyle w:val="a3"/>
              <w:jc w:val="center"/>
              <w:rPr>
                <w:b/>
              </w:rPr>
            </w:pPr>
            <w:r w:rsidRPr="00824FBE">
              <w:rPr>
                <w:b/>
                <w:lang w:val="en-US"/>
              </w:rPr>
              <w:t>Planiro</w:t>
            </w:r>
          </w:p>
        </w:tc>
        <w:tc>
          <w:tcPr>
            <w:tcW w:w="2085" w:type="dxa"/>
            <w:shd w:val="clear" w:color="auto" w:fill="D9D9D9" w:themeFill="background1" w:themeFillShade="D9"/>
          </w:tcPr>
          <w:p w:rsidR="00824FBE" w:rsidRPr="00824FBE" w:rsidRDefault="00824FBE" w:rsidP="00824FBE">
            <w:pPr>
              <w:pStyle w:val="a3"/>
              <w:jc w:val="center"/>
              <w:rPr>
                <w:b/>
                <w:lang w:val="en-US"/>
              </w:rPr>
            </w:pPr>
            <w:r w:rsidRPr="00824FBE">
              <w:rPr>
                <w:b/>
                <w:lang w:val="en-US"/>
              </w:rPr>
              <w:t>Trello</w:t>
            </w:r>
          </w:p>
        </w:tc>
      </w:tr>
      <w:tr w:rsidR="00AC22F4" w:rsidTr="009F5246">
        <w:tc>
          <w:tcPr>
            <w:tcW w:w="1809" w:type="dxa"/>
            <w:vAlign w:val="center"/>
          </w:tcPr>
          <w:p w:rsidR="00824FBE" w:rsidRDefault="00824FBE" w:rsidP="009F5246">
            <w:pPr>
              <w:pStyle w:val="a3"/>
            </w:pPr>
            <w:r>
              <w:t>Бесплатная</w:t>
            </w:r>
          </w:p>
        </w:tc>
        <w:tc>
          <w:tcPr>
            <w:tcW w:w="2359" w:type="dxa"/>
            <w:vAlign w:val="center"/>
          </w:tcPr>
          <w:p w:rsidR="00824FBE" w:rsidRPr="002E48B7" w:rsidRDefault="001A17FC" w:rsidP="009F5246">
            <w:pPr>
              <w:pStyle w:val="a3"/>
              <w:jc w:val="center"/>
              <w:rPr>
                <w:lang w:val="en-US"/>
              </w:rPr>
            </w:pPr>
            <w:r>
              <w:t>+/-</w:t>
            </w:r>
          </w:p>
        </w:tc>
        <w:tc>
          <w:tcPr>
            <w:tcW w:w="2084" w:type="dxa"/>
            <w:vAlign w:val="center"/>
          </w:tcPr>
          <w:p w:rsidR="00824FBE" w:rsidRPr="00824FBE" w:rsidRDefault="00824FBE" w:rsidP="009F5246">
            <w:pPr>
              <w:pStyle w:val="a3"/>
              <w:jc w:val="center"/>
              <w:rPr>
                <w:lang w:val="en-US"/>
              </w:rPr>
            </w:pPr>
            <w:r>
              <w:t xml:space="preserve">В составе </w:t>
            </w:r>
            <w:r>
              <w:rPr>
                <w:lang w:val="en-US"/>
              </w:rPr>
              <w:t>Office 365</w:t>
            </w:r>
          </w:p>
        </w:tc>
        <w:tc>
          <w:tcPr>
            <w:tcW w:w="2084" w:type="dxa"/>
            <w:vAlign w:val="center"/>
          </w:tcPr>
          <w:p w:rsidR="00824FBE" w:rsidRDefault="00824FBE" w:rsidP="009F5246">
            <w:pPr>
              <w:pStyle w:val="a3"/>
              <w:jc w:val="center"/>
            </w:pPr>
            <w:r>
              <w:t>240 руб. (мес.)</w:t>
            </w:r>
          </w:p>
        </w:tc>
        <w:tc>
          <w:tcPr>
            <w:tcW w:w="2085" w:type="dxa"/>
            <w:vAlign w:val="center"/>
          </w:tcPr>
          <w:p w:rsidR="00824FBE" w:rsidRPr="00824FBE" w:rsidRDefault="00824FBE" w:rsidP="009F5246">
            <w:pPr>
              <w:pStyle w:val="a3"/>
              <w:jc w:val="center"/>
            </w:pPr>
            <w:r>
              <w:t>+</w:t>
            </w:r>
            <w:r w:rsidRPr="00824FBE">
              <w:t>/-</w:t>
            </w:r>
          </w:p>
        </w:tc>
      </w:tr>
      <w:tr w:rsidR="00AC22F4" w:rsidTr="009F5246">
        <w:tc>
          <w:tcPr>
            <w:tcW w:w="1809" w:type="dxa"/>
            <w:vAlign w:val="center"/>
          </w:tcPr>
          <w:p w:rsidR="00824FBE" w:rsidRDefault="00AC22F4" w:rsidP="009F5246">
            <w:pPr>
              <w:pStyle w:val="a3"/>
            </w:pPr>
            <w:r>
              <w:t>Кроссплатформенность</w:t>
            </w:r>
          </w:p>
        </w:tc>
        <w:tc>
          <w:tcPr>
            <w:tcW w:w="2359" w:type="dxa"/>
            <w:vAlign w:val="center"/>
          </w:tcPr>
          <w:p w:rsidR="00824FBE" w:rsidRDefault="00E37184" w:rsidP="009F5246">
            <w:pPr>
              <w:pStyle w:val="a3"/>
              <w:jc w:val="center"/>
            </w:pPr>
            <w:r>
              <w:t>+</w:t>
            </w:r>
          </w:p>
        </w:tc>
        <w:tc>
          <w:tcPr>
            <w:tcW w:w="2084" w:type="dxa"/>
            <w:vAlign w:val="center"/>
          </w:tcPr>
          <w:p w:rsidR="00824FBE" w:rsidRPr="00E37184" w:rsidRDefault="00E37184" w:rsidP="009F524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084" w:type="dxa"/>
            <w:vAlign w:val="center"/>
          </w:tcPr>
          <w:p w:rsidR="00824FBE" w:rsidRPr="00E37184" w:rsidRDefault="00E37184" w:rsidP="009F524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085" w:type="dxa"/>
            <w:vAlign w:val="center"/>
          </w:tcPr>
          <w:p w:rsidR="00824FBE" w:rsidRPr="00E37184" w:rsidRDefault="00E37184" w:rsidP="009F524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24FBE" w:rsidTr="009F5246">
        <w:tc>
          <w:tcPr>
            <w:tcW w:w="1809" w:type="dxa"/>
            <w:vAlign w:val="center"/>
          </w:tcPr>
          <w:p w:rsidR="00824FBE" w:rsidRDefault="000F3C09" w:rsidP="009F5246">
            <w:pPr>
              <w:pStyle w:val="a3"/>
            </w:pPr>
            <w:r>
              <w:t>Русскоязычный</w:t>
            </w:r>
          </w:p>
        </w:tc>
        <w:tc>
          <w:tcPr>
            <w:tcW w:w="2359" w:type="dxa"/>
            <w:vAlign w:val="center"/>
          </w:tcPr>
          <w:p w:rsidR="00824FBE" w:rsidRDefault="000F3C09" w:rsidP="009F5246">
            <w:pPr>
              <w:pStyle w:val="a3"/>
              <w:jc w:val="center"/>
            </w:pPr>
            <w:r>
              <w:t>+</w:t>
            </w:r>
          </w:p>
        </w:tc>
        <w:tc>
          <w:tcPr>
            <w:tcW w:w="2084" w:type="dxa"/>
            <w:vAlign w:val="center"/>
          </w:tcPr>
          <w:p w:rsidR="00824FBE" w:rsidRPr="00A700CF" w:rsidRDefault="00A700CF" w:rsidP="009F524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084" w:type="dxa"/>
            <w:vAlign w:val="center"/>
          </w:tcPr>
          <w:p w:rsidR="00824FBE" w:rsidRDefault="00A700CF" w:rsidP="009F5246">
            <w:pPr>
              <w:pStyle w:val="a3"/>
              <w:jc w:val="center"/>
            </w:pPr>
            <w:r>
              <w:t>+</w:t>
            </w:r>
          </w:p>
        </w:tc>
        <w:tc>
          <w:tcPr>
            <w:tcW w:w="2085" w:type="dxa"/>
            <w:vAlign w:val="center"/>
          </w:tcPr>
          <w:p w:rsidR="00824FBE" w:rsidRDefault="000F3C09" w:rsidP="009F5246">
            <w:pPr>
              <w:pStyle w:val="a3"/>
              <w:jc w:val="center"/>
            </w:pPr>
            <w:r>
              <w:t>+</w:t>
            </w:r>
          </w:p>
        </w:tc>
      </w:tr>
      <w:tr w:rsidR="00824FBE" w:rsidTr="009F5246">
        <w:tc>
          <w:tcPr>
            <w:tcW w:w="1809" w:type="dxa"/>
            <w:vAlign w:val="center"/>
          </w:tcPr>
          <w:p w:rsidR="00824FBE" w:rsidRDefault="0010290E" w:rsidP="009F5246">
            <w:pPr>
              <w:pStyle w:val="a3"/>
            </w:pPr>
            <w:r>
              <w:t>Командная работа</w:t>
            </w:r>
          </w:p>
        </w:tc>
        <w:tc>
          <w:tcPr>
            <w:tcW w:w="2359" w:type="dxa"/>
            <w:vAlign w:val="center"/>
          </w:tcPr>
          <w:p w:rsidR="00824FBE" w:rsidRDefault="0010290E" w:rsidP="009F5246">
            <w:pPr>
              <w:pStyle w:val="a3"/>
              <w:jc w:val="center"/>
            </w:pPr>
            <w:r>
              <w:t>+</w:t>
            </w:r>
          </w:p>
        </w:tc>
        <w:tc>
          <w:tcPr>
            <w:tcW w:w="2084" w:type="dxa"/>
            <w:vAlign w:val="center"/>
          </w:tcPr>
          <w:p w:rsidR="00824FBE" w:rsidRDefault="0010290E" w:rsidP="009F5246">
            <w:pPr>
              <w:pStyle w:val="a3"/>
              <w:jc w:val="center"/>
            </w:pPr>
            <w:r>
              <w:t>+</w:t>
            </w:r>
          </w:p>
        </w:tc>
        <w:tc>
          <w:tcPr>
            <w:tcW w:w="2084" w:type="dxa"/>
            <w:vAlign w:val="center"/>
          </w:tcPr>
          <w:p w:rsidR="00824FBE" w:rsidRDefault="0010290E" w:rsidP="009F5246">
            <w:pPr>
              <w:pStyle w:val="a3"/>
              <w:jc w:val="center"/>
            </w:pPr>
            <w:r>
              <w:t>+</w:t>
            </w:r>
          </w:p>
        </w:tc>
        <w:tc>
          <w:tcPr>
            <w:tcW w:w="2085" w:type="dxa"/>
            <w:vAlign w:val="center"/>
          </w:tcPr>
          <w:p w:rsidR="00824FBE" w:rsidRDefault="0010290E" w:rsidP="009F5246">
            <w:pPr>
              <w:pStyle w:val="a3"/>
              <w:jc w:val="center"/>
            </w:pPr>
            <w:r>
              <w:t>+</w:t>
            </w:r>
          </w:p>
        </w:tc>
      </w:tr>
      <w:tr w:rsidR="00824FBE" w:rsidTr="009F5246">
        <w:tc>
          <w:tcPr>
            <w:tcW w:w="1809" w:type="dxa"/>
            <w:vAlign w:val="center"/>
          </w:tcPr>
          <w:p w:rsidR="00824FBE" w:rsidRDefault="00824FBE" w:rsidP="009F5246">
            <w:pPr>
              <w:pStyle w:val="a3"/>
            </w:pPr>
          </w:p>
        </w:tc>
        <w:tc>
          <w:tcPr>
            <w:tcW w:w="2359" w:type="dxa"/>
            <w:vAlign w:val="center"/>
          </w:tcPr>
          <w:p w:rsidR="00824FBE" w:rsidRDefault="00824FBE" w:rsidP="009F5246">
            <w:pPr>
              <w:pStyle w:val="a3"/>
              <w:jc w:val="center"/>
            </w:pPr>
          </w:p>
        </w:tc>
        <w:tc>
          <w:tcPr>
            <w:tcW w:w="2084" w:type="dxa"/>
            <w:vAlign w:val="center"/>
          </w:tcPr>
          <w:p w:rsidR="00824FBE" w:rsidRDefault="00824FBE" w:rsidP="009F5246">
            <w:pPr>
              <w:pStyle w:val="a3"/>
              <w:jc w:val="center"/>
            </w:pPr>
          </w:p>
        </w:tc>
        <w:tc>
          <w:tcPr>
            <w:tcW w:w="2084" w:type="dxa"/>
            <w:vAlign w:val="center"/>
          </w:tcPr>
          <w:p w:rsidR="00824FBE" w:rsidRDefault="00824FBE" w:rsidP="009F5246">
            <w:pPr>
              <w:pStyle w:val="a3"/>
              <w:jc w:val="center"/>
            </w:pPr>
          </w:p>
        </w:tc>
        <w:tc>
          <w:tcPr>
            <w:tcW w:w="2085" w:type="dxa"/>
            <w:vAlign w:val="center"/>
          </w:tcPr>
          <w:p w:rsidR="00824FBE" w:rsidRDefault="00824FBE" w:rsidP="009F5246">
            <w:pPr>
              <w:pStyle w:val="a3"/>
              <w:jc w:val="center"/>
            </w:pPr>
          </w:p>
        </w:tc>
      </w:tr>
      <w:tr w:rsidR="00824FBE" w:rsidTr="009F5246">
        <w:tc>
          <w:tcPr>
            <w:tcW w:w="1809" w:type="dxa"/>
            <w:vAlign w:val="center"/>
          </w:tcPr>
          <w:p w:rsidR="00824FBE" w:rsidRDefault="00824FBE" w:rsidP="009F5246">
            <w:pPr>
              <w:pStyle w:val="a3"/>
            </w:pPr>
          </w:p>
        </w:tc>
        <w:tc>
          <w:tcPr>
            <w:tcW w:w="2359" w:type="dxa"/>
            <w:vAlign w:val="center"/>
          </w:tcPr>
          <w:p w:rsidR="00824FBE" w:rsidRDefault="00824FBE" w:rsidP="009F5246">
            <w:pPr>
              <w:pStyle w:val="a3"/>
              <w:jc w:val="center"/>
            </w:pPr>
          </w:p>
        </w:tc>
        <w:tc>
          <w:tcPr>
            <w:tcW w:w="2084" w:type="dxa"/>
            <w:vAlign w:val="center"/>
          </w:tcPr>
          <w:p w:rsidR="00824FBE" w:rsidRDefault="00824FBE" w:rsidP="009F5246">
            <w:pPr>
              <w:pStyle w:val="a3"/>
              <w:jc w:val="center"/>
            </w:pPr>
          </w:p>
        </w:tc>
        <w:tc>
          <w:tcPr>
            <w:tcW w:w="2084" w:type="dxa"/>
            <w:vAlign w:val="center"/>
          </w:tcPr>
          <w:p w:rsidR="00824FBE" w:rsidRDefault="00824FBE" w:rsidP="009F5246">
            <w:pPr>
              <w:pStyle w:val="a3"/>
              <w:jc w:val="center"/>
            </w:pPr>
          </w:p>
        </w:tc>
        <w:tc>
          <w:tcPr>
            <w:tcW w:w="2085" w:type="dxa"/>
            <w:vAlign w:val="center"/>
          </w:tcPr>
          <w:p w:rsidR="00824FBE" w:rsidRDefault="00824FBE" w:rsidP="009F5246">
            <w:pPr>
              <w:pStyle w:val="a3"/>
              <w:jc w:val="center"/>
            </w:pPr>
          </w:p>
        </w:tc>
      </w:tr>
      <w:tr w:rsidR="00824FBE" w:rsidTr="009F5246">
        <w:tc>
          <w:tcPr>
            <w:tcW w:w="1809" w:type="dxa"/>
            <w:vAlign w:val="center"/>
          </w:tcPr>
          <w:p w:rsidR="00824FBE" w:rsidRDefault="00824FBE" w:rsidP="009F5246">
            <w:pPr>
              <w:pStyle w:val="a3"/>
            </w:pPr>
          </w:p>
        </w:tc>
        <w:tc>
          <w:tcPr>
            <w:tcW w:w="2359" w:type="dxa"/>
            <w:vAlign w:val="center"/>
          </w:tcPr>
          <w:p w:rsidR="00824FBE" w:rsidRDefault="00824FBE" w:rsidP="009F5246">
            <w:pPr>
              <w:pStyle w:val="a3"/>
              <w:jc w:val="center"/>
            </w:pPr>
          </w:p>
        </w:tc>
        <w:tc>
          <w:tcPr>
            <w:tcW w:w="2084" w:type="dxa"/>
            <w:vAlign w:val="center"/>
          </w:tcPr>
          <w:p w:rsidR="00824FBE" w:rsidRDefault="00824FBE" w:rsidP="009F5246">
            <w:pPr>
              <w:pStyle w:val="a3"/>
              <w:jc w:val="center"/>
            </w:pPr>
          </w:p>
        </w:tc>
        <w:tc>
          <w:tcPr>
            <w:tcW w:w="2084" w:type="dxa"/>
            <w:vAlign w:val="center"/>
          </w:tcPr>
          <w:p w:rsidR="00824FBE" w:rsidRDefault="00824FBE" w:rsidP="009F5246">
            <w:pPr>
              <w:pStyle w:val="a3"/>
              <w:jc w:val="center"/>
            </w:pPr>
          </w:p>
        </w:tc>
        <w:tc>
          <w:tcPr>
            <w:tcW w:w="2085" w:type="dxa"/>
            <w:vAlign w:val="center"/>
          </w:tcPr>
          <w:p w:rsidR="00824FBE" w:rsidRDefault="00824FBE" w:rsidP="009F5246">
            <w:pPr>
              <w:pStyle w:val="a3"/>
              <w:jc w:val="center"/>
            </w:pPr>
          </w:p>
        </w:tc>
      </w:tr>
    </w:tbl>
    <w:p w:rsidR="00DA3DA9" w:rsidRDefault="00DA3DA9" w:rsidP="00DA3DA9"/>
    <w:p w:rsidR="008D1DD1" w:rsidRDefault="00BD5B77" w:rsidP="00DA3DA9">
      <w:r>
        <w:t xml:space="preserve">Стоит отметить, что </w:t>
      </w:r>
      <w:r>
        <w:rPr>
          <w:lang w:val="en-US"/>
        </w:rPr>
        <w:t>Trello</w:t>
      </w:r>
      <w:r w:rsidRPr="00BD5B77">
        <w:t xml:space="preserve"> </w:t>
      </w:r>
      <w:r>
        <w:t xml:space="preserve">принадлежит австралийской компании </w:t>
      </w:r>
      <w:r>
        <w:rPr>
          <w:lang w:val="en-US"/>
        </w:rPr>
        <w:t>Atlassian</w:t>
      </w:r>
      <w:r>
        <w:t xml:space="preserve">. Отсюда вытекают основные особенности, по которым был выбран </w:t>
      </w:r>
      <w:r>
        <w:rPr>
          <w:lang w:val="en-US"/>
        </w:rPr>
        <w:t>Trello</w:t>
      </w:r>
      <w:r>
        <w:t>. К ним относятся:</w:t>
      </w:r>
    </w:p>
    <w:p w:rsidR="00726390" w:rsidRPr="00BD5B77" w:rsidRDefault="00BD5B77" w:rsidP="001D5EC3">
      <w:pPr>
        <w:pStyle w:val="a9"/>
        <w:numPr>
          <w:ilvl w:val="0"/>
          <w:numId w:val="18"/>
        </w:numPr>
      </w:pPr>
      <w:r>
        <w:t xml:space="preserve">тесная интеграция с другими сервисами </w:t>
      </w:r>
      <w:r w:rsidRPr="00BD5B77">
        <w:rPr>
          <w:lang w:val="en-US"/>
        </w:rPr>
        <w:t>Atlassian</w:t>
      </w:r>
      <w:r>
        <w:t xml:space="preserve">, такими как </w:t>
      </w:r>
      <w:r>
        <w:rPr>
          <w:lang w:val="en-US"/>
        </w:rPr>
        <w:t>Bitbucket</w:t>
      </w:r>
      <w:r w:rsidRPr="00BD5B77">
        <w:t xml:space="preserve"> </w:t>
      </w:r>
      <w:r>
        <w:t xml:space="preserve">и </w:t>
      </w:r>
      <w:r>
        <w:rPr>
          <w:lang w:val="en-US"/>
        </w:rPr>
        <w:t>JIRA</w:t>
      </w:r>
      <w:r w:rsidRPr="00BD5B77">
        <w:t>;</w:t>
      </w:r>
    </w:p>
    <w:p w:rsidR="00BD5B77" w:rsidRDefault="00BF360E" w:rsidP="001D5EC3">
      <w:pPr>
        <w:pStyle w:val="a9"/>
        <w:numPr>
          <w:ilvl w:val="0"/>
          <w:numId w:val="18"/>
        </w:numPr>
      </w:pPr>
      <w:r>
        <w:t>улучшения к доскам</w:t>
      </w:r>
    </w:p>
    <w:p w:rsidR="00BD5B77" w:rsidRDefault="00BD5B77" w:rsidP="00BD5B77"/>
    <w:p w:rsidR="00BD5B77" w:rsidRDefault="00BD5B77" w:rsidP="00BD5B77"/>
    <w:p w:rsidR="00BD5B77" w:rsidRPr="00726390" w:rsidRDefault="00BD5B77" w:rsidP="00BD5B77"/>
    <w:p w:rsidR="0007150B" w:rsidRDefault="0007150B" w:rsidP="001D5EC3"/>
    <w:p w:rsidR="00F40659" w:rsidRPr="008E6D5F" w:rsidRDefault="00443553" w:rsidP="001D5EC3">
      <w:r>
        <w:lastRenderedPageBreak/>
        <w:t xml:space="preserve"> в соответствии с </w:t>
      </w:r>
      <w:r w:rsidR="00962245">
        <w:t>методом</w:t>
      </w:r>
      <w:r>
        <w:t xml:space="preserve"> управления </w:t>
      </w:r>
      <w:r>
        <w:rPr>
          <w:lang w:val="en-US"/>
        </w:rPr>
        <w:t>Kanban</w:t>
      </w:r>
      <w:r w:rsidRPr="00443553">
        <w:t>.</w:t>
      </w:r>
      <w:r w:rsidR="00052C81">
        <w:t xml:space="preserve"> Так как данный метод</w:t>
      </w:r>
      <w:r w:rsidR="00721AE1">
        <w:t xml:space="preserve"> позволяет</w:t>
      </w:r>
      <w:r w:rsidR="00052C81">
        <w:t xml:space="preserve"> </w:t>
      </w:r>
      <w:r w:rsidR="00721AE1">
        <w:t>разрабатывать программный продукт</w:t>
      </w:r>
      <w:r w:rsidR="00052C81">
        <w:t xml:space="preserve"> </w:t>
      </w:r>
      <w:r w:rsidR="002C35B9">
        <w:t>путём небольших и эволюционных изм</w:t>
      </w:r>
      <w:r w:rsidR="00AA737B">
        <w:t>енений, что в свою очередь важно при модернизации информационно-образовательного портала</w:t>
      </w:r>
      <w:r w:rsidR="00425B9A">
        <w:t>, так как резкое изменение может привести к дополнительным трудностям</w:t>
      </w:r>
      <w:r w:rsidR="005B0EA6">
        <w:t xml:space="preserve">. </w:t>
      </w:r>
      <w:r w:rsidR="00AF46B8">
        <w:t>Так же бесплатная версия имеет достаточно богатый функционал</w:t>
      </w:r>
      <w:r w:rsidR="00425B9A">
        <w:t>.</w:t>
      </w:r>
    </w:p>
    <w:p w:rsidR="001D5EC3" w:rsidRPr="008E6D5F" w:rsidRDefault="001D5EC3" w:rsidP="001D5EC3"/>
    <w:p w:rsidR="00F40659" w:rsidRPr="00C54B66" w:rsidRDefault="00C54B66" w:rsidP="00C54B66">
      <w:pPr>
        <w:pStyle w:val="2"/>
      </w:pPr>
      <w:r w:rsidRPr="008E6D5F">
        <w:t>2.</w:t>
      </w:r>
      <w:r w:rsidR="008E6D5F">
        <w:t>5</w:t>
      </w:r>
      <w:r w:rsidRPr="008E6D5F">
        <w:t>.</w:t>
      </w:r>
      <w:r w:rsidR="008E6D5F">
        <w:t>1.2</w:t>
      </w:r>
      <w:r w:rsidRPr="008E6D5F">
        <w:t xml:space="preserve"> </w:t>
      </w:r>
      <w:r>
        <w:t xml:space="preserve">Система контроля версий </w:t>
      </w:r>
      <w:r>
        <w:rPr>
          <w:lang w:val="en-US"/>
        </w:rPr>
        <w:t>Git</w:t>
      </w:r>
    </w:p>
    <w:p w:rsidR="005460AF" w:rsidRPr="00DD557E" w:rsidRDefault="000F41BD" w:rsidP="005460AF">
      <w:r>
        <w:t xml:space="preserve">Позволяет </w:t>
      </w:r>
      <w:r w:rsidR="00E627B5">
        <w:t xml:space="preserve">регистрировать любые изменения в файлах, что в свою очередь позволяет в дальнейшем вернуться на предыдущую версию того или иного файла, на случай, если </w:t>
      </w:r>
      <w:r w:rsidR="004A011E">
        <w:t>появилась такая необходимость. К тому же использование системы контроля версий</w:t>
      </w:r>
      <w:r w:rsidR="00922202">
        <w:t xml:space="preserve"> в наше время</w:t>
      </w:r>
      <w:r w:rsidR="004A011E">
        <w:t xml:space="preserve"> является </w:t>
      </w:r>
      <w:r w:rsidR="00922202">
        <w:t>обязательным в разработке программного обеспечения.</w:t>
      </w:r>
      <w:r w:rsidR="00DD557E">
        <w:t xml:space="preserve"> Так же система контроля версий </w:t>
      </w:r>
      <w:r w:rsidR="00DD557E">
        <w:rPr>
          <w:lang w:val="en-US"/>
        </w:rPr>
        <w:t>Git</w:t>
      </w:r>
      <w:r w:rsidR="00DD557E">
        <w:t xml:space="preserve"> является централизованной</w:t>
      </w:r>
      <w:r w:rsidR="00CC6485">
        <w:t xml:space="preserve"> и имеет свои достоинства и недостатки.</w:t>
      </w:r>
    </w:p>
    <w:p w:rsidR="00D85ACB" w:rsidRDefault="00D85ACB" w:rsidP="005460AF">
      <w:r>
        <w:t>Достоинства:</w:t>
      </w:r>
    </w:p>
    <w:p w:rsidR="0099126C" w:rsidRDefault="00DA1523" w:rsidP="003C1CA4">
      <w:pPr>
        <w:pStyle w:val="a9"/>
        <w:numPr>
          <w:ilvl w:val="0"/>
          <w:numId w:val="10"/>
        </w:numPr>
      </w:pPr>
      <w:r>
        <w:t>Свободное ПО</w:t>
      </w:r>
      <w:r>
        <w:rPr>
          <w:lang w:val="en-US"/>
        </w:rPr>
        <w:t>;</w:t>
      </w:r>
    </w:p>
    <w:p w:rsidR="00D85ACB" w:rsidRDefault="00D85ACB" w:rsidP="003C1CA4">
      <w:pPr>
        <w:pStyle w:val="a9"/>
        <w:numPr>
          <w:ilvl w:val="0"/>
          <w:numId w:val="10"/>
        </w:numPr>
      </w:pPr>
      <w:r>
        <w:t>Позволяет вернуться не предыдущие версии файлов</w:t>
      </w:r>
      <w:r w:rsidR="004A0C49" w:rsidRPr="004A0C49">
        <w:t>;</w:t>
      </w:r>
    </w:p>
    <w:p w:rsidR="00D85ACB" w:rsidRPr="003601F2" w:rsidRDefault="002A0581" w:rsidP="003601F2">
      <w:pPr>
        <w:pStyle w:val="a9"/>
        <w:numPr>
          <w:ilvl w:val="0"/>
          <w:numId w:val="10"/>
        </w:numPr>
      </w:pPr>
      <w:r>
        <w:t>Позволяет чётко контролировать поступающие изменения</w:t>
      </w:r>
      <w:r w:rsidR="004A0C49" w:rsidRPr="004A0C49">
        <w:t>.</w:t>
      </w:r>
    </w:p>
    <w:p w:rsidR="00AE7DB2" w:rsidRDefault="00AE7DB2" w:rsidP="00AE7DB2">
      <w:r>
        <w:t>Недостатки:</w:t>
      </w:r>
    </w:p>
    <w:p w:rsidR="00AE7DB2" w:rsidRDefault="00170388" w:rsidP="003C1CA4">
      <w:pPr>
        <w:pStyle w:val="a9"/>
        <w:numPr>
          <w:ilvl w:val="0"/>
          <w:numId w:val="10"/>
        </w:numPr>
      </w:pPr>
      <w:r>
        <w:t xml:space="preserve">Выключение сервера сделает невозможным </w:t>
      </w:r>
      <w:r w:rsidR="007A7C74">
        <w:t>сохранение новой версии</w:t>
      </w:r>
      <w:r w:rsidR="004A0C49" w:rsidRPr="004A0C49">
        <w:t>;</w:t>
      </w:r>
    </w:p>
    <w:p w:rsidR="00DA73D0" w:rsidRDefault="003C5E97" w:rsidP="003601F2">
      <w:pPr>
        <w:pStyle w:val="a9"/>
        <w:numPr>
          <w:ilvl w:val="0"/>
          <w:numId w:val="10"/>
        </w:numPr>
      </w:pPr>
      <w:r>
        <w:t>В случае повреждения диска, абсолютно вся история версий будет потеряна</w:t>
      </w:r>
      <w:r w:rsidR="004A0C49" w:rsidRPr="004A0C49">
        <w:t>.</w:t>
      </w:r>
    </w:p>
    <w:p w:rsidR="00E7574C" w:rsidRDefault="00E7574C" w:rsidP="00E7574C"/>
    <w:p w:rsidR="00C67CE2" w:rsidRDefault="00C67CE2" w:rsidP="00E7574C">
      <w:pPr>
        <w:pStyle w:val="2"/>
      </w:pPr>
      <w:r>
        <w:t xml:space="preserve">2.5.2 Инструментальные средства для </w:t>
      </w:r>
      <w:r w:rsidR="000F69DE">
        <w:t xml:space="preserve"> анализа, моделирования</w:t>
      </w:r>
      <w:r w:rsidR="00F94B26">
        <w:t xml:space="preserve"> и </w:t>
      </w:r>
      <w:r w:rsidR="000F69DE">
        <w:t xml:space="preserve"> </w:t>
      </w:r>
      <w:r>
        <w:t>проектирования</w:t>
      </w:r>
    </w:p>
    <w:p w:rsidR="00C67CE2" w:rsidRDefault="00C67CE2" w:rsidP="00E7574C">
      <w:pPr>
        <w:pStyle w:val="2"/>
      </w:pPr>
    </w:p>
    <w:p w:rsidR="00E7574C" w:rsidRPr="003601F2" w:rsidRDefault="008E6D5F" w:rsidP="00E7574C">
      <w:pPr>
        <w:pStyle w:val="2"/>
      </w:pPr>
      <w:r>
        <w:t>2</w:t>
      </w:r>
      <w:r w:rsidR="00E7574C">
        <w:t>.</w:t>
      </w:r>
      <w:r>
        <w:t>5.</w:t>
      </w:r>
      <w:r w:rsidR="00C97F36">
        <w:t>3</w:t>
      </w:r>
      <w:r w:rsidR="00E7574C">
        <w:t xml:space="preserve"> Инструментальные средства для модернизации портала</w:t>
      </w:r>
    </w:p>
    <w:p w:rsidR="00DA73D0" w:rsidRDefault="00DA73D0" w:rsidP="00606EAF">
      <w:r>
        <w:t xml:space="preserve">В качестве инструментальных средств </w:t>
      </w:r>
      <w:r w:rsidR="00067AC9">
        <w:t xml:space="preserve">используемых при </w:t>
      </w:r>
      <w:r w:rsidR="00C6238D">
        <w:t>модернизации</w:t>
      </w:r>
      <w:r>
        <w:t xml:space="preserve"> портала были выбраны:</w:t>
      </w:r>
    </w:p>
    <w:p w:rsidR="00041043" w:rsidRDefault="00041043" w:rsidP="00606EAF"/>
    <w:p w:rsidR="00041043" w:rsidRDefault="008E6D5F" w:rsidP="00EA5F77">
      <w:pPr>
        <w:pStyle w:val="2"/>
      </w:pPr>
      <w:r>
        <w:t>2.5.</w:t>
      </w:r>
      <w:r w:rsidR="00C97F36">
        <w:t>3</w:t>
      </w:r>
      <w:r w:rsidR="00041043">
        <w:t>.1 Языки вёрстки</w:t>
      </w:r>
    </w:p>
    <w:p w:rsidR="00041043" w:rsidRDefault="00041043" w:rsidP="00606EAF"/>
    <w:p w:rsidR="00041043" w:rsidRDefault="00C97F36" w:rsidP="00EA5F77">
      <w:pPr>
        <w:pStyle w:val="2"/>
      </w:pPr>
      <w:r>
        <w:lastRenderedPageBreak/>
        <w:t>2.5.3</w:t>
      </w:r>
      <w:r w:rsidR="00041043">
        <w:t>.2 Языки программирования</w:t>
      </w:r>
    </w:p>
    <w:p w:rsidR="00041043" w:rsidRDefault="00041043" w:rsidP="00606EAF"/>
    <w:p w:rsidR="00041043" w:rsidRDefault="00C97F36" w:rsidP="00EA5F77">
      <w:pPr>
        <w:pStyle w:val="2"/>
      </w:pPr>
      <w:r>
        <w:t>2.5.3</w:t>
      </w:r>
      <w:r w:rsidR="00041043">
        <w:t>.3 Библиотеки</w:t>
      </w:r>
    </w:p>
    <w:p w:rsidR="00041043" w:rsidRDefault="00041043" w:rsidP="00606EAF"/>
    <w:p w:rsidR="00041043" w:rsidRDefault="00C97F36" w:rsidP="00EA5F77">
      <w:pPr>
        <w:pStyle w:val="2"/>
      </w:pPr>
      <w:r>
        <w:t>2.5.3</w:t>
      </w:r>
      <w:r w:rsidR="00041043">
        <w:t>.4 Фреймворки</w:t>
      </w:r>
    </w:p>
    <w:p w:rsidR="00E7574C" w:rsidRDefault="00E7574C" w:rsidP="00E7574C">
      <w:pPr>
        <w:ind w:firstLine="0"/>
      </w:pPr>
    </w:p>
    <w:p w:rsidR="00E7574C" w:rsidRDefault="00C97F36" w:rsidP="00E7574C">
      <w:pPr>
        <w:pStyle w:val="2"/>
      </w:pPr>
      <w:r>
        <w:t>2.5.3</w:t>
      </w:r>
      <w:r w:rsidR="00E7574C">
        <w:t>.</w:t>
      </w:r>
      <w:r w:rsidR="00041043">
        <w:t>5</w:t>
      </w:r>
      <w:r w:rsidR="00E7574C">
        <w:t xml:space="preserve"> База данных </w:t>
      </w:r>
    </w:p>
    <w:p w:rsidR="00962D95" w:rsidRPr="00E7574C" w:rsidRDefault="00DF62D5" w:rsidP="00E7574C">
      <w:r>
        <w:t>СУБД</w:t>
      </w:r>
      <w:r w:rsidRPr="00E7574C">
        <w:t xml:space="preserve"> </w:t>
      </w:r>
      <w:r w:rsidRPr="00E7574C">
        <w:rPr>
          <w:lang w:val="en-US"/>
        </w:rPr>
        <w:t>phpMyAdmin</w:t>
      </w:r>
      <w:r w:rsidR="0065556D">
        <w:t xml:space="preserve">, </w:t>
      </w:r>
      <w:r w:rsidR="0065556D" w:rsidRPr="00E7574C">
        <w:rPr>
          <w:lang w:val="en-US"/>
        </w:rPr>
        <w:t>MySQL</w:t>
      </w:r>
      <w:r w:rsidR="0065556D" w:rsidRPr="00E7574C">
        <w:t xml:space="preserve"> </w:t>
      </w:r>
      <w:r w:rsidR="0065556D" w:rsidRPr="00E7574C">
        <w:rPr>
          <w:lang w:val="en-US"/>
        </w:rPr>
        <w:t>Workbench</w:t>
      </w:r>
      <w:r w:rsidR="00157400" w:rsidRPr="00E7574C">
        <w:t>;</w:t>
      </w:r>
    </w:p>
    <w:p w:rsidR="00157400" w:rsidRDefault="009E3040" w:rsidP="00157400">
      <w:r>
        <w:t xml:space="preserve">Выбранные СУБД достаточно популярны и широко используются при разработке веб-приложений. Помимо всего прочего, </w:t>
      </w:r>
      <w:r>
        <w:rPr>
          <w:lang w:val="en-US"/>
        </w:rPr>
        <w:t>MySQL</w:t>
      </w:r>
      <w:r w:rsidRPr="00D25E5D">
        <w:t xml:space="preserve"> </w:t>
      </w:r>
      <w:r>
        <w:rPr>
          <w:lang w:val="en-US"/>
        </w:rPr>
        <w:t>Workbench</w:t>
      </w:r>
      <w:r w:rsidRPr="00D25E5D">
        <w:t xml:space="preserve"> </w:t>
      </w:r>
      <w:r>
        <w:t>использовалось при разработке образовательного портала.</w:t>
      </w:r>
    </w:p>
    <w:p w:rsidR="00E7574C" w:rsidRDefault="00E7574C" w:rsidP="00157400"/>
    <w:p w:rsidR="00E7574C" w:rsidRPr="009E3040" w:rsidRDefault="00777D38" w:rsidP="00E7574C">
      <w:pPr>
        <w:pStyle w:val="2"/>
      </w:pPr>
      <w:r>
        <w:t>2.5.3</w:t>
      </w:r>
      <w:r w:rsidR="00041043">
        <w:t>.6</w:t>
      </w:r>
      <w:r w:rsidR="00E7574C">
        <w:t xml:space="preserve"> Среда разработки</w:t>
      </w:r>
    </w:p>
    <w:p w:rsidR="00CD4428" w:rsidRPr="009E3040" w:rsidRDefault="00CD4428" w:rsidP="00E7574C">
      <w:r>
        <w:t xml:space="preserve">Редакторы </w:t>
      </w:r>
      <w:r w:rsidR="00907127" w:rsidRPr="00E7574C">
        <w:rPr>
          <w:lang w:val="en-US"/>
        </w:rPr>
        <w:t>Notepad</w:t>
      </w:r>
      <w:r w:rsidR="00907127" w:rsidRPr="009E3040">
        <w:t>++</w:t>
      </w:r>
      <w:r w:rsidR="0065556D">
        <w:t>,</w:t>
      </w:r>
      <w:r w:rsidR="00907127">
        <w:t xml:space="preserve"> </w:t>
      </w:r>
      <w:r w:rsidRPr="00E7574C">
        <w:rPr>
          <w:lang w:val="en-US"/>
        </w:rPr>
        <w:t>Note</w:t>
      </w:r>
      <w:r w:rsidR="00907127" w:rsidRPr="00E7574C">
        <w:rPr>
          <w:lang w:val="en-US"/>
        </w:rPr>
        <w:t>padqq</w:t>
      </w:r>
      <w:r w:rsidR="00157400" w:rsidRPr="009E3040">
        <w:t>;</w:t>
      </w:r>
    </w:p>
    <w:p w:rsidR="006D53A6" w:rsidRPr="006D53A6" w:rsidRDefault="006D53A6" w:rsidP="006D53A6">
      <w:r>
        <w:t xml:space="preserve">Данные редакторы поддерживают подсветку синтаксиса для различных языков программирования и разметки, а так </w:t>
      </w:r>
      <w:r w:rsidR="00583669">
        <w:t>же предлагают выпадающие подсказки при наборе.</w:t>
      </w:r>
    </w:p>
    <w:p w:rsidR="002D61B5" w:rsidRDefault="002D61B5" w:rsidP="002D61B5"/>
    <w:p w:rsidR="002D61B5" w:rsidRPr="002D61B5" w:rsidRDefault="00777D38" w:rsidP="002D61B5">
      <w:pPr>
        <w:pStyle w:val="2"/>
        <w:rPr>
          <w:lang w:val="en-US"/>
        </w:rPr>
      </w:pPr>
      <w:r>
        <w:t>2.5.3</w:t>
      </w:r>
      <w:r w:rsidR="00041043">
        <w:rPr>
          <w:lang w:val="en-US"/>
        </w:rPr>
        <w:t>.</w:t>
      </w:r>
      <w:r w:rsidR="00041043" w:rsidRPr="0058074C">
        <w:rPr>
          <w:lang w:val="en-US"/>
        </w:rPr>
        <w:t>7</w:t>
      </w:r>
      <w:r w:rsidR="002D61B5" w:rsidRPr="002D61B5">
        <w:rPr>
          <w:lang w:val="en-US"/>
        </w:rPr>
        <w:t xml:space="preserve"> </w:t>
      </w:r>
      <w:r w:rsidR="00907127">
        <w:t>Браузер</w:t>
      </w:r>
    </w:p>
    <w:p w:rsidR="0058074C" w:rsidRPr="0058074C" w:rsidRDefault="00907127" w:rsidP="0058074C">
      <w:pPr>
        <w:rPr>
          <w:lang w:val="en-US"/>
        </w:rPr>
      </w:pPr>
      <w:r w:rsidRPr="002D61B5">
        <w:rPr>
          <w:lang w:val="en-US"/>
        </w:rPr>
        <w:t>Google Chrome</w:t>
      </w:r>
      <w:r w:rsidR="0065556D" w:rsidRPr="002D61B5">
        <w:rPr>
          <w:lang w:val="en-US"/>
        </w:rPr>
        <w:t>,</w:t>
      </w:r>
      <w:r w:rsidRPr="002D61B5">
        <w:rPr>
          <w:lang w:val="en-US"/>
        </w:rPr>
        <w:t xml:space="preserve"> Firefox Developer Edition</w:t>
      </w:r>
      <w:r w:rsidR="00157400" w:rsidRPr="002D61B5">
        <w:rPr>
          <w:lang w:val="en-US"/>
        </w:rPr>
        <w:t>.</w:t>
      </w:r>
    </w:p>
    <w:p w:rsidR="00CC6485" w:rsidRPr="008E6D5F" w:rsidRDefault="006913DD" w:rsidP="0058074C">
      <w:r>
        <w:t xml:space="preserve">Для проверки работоспособности </w:t>
      </w:r>
      <w:r w:rsidR="008344EE">
        <w:t xml:space="preserve">портала. </w:t>
      </w:r>
      <w:r w:rsidR="00873709">
        <w:rPr>
          <w:lang w:val="en-US"/>
        </w:rPr>
        <w:t>Google</w:t>
      </w:r>
      <w:r w:rsidR="00873709" w:rsidRPr="00873709">
        <w:t xml:space="preserve"> </w:t>
      </w:r>
      <w:r w:rsidR="00873709">
        <w:rPr>
          <w:lang w:val="en-US"/>
        </w:rPr>
        <w:t>Chrome</w:t>
      </w:r>
      <w:r w:rsidR="00873709" w:rsidRPr="00873709">
        <w:t xml:space="preserve"> </w:t>
      </w:r>
      <w:r w:rsidR="00873709">
        <w:t xml:space="preserve">использовался при </w:t>
      </w:r>
      <w:r w:rsidR="004C4A72">
        <w:t xml:space="preserve">первоначальной </w:t>
      </w:r>
      <w:r w:rsidR="00873709">
        <w:t xml:space="preserve">разработке </w:t>
      </w:r>
      <w:r w:rsidR="004C4A72">
        <w:t>портала.</w:t>
      </w:r>
    </w:p>
    <w:p w:rsidR="00CC6485" w:rsidRDefault="00CC6485" w:rsidP="00CC6485">
      <w:r>
        <w:t>В качестве инструментальных средств</w:t>
      </w:r>
      <w:r w:rsidR="002C138C">
        <w:t xml:space="preserve"> используемых при</w:t>
      </w:r>
      <w:r>
        <w:t xml:space="preserve"> </w:t>
      </w:r>
      <w:r w:rsidR="002C138C">
        <w:t>создании</w:t>
      </w:r>
      <w:r>
        <w:t xml:space="preserve"> документации были выбраны:</w:t>
      </w:r>
    </w:p>
    <w:p w:rsidR="002C02E9" w:rsidRDefault="002C02E9" w:rsidP="002C02E9"/>
    <w:p w:rsidR="002C02E9" w:rsidRDefault="00777D38" w:rsidP="002C02E9">
      <w:pPr>
        <w:pStyle w:val="2"/>
      </w:pPr>
      <w:r>
        <w:t>2.5.3</w:t>
      </w:r>
      <w:r w:rsidR="008E6D5F">
        <w:t>.</w:t>
      </w:r>
      <w:r w:rsidR="00041043">
        <w:t>8</w:t>
      </w:r>
      <w:r w:rsidR="002C02E9">
        <w:t xml:space="preserve"> Средство автоматического документирования кода</w:t>
      </w:r>
    </w:p>
    <w:p w:rsidR="00CC6485" w:rsidRPr="00645BD5" w:rsidRDefault="008726ED" w:rsidP="002C02E9">
      <w:r w:rsidRPr="002C02E9">
        <w:rPr>
          <w:lang w:val="en-US"/>
        </w:rPr>
        <w:t>Doxygen</w:t>
      </w:r>
      <w:r w:rsidR="00EF59DA" w:rsidRPr="002B7CDE">
        <w:t>;</w:t>
      </w:r>
    </w:p>
    <w:p w:rsidR="00645BD5" w:rsidRDefault="00645BD5" w:rsidP="00645BD5">
      <w:r>
        <w:t xml:space="preserve">Средство для создания автоматической документации по комментариям в </w:t>
      </w:r>
      <w:r w:rsidR="00DB7D71">
        <w:t xml:space="preserve">исходном </w:t>
      </w:r>
      <w:r>
        <w:t>коде. Хорошо зарекомендовало себя при использовании в других разработках, в частности при разработки информационно-образовательного портала</w:t>
      </w:r>
      <w:r w:rsidR="00132140">
        <w:t>.</w:t>
      </w:r>
    </w:p>
    <w:p w:rsidR="00132140" w:rsidRDefault="00132140" w:rsidP="00645BD5">
      <w:r>
        <w:t>Достоинства:</w:t>
      </w:r>
    </w:p>
    <w:p w:rsidR="004A456F" w:rsidRPr="004A456F" w:rsidRDefault="00B4657B" w:rsidP="0054285A">
      <w:pPr>
        <w:pStyle w:val="a9"/>
        <w:numPr>
          <w:ilvl w:val="0"/>
          <w:numId w:val="11"/>
        </w:numPr>
      </w:pPr>
      <w:r>
        <w:t>Свободное ПО</w:t>
      </w:r>
      <w:r>
        <w:rPr>
          <w:lang w:val="en-US"/>
        </w:rPr>
        <w:t>;</w:t>
      </w:r>
    </w:p>
    <w:p w:rsidR="0054285A" w:rsidRDefault="0054285A" w:rsidP="0054285A">
      <w:pPr>
        <w:pStyle w:val="a9"/>
        <w:numPr>
          <w:ilvl w:val="0"/>
          <w:numId w:val="11"/>
        </w:numPr>
      </w:pPr>
      <w:r>
        <w:lastRenderedPageBreak/>
        <w:t>Удобная организация комментариев</w:t>
      </w:r>
      <w:r w:rsidR="00B4657B">
        <w:rPr>
          <w:lang w:val="en-US"/>
        </w:rPr>
        <w:t>;</w:t>
      </w:r>
    </w:p>
    <w:p w:rsidR="00EE160E" w:rsidRDefault="00EE160E" w:rsidP="0054285A">
      <w:pPr>
        <w:pStyle w:val="a9"/>
        <w:numPr>
          <w:ilvl w:val="0"/>
          <w:numId w:val="11"/>
        </w:numPr>
      </w:pPr>
      <w:r>
        <w:t>Имеет графическое приложение</w:t>
      </w:r>
      <w:r w:rsidR="00B4657B">
        <w:rPr>
          <w:lang w:val="en-US"/>
        </w:rPr>
        <w:t>;</w:t>
      </w:r>
    </w:p>
    <w:p w:rsidR="0054285A" w:rsidRPr="0054285A" w:rsidRDefault="0054285A" w:rsidP="0054285A">
      <w:pPr>
        <w:pStyle w:val="a9"/>
        <w:numPr>
          <w:ilvl w:val="0"/>
          <w:numId w:val="11"/>
        </w:numPr>
      </w:pPr>
      <w:r>
        <w:t>Поддержка</w:t>
      </w:r>
      <w:r>
        <w:rPr>
          <w:lang w:val="en-US"/>
        </w:rPr>
        <w:t xml:space="preserve"> PHP</w:t>
      </w:r>
      <w:r w:rsidR="00B4657B">
        <w:rPr>
          <w:lang w:val="en-US"/>
        </w:rPr>
        <w:t>;</w:t>
      </w:r>
    </w:p>
    <w:p w:rsidR="0054285A" w:rsidRDefault="003E2EFF" w:rsidP="0054285A">
      <w:pPr>
        <w:pStyle w:val="a9"/>
        <w:numPr>
          <w:ilvl w:val="0"/>
          <w:numId w:val="11"/>
        </w:numPr>
      </w:pPr>
      <w:r>
        <w:t xml:space="preserve">Экспорт документации в форматы </w:t>
      </w:r>
      <w:r>
        <w:rPr>
          <w:lang w:val="en-US"/>
        </w:rPr>
        <w:t>HTML</w:t>
      </w:r>
      <w:r w:rsidRPr="003E2EFF">
        <w:t xml:space="preserve">, </w:t>
      </w:r>
      <w:r>
        <w:rPr>
          <w:lang w:val="en-US"/>
        </w:rPr>
        <w:t>LaTeX</w:t>
      </w:r>
      <w:r w:rsidRPr="003E2EFF">
        <w:t xml:space="preserve">, </w:t>
      </w:r>
      <w:r>
        <w:rPr>
          <w:lang w:val="en-US"/>
        </w:rPr>
        <w:t>RTF</w:t>
      </w:r>
      <w:r w:rsidRPr="003E2EFF">
        <w:t xml:space="preserve">, </w:t>
      </w:r>
      <w:r>
        <w:rPr>
          <w:lang w:val="en-US"/>
        </w:rPr>
        <w:t>XML</w:t>
      </w:r>
      <w:r w:rsidRPr="003E2EFF">
        <w:t xml:space="preserve">, </w:t>
      </w:r>
      <w:r>
        <w:rPr>
          <w:lang w:val="en-US"/>
        </w:rPr>
        <w:t>DocBook</w:t>
      </w:r>
      <w:r w:rsidR="00A2129C" w:rsidRPr="00A2129C">
        <w:t xml:space="preserve">, </w:t>
      </w:r>
      <w:r w:rsidR="00A2129C">
        <w:rPr>
          <w:lang w:val="en-US"/>
        </w:rPr>
        <w:t>PDF</w:t>
      </w:r>
      <w:r w:rsidR="00A2129C">
        <w:t xml:space="preserve"> и другие</w:t>
      </w:r>
      <w:r w:rsidR="00B4657B" w:rsidRPr="00B4657B">
        <w:t>.</w:t>
      </w:r>
    </w:p>
    <w:p w:rsidR="003E2EFF" w:rsidRPr="00A2129C" w:rsidRDefault="003E2EFF" w:rsidP="003E2EFF">
      <w:r>
        <w:t>Недостатки:</w:t>
      </w:r>
    </w:p>
    <w:p w:rsidR="003E2EFF" w:rsidRDefault="00A2129C" w:rsidP="003017A3">
      <w:pPr>
        <w:pStyle w:val="a9"/>
        <w:numPr>
          <w:ilvl w:val="0"/>
          <w:numId w:val="12"/>
        </w:numPr>
      </w:pPr>
      <w:r>
        <w:t xml:space="preserve">Некоторые </w:t>
      </w:r>
      <w:r w:rsidR="005425D3">
        <w:t xml:space="preserve">команды необходимо </w:t>
      </w:r>
      <w:r w:rsidR="002F3519">
        <w:t>по нескольку раз дублировать в исходном коде, чтобы по итогу</w:t>
      </w:r>
      <w:r w:rsidR="00C07922">
        <w:t xml:space="preserve"> увеличивает кол-во строк в файле</w:t>
      </w:r>
      <w:r w:rsidR="002F3519">
        <w:t xml:space="preserve"> </w:t>
      </w:r>
      <w:r w:rsidR="00C07922">
        <w:t>(например</w:t>
      </w:r>
      <w:r w:rsidR="009D767E">
        <w:t>,</w:t>
      </w:r>
      <w:r w:rsidR="00C07922">
        <w:t xml:space="preserve"> команда </w:t>
      </w:r>
      <w:r w:rsidR="00C07922" w:rsidRPr="00C07922">
        <w:t>\</w:t>
      </w:r>
      <w:r w:rsidR="00C07922">
        <w:rPr>
          <w:lang w:val="en-US"/>
        </w:rPr>
        <w:t>ingroup</w:t>
      </w:r>
      <w:r w:rsidR="00C07922">
        <w:t>)</w:t>
      </w:r>
      <w:r w:rsidR="00C07922" w:rsidRPr="00C07922">
        <w:t>;</w:t>
      </w:r>
    </w:p>
    <w:p w:rsidR="002F3519" w:rsidRDefault="002F3519" w:rsidP="003017A3">
      <w:pPr>
        <w:pStyle w:val="a9"/>
        <w:numPr>
          <w:ilvl w:val="0"/>
          <w:numId w:val="12"/>
        </w:numPr>
      </w:pPr>
      <w:r>
        <w:t>Некорректная реакция на ключевые слова, если они присутствуют в составе других слов.</w:t>
      </w:r>
    </w:p>
    <w:p w:rsidR="002C02E9" w:rsidRDefault="002C02E9" w:rsidP="002C02E9"/>
    <w:p w:rsidR="002C02E9" w:rsidRDefault="00777D38" w:rsidP="002C02E9">
      <w:pPr>
        <w:pStyle w:val="2"/>
      </w:pPr>
      <w:r>
        <w:t>2.5.3</w:t>
      </w:r>
      <w:r w:rsidR="008E6D5F">
        <w:t>.</w:t>
      </w:r>
      <w:r w:rsidR="00041043">
        <w:t>9</w:t>
      </w:r>
      <w:r w:rsidR="002C02E9">
        <w:t xml:space="preserve"> Средство создания пользовательской документации</w:t>
      </w:r>
    </w:p>
    <w:p w:rsidR="002C02E9" w:rsidRDefault="002C02E9" w:rsidP="002C02E9"/>
    <w:p w:rsidR="004A43D0" w:rsidRPr="00456B48" w:rsidRDefault="004A43D0" w:rsidP="002C02E9">
      <w:r w:rsidRPr="002C02E9">
        <w:rPr>
          <w:lang w:val="en-US"/>
        </w:rPr>
        <w:t>HelpNDoc</w:t>
      </w:r>
      <w:r w:rsidRPr="00B31B84">
        <w:t xml:space="preserve"> (</w:t>
      </w:r>
      <w:r>
        <w:t xml:space="preserve">для </w:t>
      </w:r>
      <w:r w:rsidR="00E23992">
        <w:t xml:space="preserve">разработки </w:t>
      </w:r>
      <w:r>
        <w:t>руководства пользователя)</w:t>
      </w:r>
      <w:r w:rsidR="00EF59DA" w:rsidRPr="00EF59DA">
        <w:t>;</w:t>
      </w:r>
    </w:p>
    <w:p w:rsidR="00456B48" w:rsidRDefault="00C61BB0" w:rsidP="00456B48">
      <w:r>
        <w:t xml:space="preserve">Средство для создания </w:t>
      </w:r>
      <w:r>
        <w:rPr>
          <w:lang w:val="en-US"/>
        </w:rPr>
        <w:t>Help</w:t>
      </w:r>
      <w:r w:rsidRPr="00C61BB0">
        <w:t xml:space="preserve"> </w:t>
      </w:r>
      <w:r>
        <w:t xml:space="preserve">файлов. </w:t>
      </w:r>
      <w:r w:rsidR="00642EEB">
        <w:t xml:space="preserve">Интерфейс данной программы </w:t>
      </w:r>
      <w:r w:rsidR="006E37F3">
        <w:t>соответствует</w:t>
      </w:r>
      <w:r w:rsidR="006E37F3" w:rsidRPr="006E37F3">
        <w:t xml:space="preserve"> </w:t>
      </w:r>
      <w:r w:rsidR="006E37F3">
        <w:rPr>
          <w:lang w:val="en-US"/>
        </w:rPr>
        <w:t>Microsoft</w:t>
      </w:r>
      <w:r w:rsidR="006E37F3">
        <w:t xml:space="preserve"> </w:t>
      </w:r>
      <w:r w:rsidR="006E37F3">
        <w:rPr>
          <w:lang w:val="en-US"/>
        </w:rPr>
        <w:t>Style</w:t>
      </w:r>
      <w:r w:rsidR="006E37F3" w:rsidRPr="006E37F3">
        <w:t xml:space="preserve"> </w:t>
      </w:r>
      <w:r w:rsidR="006E37F3">
        <w:rPr>
          <w:lang w:val="en-US"/>
        </w:rPr>
        <w:t>Guide</w:t>
      </w:r>
      <w:r w:rsidR="006E37F3" w:rsidRPr="006E37F3">
        <w:t xml:space="preserve"> </w:t>
      </w:r>
      <w:r w:rsidR="006E37F3">
        <w:rPr>
          <w:lang w:val="en-US"/>
        </w:rPr>
        <w:t>UI</w:t>
      </w:r>
      <w:r w:rsidR="0084364C">
        <w:t xml:space="preserve">, в </w:t>
      </w:r>
      <w:r w:rsidR="001D3162">
        <w:t>связи</w:t>
      </w:r>
      <w:r w:rsidR="0084364C">
        <w:t xml:space="preserve"> с чем ориентироваться в программе достаточно легко.</w:t>
      </w:r>
    </w:p>
    <w:p w:rsidR="0084364C" w:rsidRDefault="000561BE" w:rsidP="00456B48">
      <w:r>
        <w:t>Достоинства:</w:t>
      </w:r>
    </w:p>
    <w:p w:rsidR="00E3372F" w:rsidRDefault="00E3372F" w:rsidP="000561BE">
      <w:pPr>
        <w:pStyle w:val="a9"/>
        <w:numPr>
          <w:ilvl w:val="0"/>
          <w:numId w:val="13"/>
        </w:numPr>
      </w:pPr>
      <w:r>
        <w:t>Бесплатно для персонального использования</w:t>
      </w:r>
      <w:r w:rsidR="00FC6589">
        <w:rPr>
          <w:lang w:val="en-US"/>
        </w:rPr>
        <w:t>;</w:t>
      </w:r>
    </w:p>
    <w:p w:rsidR="000561BE" w:rsidRDefault="001F475E" w:rsidP="00DA1401">
      <w:pPr>
        <w:pStyle w:val="a9"/>
        <w:numPr>
          <w:ilvl w:val="0"/>
          <w:numId w:val="13"/>
        </w:numPr>
      </w:pPr>
      <w:r>
        <w:t xml:space="preserve">Экспорт в форматы </w:t>
      </w:r>
      <w:r>
        <w:rPr>
          <w:lang w:val="en-US"/>
        </w:rPr>
        <w:t>HTML</w:t>
      </w:r>
      <w:r w:rsidRPr="00E3372F">
        <w:t xml:space="preserve">, </w:t>
      </w:r>
      <w:r>
        <w:rPr>
          <w:lang w:val="en-US"/>
        </w:rPr>
        <w:t>CHM</w:t>
      </w:r>
      <w:r w:rsidRPr="00E3372F">
        <w:t xml:space="preserve">, </w:t>
      </w:r>
      <w:r>
        <w:rPr>
          <w:lang w:val="en-US"/>
        </w:rPr>
        <w:t>PDF</w:t>
      </w:r>
      <w:r w:rsidRPr="00E3372F">
        <w:t xml:space="preserve">, </w:t>
      </w:r>
      <w:r>
        <w:rPr>
          <w:lang w:val="en-US"/>
        </w:rPr>
        <w:t>WORD</w:t>
      </w:r>
      <w:r w:rsidR="00FC6589">
        <w:t>.</w:t>
      </w:r>
    </w:p>
    <w:p w:rsidR="000561BE" w:rsidRDefault="000561BE" w:rsidP="00456B48">
      <w:r>
        <w:t>Недостатки:</w:t>
      </w:r>
    </w:p>
    <w:p w:rsidR="00456B48" w:rsidRPr="00C61BB0" w:rsidRDefault="003A367E" w:rsidP="00282B6B">
      <w:pPr>
        <w:pStyle w:val="a9"/>
        <w:numPr>
          <w:ilvl w:val="0"/>
          <w:numId w:val="13"/>
        </w:numPr>
      </w:pPr>
      <w:r>
        <w:t>Не поддерживает проверку грамматики русского языка</w:t>
      </w:r>
      <w:r w:rsidR="00FC6589" w:rsidRPr="00FC6589">
        <w:t>.</w:t>
      </w:r>
    </w:p>
    <w:p w:rsidR="00B31B84" w:rsidRDefault="00B31B84" w:rsidP="008726ED">
      <w:pPr>
        <w:pStyle w:val="a9"/>
        <w:numPr>
          <w:ilvl w:val="0"/>
          <w:numId w:val="8"/>
        </w:numPr>
      </w:pPr>
      <w:r>
        <w:rPr>
          <w:lang w:val="en-US"/>
        </w:rPr>
        <w:t>Microsoft</w:t>
      </w:r>
      <w:r w:rsidRPr="00EF59DA">
        <w:t xml:space="preserve"> </w:t>
      </w:r>
      <w:r>
        <w:rPr>
          <w:lang w:val="en-US"/>
        </w:rPr>
        <w:t>Word</w:t>
      </w:r>
      <w:r w:rsidRPr="00EF59DA">
        <w:t xml:space="preserve"> (</w:t>
      </w:r>
      <w:r>
        <w:t>для</w:t>
      </w:r>
      <w:r w:rsidR="00E23992">
        <w:t xml:space="preserve"> написания прочих документов</w:t>
      </w:r>
      <w:r>
        <w:t>)</w:t>
      </w:r>
      <w:r w:rsidR="00EF59DA" w:rsidRPr="00EF59DA">
        <w:t>.</w:t>
      </w:r>
    </w:p>
    <w:p w:rsidR="00282B6B" w:rsidRPr="00606EAF" w:rsidRDefault="00961848" w:rsidP="00282B6B">
      <w:r>
        <w:t>Для написания пояснительной записки</w:t>
      </w:r>
      <w:r w:rsidR="009C4E79">
        <w:t xml:space="preserve"> и прочих документов, относящихся к ВКР</w:t>
      </w:r>
      <w:r>
        <w:t>.</w:t>
      </w:r>
    </w:p>
    <w:sectPr w:rsidR="00282B6B" w:rsidRPr="00606EAF" w:rsidSect="0087786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1114"/>
    <w:multiLevelType w:val="hybridMultilevel"/>
    <w:tmpl w:val="1B2CE40E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8834CC7"/>
    <w:multiLevelType w:val="hybridMultilevel"/>
    <w:tmpl w:val="8804AA5C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FB84066"/>
    <w:multiLevelType w:val="hybridMultilevel"/>
    <w:tmpl w:val="95D0C31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23BF1CE4"/>
    <w:multiLevelType w:val="hybridMultilevel"/>
    <w:tmpl w:val="7D966DF0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94E4D50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52D32ED"/>
    <w:multiLevelType w:val="hybridMultilevel"/>
    <w:tmpl w:val="BDAC2AE0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35925A6F"/>
    <w:multiLevelType w:val="hybridMultilevel"/>
    <w:tmpl w:val="74323556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C4A1911"/>
    <w:multiLevelType w:val="hybridMultilevel"/>
    <w:tmpl w:val="95B4C8B6"/>
    <w:lvl w:ilvl="0" w:tplc="DC789BE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51EE582F"/>
    <w:multiLevelType w:val="hybridMultilevel"/>
    <w:tmpl w:val="B98CC8A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5B3B2653"/>
    <w:multiLevelType w:val="hybridMultilevel"/>
    <w:tmpl w:val="D430DD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D9E3960"/>
    <w:multiLevelType w:val="hybridMultilevel"/>
    <w:tmpl w:val="933849E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4753689"/>
    <w:multiLevelType w:val="hybridMultilevel"/>
    <w:tmpl w:val="D6922A0A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6EF57447"/>
    <w:multiLevelType w:val="hybridMultilevel"/>
    <w:tmpl w:val="12B64A4C"/>
    <w:lvl w:ilvl="0" w:tplc="695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AE5750C"/>
    <w:multiLevelType w:val="hybridMultilevel"/>
    <w:tmpl w:val="43C4344A"/>
    <w:lvl w:ilvl="0" w:tplc="AFBC30E0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5">
    <w:nsid w:val="7B0134A8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7B400D1F"/>
    <w:multiLevelType w:val="hybridMultilevel"/>
    <w:tmpl w:val="0C8E21C6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7BD0401A"/>
    <w:multiLevelType w:val="hybridMultilevel"/>
    <w:tmpl w:val="AF8E4556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16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"/>
  </w:num>
  <w:num w:numId="12">
    <w:abstractNumId w:val="17"/>
  </w:num>
  <w:num w:numId="13">
    <w:abstractNumId w:val="6"/>
  </w:num>
  <w:num w:numId="14">
    <w:abstractNumId w:val="15"/>
  </w:num>
  <w:num w:numId="15">
    <w:abstractNumId w:val="14"/>
  </w:num>
  <w:num w:numId="16">
    <w:abstractNumId w:val="9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34"/>
    <w:rsid w:val="00017D7F"/>
    <w:rsid w:val="00041043"/>
    <w:rsid w:val="00052C81"/>
    <w:rsid w:val="000561BE"/>
    <w:rsid w:val="00067AC9"/>
    <w:rsid w:val="0007150B"/>
    <w:rsid w:val="000F1A2C"/>
    <w:rsid w:val="000F3C09"/>
    <w:rsid w:val="000F41BD"/>
    <w:rsid w:val="000F69DE"/>
    <w:rsid w:val="0010290E"/>
    <w:rsid w:val="00132140"/>
    <w:rsid w:val="0013413A"/>
    <w:rsid w:val="00147C3A"/>
    <w:rsid w:val="00150BC6"/>
    <w:rsid w:val="00157400"/>
    <w:rsid w:val="00170388"/>
    <w:rsid w:val="0019631C"/>
    <w:rsid w:val="001A17FC"/>
    <w:rsid w:val="001A5A34"/>
    <w:rsid w:val="001D3162"/>
    <w:rsid w:val="001D5EC3"/>
    <w:rsid w:val="001E2C63"/>
    <w:rsid w:val="001F475E"/>
    <w:rsid w:val="00241A76"/>
    <w:rsid w:val="00282B6B"/>
    <w:rsid w:val="002A0581"/>
    <w:rsid w:val="002A3507"/>
    <w:rsid w:val="002A3F55"/>
    <w:rsid w:val="002B7CDE"/>
    <w:rsid w:val="002C02E9"/>
    <w:rsid w:val="002C138C"/>
    <w:rsid w:val="002C35B9"/>
    <w:rsid w:val="002D61B5"/>
    <w:rsid w:val="002E48B7"/>
    <w:rsid w:val="002F3519"/>
    <w:rsid w:val="003017A3"/>
    <w:rsid w:val="00337391"/>
    <w:rsid w:val="00352480"/>
    <w:rsid w:val="003601F2"/>
    <w:rsid w:val="0038771C"/>
    <w:rsid w:val="003A367E"/>
    <w:rsid w:val="003C005C"/>
    <w:rsid w:val="003C1CA4"/>
    <w:rsid w:val="003C2DD5"/>
    <w:rsid w:val="003C5E97"/>
    <w:rsid w:val="003D4FC2"/>
    <w:rsid w:val="003E2EFF"/>
    <w:rsid w:val="003F6A02"/>
    <w:rsid w:val="00425B9A"/>
    <w:rsid w:val="00443553"/>
    <w:rsid w:val="00456B48"/>
    <w:rsid w:val="004A011E"/>
    <w:rsid w:val="004A0C49"/>
    <w:rsid w:val="004A43D0"/>
    <w:rsid w:val="004A456F"/>
    <w:rsid w:val="004C0380"/>
    <w:rsid w:val="004C4A72"/>
    <w:rsid w:val="004D0E08"/>
    <w:rsid w:val="004E66F8"/>
    <w:rsid w:val="005425D3"/>
    <w:rsid w:val="0054285A"/>
    <w:rsid w:val="005460AF"/>
    <w:rsid w:val="00553F58"/>
    <w:rsid w:val="0055564D"/>
    <w:rsid w:val="00571FD3"/>
    <w:rsid w:val="0058074C"/>
    <w:rsid w:val="00583669"/>
    <w:rsid w:val="005A1249"/>
    <w:rsid w:val="005B0EA6"/>
    <w:rsid w:val="005C37A6"/>
    <w:rsid w:val="005D5B91"/>
    <w:rsid w:val="00602332"/>
    <w:rsid w:val="00606EAF"/>
    <w:rsid w:val="00625826"/>
    <w:rsid w:val="00642EEB"/>
    <w:rsid w:val="00645BD5"/>
    <w:rsid w:val="0065556D"/>
    <w:rsid w:val="00681265"/>
    <w:rsid w:val="006913DD"/>
    <w:rsid w:val="006921B6"/>
    <w:rsid w:val="006D53A6"/>
    <w:rsid w:val="006E37F3"/>
    <w:rsid w:val="006F50C0"/>
    <w:rsid w:val="00721AE1"/>
    <w:rsid w:val="00725C2D"/>
    <w:rsid w:val="00726084"/>
    <w:rsid w:val="00726390"/>
    <w:rsid w:val="00742F28"/>
    <w:rsid w:val="00770246"/>
    <w:rsid w:val="00776EA3"/>
    <w:rsid w:val="00777D38"/>
    <w:rsid w:val="007A7C74"/>
    <w:rsid w:val="007C6E2F"/>
    <w:rsid w:val="007D0D97"/>
    <w:rsid w:val="007E56FC"/>
    <w:rsid w:val="007E7A83"/>
    <w:rsid w:val="00824FBE"/>
    <w:rsid w:val="008344EE"/>
    <w:rsid w:val="0083450C"/>
    <w:rsid w:val="0084364C"/>
    <w:rsid w:val="008451A0"/>
    <w:rsid w:val="008726ED"/>
    <w:rsid w:val="00873709"/>
    <w:rsid w:val="008756D5"/>
    <w:rsid w:val="00877865"/>
    <w:rsid w:val="008D1DD1"/>
    <w:rsid w:val="008E6D5F"/>
    <w:rsid w:val="00907127"/>
    <w:rsid w:val="00922202"/>
    <w:rsid w:val="009343F0"/>
    <w:rsid w:val="00961848"/>
    <w:rsid w:val="00962245"/>
    <w:rsid w:val="00962D95"/>
    <w:rsid w:val="00967121"/>
    <w:rsid w:val="0099126C"/>
    <w:rsid w:val="009C4E79"/>
    <w:rsid w:val="009D767E"/>
    <w:rsid w:val="009E3040"/>
    <w:rsid w:val="009F5246"/>
    <w:rsid w:val="00A02913"/>
    <w:rsid w:val="00A12E1C"/>
    <w:rsid w:val="00A15A15"/>
    <w:rsid w:val="00A2129C"/>
    <w:rsid w:val="00A66932"/>
    <w:rsid w:val="00A67900"/>
    <w:rsid w:val="00A700CF"/>
    <w:rsid w:val="00AA2596"/>
    <w:rsid w:val="00AA737B"/>
    <w:rsid w:val="00AC22F4"/>
    <w:rsid w:val="00AC61FE"/>
    <w:rsid w:val="00AE7DB2"/>
    <w:rsid w:val="00AF0A9A"/>
    <w:rsid w:val="00AF32AD"/>
    <w:rsid w:val="00AF46B8"/>
    <w:rsid w:val="00B25AC6"/>
    <w:rsid w:val="00B31B84"/>
    <w:rsid w:val="00B4657B"/>
    <w:rsid w:val="00B54DC1"/>
    <w:rsid w:val="00B64036"/>
    <w:rsid w:val="00BB70AC"/>
    <w:rsid w:val="00BD15BF"/>
    <w:rsid w:val="00BD5B77"/>
    <w:rsid w:val="00BF360E"/>
    <w:rsid w:val="00C07922"/>
    <w:rsid w:val="00C343E6"/>
    <w:rsid w:val="00C3544B"/>
    <w:rsid w:val="00C54B66"/>
    <w:rsid w:val="00C61BB0"/>
    <w:rsid w:val="00C6238D"/>
    <w:rsid w:val="00C67CE2"/>
    <w:rsid w:val="00C745D3"/>
    <w:rsid w:val="00C97F36"/>
    <w:rsid w:val="00CB539A"/>
    <w:rsid w:val="00CC6485"/>
    <w:rsid w:val="00CD4428"/>
    <w:rsid w:val="00D25E5D"/>
    <w:rsid w:val="00D7624C"/>
    <w:rsid w:val="00D85ACB"/>
    <w:rsid w:val="00DA1401"/>
    <w:rsid w:val="00DA1523"/>
    <w:rsid w:val="00DA3DA9"/>
    <w:rsid w:val="00DA73D0"/>
    <w:rsid w:val="00DB7D71"/>
    <w:rsid w:val="00DD557E"/>
    <w:rsid w:val="00DF2BA4"/>
    <w:rsid w:val="00DF62D5"/>
    <w:rsid w:val="00E23992"/>
    <w:rsid w:val="00E3372F"/>
    <w:rsid w:val="00E37184"/>
    <w:rsid w:val="00E5144F"/>
    <w:rsid w:val="00E627B5"/>
    <w:rsid w:val="00E7574C"/>
    <w:rsid w:val="00EA38CF"/>
    <w:rsid w:val="00EA5F77"/>
    <w:rsid w:val="00EE160E"/>
    <w:rsid w:val="00EF59DA"/>
    <w:rsid w:val="00F40659"/>
    <w:rsid w:val="00F85B2F"/>
    <w:rsid w:val="00F92C93"/>
    <w:rsid w:val="00F94B26"/>
    <w:rsid w:val="00FC6589"/>
    <w:rsid w:val="00FE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8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2C02E9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02E9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DA73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8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2C02E9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02E9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DA7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9F581-AF7F-49A1-8811-31A80B4AA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189</TotalTime>
  <Pages>4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Басыров С.А.</dc:creator>
  <cp:lastModifiedBy>Сергей Басыров</cp:lastModifiedBy>
  <cp:revision>173</cp:revision>
  <dcterms:created xsi:type="dcterms:W3CDTF">2018-06-01T09:00:00Z</dcterms:created>
  <dcterms:modified xsi:type="dcterms:W3CDTF">2018-06-08T03:02:00Z</dcterms:modified>
</cp:coreProperties>
</file>