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34" w:rsidRDefault="00A45934" w:rsidP="00A45934">
      <w:pPr>
        <w:jc w:val="center"/>
        <w:rPr>
          <w:rFonts w:ascii="Times New Roman" w:hAnsi="Times New Roman" w:cs="Times New Roman"/>
          <w:b/>
        </w:rPr>
      </w:pPr>
      <w:r>
        <w:rPr>
          <w:rFonts w:ascii="Times New Roman" w:hAnsi="Times New Roman" w:cs="Times New Roman"/>
          <w:b/>
        </w:rPr>
        <w:t xml:space="preserve">Progress report – </w:t>
      </w:r>
      <w:r w:rsidR="006B17EB">
        <w:rPr>
          <w:rFonts w:ascii="Times New Roman" w:hAnsi="Times New Roman" w:cs="Times New Roman"/>
          <w:b/>
        </w:rPr>
        <w:t>July</w:t>
      </w:r>
      <w:r>
        <w:rPr>
          <w:rFonts w:ascii="Times New Roman" w:hAnsi="Times New Roman" w:cs="Times New Roman"/>
          <w:b/>
        </w:rPr>
        <w:t xml:space="preserve"> 201</w:t>
      </w:r>
      <w:r w:rsidR="00F330D0">
        <w:rPr>
          <w:rFonts w:ascii="Times New Roman" w:hAnsi="Times New Roman" w:cs="Times New Roman"/>
          <w:b/>
        </w:rPr>
        <w:t>8</w:t>
      </w:r>
    </w:p>
    <w:p w:rsidR="00A45934" w:rsidRPr="00A41162" w:rsidRDefault="00A45934" w:rsidP="00A45934">
      <w:pPr>
        <w:rPr>
          <w:rFonts w:ascii="Times New Roman" w:hAnsi="Times New Roman" w:cs="Times New Roman"/>
        </w:rPr>
      </w:pPr>
      <w:r w:rsidRPr="00A41162">
        <w:rPr>
          <w:rFonts w:ascii="Times New Roman" w:hAnsi="Times New Roman" w:cs="Times New Roman"/>
          <w:b/>
        </w:rPr>
        <w:t>Title:</w:t>
      </w:r>
      <w:r w:rsidRPr="00A41162">
        <w:rPr>
          <w:rFonts w:ascii="Times New Roman" w:hAnsi="Times New Roman" w:cs="Times New Roman"/>
        </w:rPr>
        <w:t xml:space="preserve"> Observational analysis of </w:t>
      </w:r>
      <w:r>
        <w:rPr>
          <w:rFonts w:ascii="Times New Roman" w:hAnsi="Times New Roman" w:cs="Times New Roman"/>
        </w:rPr>
        <w:t>ayurvedic principles, ayurvedic hospital data, and patient outcomes</w:t>
      </w:r>
    </w:p>
    <w:p w:rsidR="005F0E56" w:rsidRDefault="00A45934" w:rsidP="00A45934">
      <w:pPr>
        <w:rPr>
          <w:rFonts w:ascii="Times New Roman" w:hAnsi="Times New Roman" w:cs="Times New Roman"/>
        </w:rPr>
      </w:pPr>
      <w:r w:rsidRPr="00A41162">
        <w:rPr>
          <w:rFonts w:ascii="Times New Roman" w:hAnsi="Times New Roman" w:cs="Times New Roman"/>
        </w:rPr>
        <w:t>By Vinay Mahajan, Girish Tillu, Ashwini Mathur</w:t>
      </w:r>
    </w:p>
    <w:p w:rsidR="006B17EB" w:rsidRPr="00200456" w:rsidRDefault="00603386" w:rsidP="006B17EB">
      <w:pPr>
        <w:jc w:val="both"/>
        <w:rPr>
          <w:rFonts w:ascii="Times New Roman" w:hAnsi="Times New Roman" w:cs="Times New Roman"/>
          <w:b/>
          <w:vertAlign w:val="superscript"/>
        </w:rPr>
      </w:pPr>
      <w:r>
        <w:rPr>
          <w:rFonts w:ascii="Times New Roman" w:hAnsi="Times New Roman" w:cs="Times New Roman"/>
        </w:rPr>
        <w:t xml:space="preserve">Summary: </w:t>
      </w:r>
      <w:r w:rsidR="006B17EB" w:rsidRPr="006B17EB">
        <w:rPr>
          <w:rFonts w:ascii="Times New Roman" w:hAnsi="Times New Roman" w:cs="Times New Roman"/>
        </w:rPr>
        <w:t>Progress made on the research work after Sept 2017 till July 2018</w:t>
      </w:r>
    </w:p>
    <w:p w:rsidR="00603386" w:rsidRPr="007370AC" w:rsidRDefault="00603386" w:rsidP="009310D6">
      <w:pPr>
        <w:pStyle w:val="ListParagraph"/>
        <w:ind w:left="0"/>
        <w:jc w:val="both"/>
        <w:rPr>
          <w:rFonts w:ascii="Times New Roman" w:hAnsi="Times New Roman" w:cs="Times New Roman"/>
          <w:b/>
        </w:rPr>
      </w:pPr>
      <w:r w:rsidRPr="007370AC">
        <w:rPr>
          <w:rFonts w:ascii="Times New Roman" w:hAnsi="Times New Roman" w:cs="Times New Roman"/>
          <w:b/>
        </w:rPr>
        <w:t>Course</w:t>
      </w:r>
      <w:r w:rsidR="007370AC">
        <w:rPr>
          <w:rFonts w:ascii="Times New Roman" w:hAnsi="Times New Roman" w:cs="Times New Roman"/>
          <w:b/>
        </w:rPr>
        <w:t xml:space="preserve"> work</w:t>
      </w:r>
      <w:r w:rsidR="00AE0579">
        <w:rPr>
          <w:rFonts w:ascii="Times New Roman" w:hAnsi="Times New Roman" w:cs="Times New Roman"/>
          <w:b/>
        </w:rPr>
        <w:t xml:space="preserve"> [Online courses on Coursera.org]</w:t>
      </w:r>
      <w:r w:rsidR="00200456">
        <w:rPr>
          <w:rFonts w:ascii="Times New Roman" w:hAnsi="Times New Roman" w:cs="Times New Roman"/>
          <w:b/>
        </w:rPr>
        <w:t xml:space="preserve"> Completed</w:t>
      </w:r>
      <w:r w:rsidRPr="007370AC">
        <w:rPr>
          <w:rFonts w:ascii="Times New Roman" w:hAnsi="Times New Roman" w:cs="Times New Roman"/>
          <w:b/>
        </w:rPr>
        <w:t>:</w:t>
      </w:r>
    </w:p>
    <w:p w:rsidR="00603386" w:rsidRDefault="00603386" w:rsidP="009310D6">
      <w:pPr>
        <w:pStyle w:val="ListParagraph"/>
        <w:numPr>
          <w:ilvl w:val="0"/>
          <w:numId w:val="3"/>
        </w:numPr>
        <w:jc w:val="both"/>
        <w:rPr>
          <w:rFonts w:ascii="Times New Roman" w:hAnsi="Times New Roman" w:cs="Times New Roman"/>
        </w:rPr>
      </w:pPr>
      <w:r w:rsidRPr="00A45934">
        <w:rPr>
          <w:rFonts w:ascii="Times New Roman" w:hAnsi="Times New Roman" w:cs="Times New Roman"/>
        </w:rPr>
        <w:t>Health Informatics on FHIR</w:t>
      </w:r>
      <w:r>
        <w:rPr>
          <w:rFonts w:ascii="Times New Roman" w:hAnsi="Times New Roman" w:cs="Times New Roman"/>
        </w:rPr>
        <w:t xml:space="preserve">, Georgia Institute of Technology, by  </w:t>
      </w:r>
      <w:r w:rsidRPr="00BB33EF">
        <w:rPr>
          <w:rFonts w:ascii="Times New Roman" w:hAnsi="Times New Roman" w:cs="Times New Roman"/>
        </w:rPr>
        <w:t>Mark L. Braunstein, MD</w:t>
      </w:r>
    </w:p>
    <w:p w:rsidR="00603386" w:rsidRDefault="00603386" w:rsidP="00603386">
      <w:pPr>
        <w:pStyle w:val="ListParagraph"/>
        <w:numPr>
          <w:ilvl w:val="0"/>
          <w:numId w:val="3"/>
        </w:numPr>
        <w:jc w:val="both"/>
        <w:rPr>
          <w:rFonts w:ascii="Times New Roman" w:hAnsi="Times New Roman" w:cs="Times New Roman"/>
        </w:rPr>
      </w:pPr>
      <w:r w:rsidRPr="00D160DB">
        <w:rPr>
          <w:rFonts w:ascii="Times New Roman" w:hAnsi="Times New Roman" w:cs="Times New Roman"/>
        </w:rPr>
        <w:t>eHealth: More than just an electronic record</w:t>
      </w:r>
      <w:r>
        <w:rPr>
          <w:rFonts w:ascii="Times New Roman" w:hAnsi="Times New Roman" w:cs="Times New Roman"/>
        </w:rPr>
        <w:t xml:space="preserve">, </w:t>
      </w:r>
      <w:r w:rsidRPr="00D160DB">
        <w:rPr>
          <w:rFonts w:ascii="Times New Roman" w:hAnsi="Times New Roman" w:cs="Times New Roman"/>
        </w:rPr>
        <w:t>The University of Sydney</w:t>
      </w:r>
      <w:r w:rsidR="00841F36">
        <w:rPr>
          <w:rFonts w:ascii="Times New Roman" w:hAnsi="Times New Roman" w:cs="Times New Roman"/>
        </w:rPr>
        <w:t>, many instructors</w:t>
      </w:r>
    </w:p>
    <w:p w:rsidR="00603386" w:rsidRDefault="00603386" w:rsidP="00603386">
      <w:pPr>
        <w:pStyle w:val="ListParagraph"/>
        <w:numPr>
          <w:ilvl w:val="0"/>
          <w:numId w:val="3"/>
        </w:numPr>
        <w:jc w:val="both"/>
        <w:rPr>
          <w:rFonts w:ascii="Times New Roman" w:hAnsi="Times New Roman" w:cs="Times New Roman"/>
        </w:rPr>
      </w:pPr>
      <w:r>
        <w:rPr>
          <w:rFonts w:ascii="Times New Roman" w:hAnsi="Times New Roman" w:cs="Times New Roman"/>
        </w:rPr>
        <w:t>Data science, Johns Hopkins University</w:t>
      </w:r>
      <w:r w:rsidR="00841F36">
        <w:rPr>
          <w:rFonts w:ascii="Times New Roman" w:hAnsi="Times New Roman" w:cs="Times New Roman"/>
        </w:rPr>
        <w:t>, by Jeff Leek, Roger D. Peng, Brian Caffo</w:t>
      </w:r>
    </w:p>
    <w:p w:rsidR="00603386" w:rsidRDefault="00603386" w:rsidP="00603386">
      <w:pPr>
        <w:pStyle w:val="ListParagraph"/>
        <w:numPr>
          <w:ilvl w:val="1"/>
          <w:numId w:val="3"/>
        </w:numPr>
        <w:jc w:val="both"/>
        <w:rPr>
          <w:rFonts w:ascii="Times New Roman" w:hAnsi="Times New Roman" w:cs="Times New Roman"/>
        </w:rPr>
      </w:pPr>
      <w:r>
        <w:rPr>
          <w:rFonts w:ascii="Times New Roman" w:hAnsi="Times New Roman" w:cs="Times New Roman"/>
        </w:rPr>
        <w:t>The Data Scientist’s Toolbox</w:t>
      </w:r>
    </w:p>
    <w:p w:rsidR="00603386" w:rsidRDefault="00603386" w:rsidP="00603386">
      <w:pPr>
        <w:pStyle w:val="ListParagraph"/>
        <w:numPr>
          <w:ilvl w:val="1"/>
          <w:numId w:val="3"/>
        </w:numPr>
        <w:jc w:val="both"/>
        <w:rPr>
          <w:rFonts w:ascii="Times New Roman" w:hAnsi="Times New Roman" w:cs="Times New Roman"/>
        </w:rPr>
      </w:pPr>
      <w:r>
        <w:rPr>
          <w:rFonts w:ascii="Times New Roman" w:hAnsi="Times New Roman" w:cs="Times New Roman"/>
        </w:rPr>
        <w:t>R Programming</w:t>
      </w:r>
    </w:p>
    <w:p w:rsidR="00603386" w:rsidRDefault="00603386" w:rsidP="00603386">
      <w:pPr>
        <w:pStyle w:val="ListParagraph"/>
        <w:numPr>
          <w:ilvl w:val="1"/>
          <w:numId w:val="3"/>
        </w:numPr>
        <w:jc w:val="both"/>
        <w:rPr>
          <w:rFonts w:ascii="Times New Roman" w:hAnsi="Times New Roman" w:cs="Times New Roman"/>
        </w:rPr>
      </w:pPr>
      <w:r>
        <w:rPr>
          <w:rFonts w:ascii="Times New Roman" w:hAnsi="Times New Roman" w:cs="Times New Roman"/>
        </w:rPr>
        <w:t>Getting and Cleaning Data</w:t>
      </w:r>
    </w:p>
    <w:p w:rsidR="00603386" w:rsidRDefault="00603386" w:rsidP="00603386">
      <w:pPr>
        <w:pStyle w:val="ListParagraph"/>
        <w:numPr>
          <w:ilvl w:val="1"/>
          <w:numId w:val="3"/>
        </w:numPr>
        <w:jc w:val="both"/>
        <w:rPr>
          <w:rFonts w:ascii="Times New Roman" w:hAnsi="Times New Roman" w:cs="Times New Roman"/>
        </w:rPr>
      </w:pPr>
      <w:r>
        <w:rPr>
          <w:rFonts w:ascii="Times New Roman" w:hAnsi="Times New Roman" w:cs="Times New Roman"/>
        </w:rPr>
        <w:t>Exploratory Data Analysis</w:t>
      </w:r>
    </w:p>
    <w:p w:rsidR="00603386" w:rsidRDefault="00603386" w:rsidP="00603386">
      <w:pPr>
        <w:pStyle w:val="ListParagraph"/>
        <w:numPr>
          <w:ilvl w:val="1"/>
          <w:numId w:val="3"/>
        </w:numPr>
        <w:jc w:val="both"/>
        <w:rPr>
          <w:rFonts w:ascii="Times New Roman" w:hAnsi="Times New Roman" w:cs="Times New Roman"/>
        </w:rPr>
      </w:pPr>
      <w:r>
        <w:rPr>
          <w:rFonts w:ascii="Times New Roman" w:hAnsi="Times New Roman" w:cs="Times New Roman"/>
        </w:rPr>
        <w:t>Reproducible Research</w:t>
      </w:r>
    </w:p>
    <w:p w:rsidR="00603386" w:rsidRDefault="00603386" w:rsidP="00603386">
      <w:pPr>
        <w:pStyle w:val="ListParagraph"/>
        <w:numPr>
          <w:ilvl w:val="1"/>
          <w:numId w:val="3"/>
        </w:numPr>
        <w:jc w:val="both"/>
        <w:rPr>
          <w:rFonts w:ascii="Times New Roman" w:hAnsi="Times New Roman" w:cs="Times New Roman"/>
        </w:rPr>
      </w:pPr>
      <w:r>
        <w:rPr>
          <w:rFonts w:ascii="Times New Roman" w:hAnsi="Times New Roman" w:cs="Times New Roman"/>
        </w:rPr>
        <w:t>Statistical In</w:t>
      </w:r>
      <w:r w:rsidR="00774190">
        <w:rPr>
          <w:rFonts w:ascii="Times New Roman" w:hAnsi="Times New Roman" w:cs="Times New Roman"/>
        </w:rPr>
        <w:t>ference</w:t>
      </w:r>
    </w:p>
    <w:p w:rsidR="00774190" w:rsidRDefault="00774190" w:rsidP="00603386">
      <w:pPr>
        <w:pStyle w:val="ListParagraph"/>
        <w:numPr>
          <w:ilvl w:val="1"/>
          <w:numId w:val="3"/>
        </w:numPr>
        <w:jc w:val="both"/>
        <w:rPr>
          <w:rFonts w:ascii="Times New Roman" w:hAnsi="Times New Roman" w:cs="Times New Roman"/>
        </w:rPr>
      </w:pPr>
      <w:r>
        <w:rPr>
          <w:rFonts w:ascii="Times New Roman" w:hAnsi="Times New Roman" w:cs="Times New Roman"/>
        </w:rPr>
        <w:t>Regression Models</w:t>
      </w:r>
    </w:p>
    <w:p w:rsidR="00774190" w:rsidRDefault="00774190" w:rsidP="00603386">
      <w:pPr>
        <w:pStyle w:val="ListParagraph"/>
        <w:numPr>
          <w:ilvl w:val="1"/>
          <w:numId w:val="3"/>
        </w:numPr>
        <w:jc w:val="both"/>
        <w:rPr>
          <w:rFonts w:ascii="Times New Roman" w:hAnsi="Times New Roman" w:cs="Times New Roman"/>
        </w:rPr>
      </w:pPr>
      <w:r>
        <w:rPr>
          <w:rFonts w:ascii="Times New Roman" w:hAnsi="Times New Roman" w:cs="Times New Roman"/>
        </w:rPr>
        <w:t>Practical Ma</w:t>
      </w:r>
      <w:r w:rsidR="007E7DA2">
        <w:rPr>
          <w:rFonts w:ascii="Times New Roman" w:hAnsi="Times New Roman" w:cs="Times New Roman"/>
        </w:rPr>
        <w:t>chine Learning</w:t>
      </w:r>
    </w:p>
    <w:p w:rsidR="007E7DA2" w:rsidRDefault="007E7DA2" w:rsidP="00603386">
      <w:pPr>
        <w:pStyle w:val="ListParagraph"/>
        <w:numPr>
          <w:ilvl w:val="1"/>
          <w:numId w:val="3"/>
        </w:numPr>
        <w:jc w:val="both"/>
        <w:rPr>
          <w:rFonts w:ascii="Times New Roman" w:hAnsi="Times New Roman" w:cs="Times New Roman"/>
        </w:rPr>
      </w:pPr>
      <w:r>
        <w:rPr>
          <w:rFonts w:ascii="Times New Roman" w:hAnsi="Times New Roman" w:cs="Times New Roman"/>
        </w:rPr>
        <w:t xml:space="preserve">Developing Data Products </w:t>
      </w:r>
    </w:p>
    <w:p w:rsidR="00774190" w:rsidRDefault="007E7DA2" w:rsidP="00603386">
      <w:pPr>
        <w:pStyle w:val="ListParagraph"/>
        <w:numPr>
          <w:ilvl w:val="1"/>
          <w:numId w:val="3"/>
        </w:numPr>
        <w:jc w:val="both"/>
        <w:rPr>
          <w:rFonts w:ascii="Times New Roman" w:hAnsi="Times New Roman" w:cs="Times New Roman"/>
        </w:rPr>
      </w:pPr>
      <w:r>
        <w:rPr>
          <w:rFonts w:ascii="Times New Roman" w:hAnsi="Times New Roman" w:cs="Times New Roman"/>
        </w:rPr>
        <w:t>Data Science Capstone</w:t>
      </w:r>
    </w:p>
    <w:p w:rsidR="004E46ED" w:rsidRDefault="00B16EE2" w:rsidP="004E46ED">
      <w:pPr>
        <w:pStyle w:val="ListParagraph"/>
        <w:numPr>
          <w:ilvl w:val="0"/>
          <w:numId w:val="3"/>
        </w:numPr>
        <w:jc w:val="both"/>
        <w:rPr>
          <w:rFonts w:ascii="Times New Roman" w:hAnsi="Times New Roman" w:cs="Times New Roman"/>
        </w:rPr>
      </w:pPr>
      <w:r>
        <w:rPr>
          <w:rFonts w:ascii="Times New Roman" w:hAnsi="Times New Roman" w:cs="Times New Roman"/>
        </w:rPr>
        <w:t xml:space="preserve">Online course on National library of Ayurveda medicine (NLAM) website for </w:t>
      </w:r>
      <w:r w:rsidR="004E46ED">
        <w:rPr>
          <w:rFonts w:ascii="Times New Roman" w:hAnsi="Times New Roman" w:cs="Times New Roman"/>
        </w:rPr>
        <w:t xml:space="preserve">Overview of Ayurveda course on </w:t>
      </w:r>
      <w:hyperlink r:id="rId5" w:history="1">
        <w:r w:rsidR="004E46ED" w:rsidRPr="00413092">
          <w:rPr>
            <w:rStyle w:val="Hyperlink"/>
            <w:rFonts w:ascii="Times New Roman" w:hAnsi="Times New Roman" w:cs="Times New Roman"/>
          </w:rPr>
          <w:t>http://www.nlam.in/</w:t>
        </w:r>
      </w:hyperlink>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Ayurveda Introduction</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Ayurveda Avtaran</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Ayurveda Literature</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SrushtiUtpati [Cosmology]</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Purusha – Prakriti</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Tridosha</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Dhatu</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Mala</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Prakriti</w:t>
      </w:r>
    </w:p>
    <w:p w:rsidR="004E46ED" w:rsidRDefault="004E46ED" w:rsidP="004E46ED">
      <w:pPr>
        <w:pStyle w:val="ListParagraph"/>
        <w:numPr>
          <w:ilvl w:val="1"/>
          <w:numId w:val="3"/>
        </w:numPr>
        <w:jc w:val="both"/>
        <w:rPr>
          <w:rFonts w:ascii="Times New Roman" w:hAnsi="Times New Roman" w:cs="Times New Roman"/>
        </w:rPr>
      </w:pPr>
      <w:r>
        <w:rPr>
          <w:rFonts w:ascii="Times New Roman" w:hAnsi="Times New Roman" w:cs="Times New Roman"/>
        </w:rPr>
        <w:t>Dhatu Sara [Prominent tissue]</w:t>
      </w:r>
    </w:p>
    <w:p w:rsidR="00144D3D" w:rsidRPr="004A523C" w:rsidRDefault="00144D3D" w:rsidP="004A523C">
      <w:pPr>
        <w:pStyle w:val="ListParagraph"/>
        <w:numPr>
          <w:ilvl w:val="0"/>
          <w:numId w:val="3"/>
        </w:numPr>
        <w:jc w:val="both"/>
        <w:rPr>
          <w:rFonts w:ascii="Times New Roman" w:hAnsi="Times New Roman" w:cs="Times New Roman"/>
        </w:rPr>
      </w:pPr>
      <w:r w:rsidRPr="004A523C">
        <w:rPr>
          <w:rFonts w:ascii="Times New Roman" w:hAnsi="Times New Roman" w:cs="Times New Roman"/>
        </w:rPr>
        <w:t>Course work: Trans Disciplinary Knowledge framework course from 6th to 10th March 2017</w:t>
      </w:r>
      <w:r w:rsidR="002E7B2A" w:rsidRPr="004A523C">
        <w:rPr>
          <w:rFonts w:ascii="Times New Roman" w:hAnsi="Times New Roman" w:cs="Times New Roman"/>
        </w:rPr>
        <w:t xml:space="preserve"> @</w:t>
      </w:r>
      <w:r w:rsidR="002E7B2A" w:rsidRPr="004A523C">
        <w:rPr>
          <w:rFonts w:ascii="Times New Roman" w:hAnsi="Times New Roman" w:cs="Times New Roman"/>
          <w:b/>
        </w:rPr>
        <w:t xml:space="preserve"> </w:t>
      </w:r>
      <w:r w:rsidR="002E7B2A" w:rsidRPr="004A523C">
        <w:rPr>
          <w:rFonts w:ascii="Times New Roman" w:hAnsi="Times New Roman" w:cs="Times New Roman"/>
        </w:rPr>
        <w:t>TDU campus</w:t>
      </w:r>
      <w:r w:rsidR="008B07E4" w:rsidRPr="004A523C">
        <w:rPr>
          <w:rFonts w:ascii="Times New Roman" w:hAnsi="Times New Roman" w:cs="Times New Roman"/>
        </w:rPr>
        <w:t>, Bengaluru.</w:t>
      </w:r>
    </w:p>
    <w:p w:rsidR="00F330D0" w:rsidRDefault="00200456" w:rsidP="00443912">
      <w:pPr>
        <w:jc w:val="both"/>
        <w:rPr>
          <w:rFonts w:ascii="Times New Roman" w:hAnsi="Times New Roman" w:cs="Times New Roman"/>
        </w:rPr>
      </w:pPr>
      <w:r>
        <w:rPr>
          <w:rFonts w:ascii="Times New Roman" w:hAnsi="Times New Roman" w:cs="Times New Roman"/>
        </w:rPr>
        <w:t>I was provided access to the hospital database in</w:t>
      </w:r>
      <w:r w:rsidR="00F330D0">
        <w:rPr>
          <w:rFonts w:ascii="Times New Roman" w:hAnsi="Times New Roman" w:cs="Times New Roman"/>
        </w:rPr>
        <w:t xml:space="preserve"> April 2018</w:t>
      </w:r>
      <w:r>
        <w:rPr>
          <w:rFonts w:ascii="Times New Roman" w:hAnsi="Times New Roman" w:cs="Times New Roman"/>
        </w:rPr>
        <w:t>.</w:t>
      </w:r>
      <w:r w:rsidR="00F330D0">
        <w:rPr>
          <w:rFonts w:ascii="Times New Roman" w:hAnsi="Times New Roman" w:cs="Times New Roman"/>
        </w:rPr>
        <w:t xml:space="preserve"> </w:t>
      </w:r>
      <w:r>
        <w:rPr>
          <w:rFonts w:ascii="Times New Roman" w:hAnsi="Times New Roman" w:cs="Times New Roman"/>
        </w:rPr>
        <w:t>The following section outlines understanding of the database and analysis</w:t>
      </w:r>
      <w:r w:rsidR="00F330D0">
        <w:rPr>
          <w:rFonts w:ascii="Times New Roman" w:hAnsi="Times New Roman" w:cs="Times New Roman"/>
        </w:rPr>
        <w:t>.</w:t>
      </w:r>
    </w:p>
    <w:p w:rsidR="00F330D0" w:rsidRDefault="00F330D0" w:rsidP="00443912">
      <w:pPr>
        <w:jc w:val="both"/>
        <w:rPr>
          <w:rFonts w:ascii="Times New Roman" w:hAnsi="Times New Roman" w:cs="Times New Roman"/>
        </w:rPr>
      </w:pPr>
      <w:r>
        <w:rPr>
          <w:rFonts w:ascii="Times New Roman" w:hAnsi="Times New Roman" w:cs="Times New Roman"/>
        </w:rPr>
        <w:t>Alternative approach using the SQL database built by the eRX team</w:t>
      </w:r>
    </w:p>
    <w:p w:rsidR="00F330D0" w:rsidRDefault="00F330D0" w:rsidP="00443912">
      <w:pPr>
        <w:jc w:val="both"/>
        <w:rPr>
          <w:rFonts w:ascii="Times New Roman" w:hAnsi="Times New Roman" w:cs="Times New Roman"/>
        </w:rPr>
      </w:pPr>
      <w:r>
        <w:rPr>
          <w:rFonts w:ascii="Times New Roman" w:hAnsi="Times New Roman" w:cs="Times New Roman"/>
        </w:rPr>
        <w:t>Login on the SQL database and access the hospital database. There are approximately 190 tables holding the different components of hospital data. There is a need to understand the data structure, data contents and quantity at disposal.</w:t>
      </w:r>
    </w:p>
    <w:p w:rsidR="00F330D0" w:rsidRDefault="00F330D0" w:rsidP="00443912">
      <w:pPr>
        <w:jc w:val="both"/>
        <w:rPr>
          <w:rFonts w:ascii="Times New Roman" w:hAnsi="Times New Roman" w:cs="Times New Roman"/>
        </w:rPr>
      </w:pPr>
      <w:r>
        <w:rPr>
          <w:rFonts w:ascii="Times New Roman" w:hAnsi="Times New Roman" w:cs="Times New Roman"/>
        </w:rPr>
        <w:lastRenderedPageBreak/>
        <w:t>General flowchart for data processing:</w:t>
      </w:r>
    </w:p>
    <w:p w:rsidR="00F330D0" w:rsidRDefault="00F330D0" w:rsidP="00F330D0">
      <w:pPr>
        <w:pStyle w:val="ListParagraph"/>
        <w:numPr>
          <w:ilvl w:val="0"/>
          <w:numId w:val="21"/>
        </w:numPr>
        <w:jc w:val="both"/>
        <w:rPr>
          <w:rFonts w:ascii="Times New Roman" w:hAnsi="Times New Roman" w:cs="Times New Roman"/>
        </w:rPr>
      </w:pPr>
      <w:r>
        <w:rPr>
          <w:rFonts w:ascii="Times New Roman" w:hAnsi="Times New Roman" w:cs="Times New Roman"/>
        </w:rPr>
        <w:t>Login on the SQL server using the credentials</w:t>
      </w:r>
    </w:p>
    <w:p w:rsidR="00F330D0" w:rsidRDefault="00F330D0" w:rsidP="00F330D0">
      <w:pPr>
        <w:pStyle w:val="ListParagraph"/>
        <w:numPr>
          <w:ilvl w:val="0"/>
          <w:numId w:val="21"/>
        </w:numPr>
        <w:jc w:val="both"/>
        <w:rPr>
          <w:rFonts w:ascii="Times New Roman" w:hAnsi="Times New Roman" w:cs="Times New Roman"/>
        </w:rPr>
      </w:pPr>
      <w:r>
        <w:rPr>
          <w:rFonts w:ascii="Times New Roman" w:hAnsi="Times New Roman" w:cs="Times New Roman"/>
        </w:rPr>
        <w:t>Use the IAIM schema and access the following tables to generate base table with Demographics information, Patient Visit information and prescribed treatments</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STATE_MASTER</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COUNTRY_MASTER</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CITY</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STATE</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PATIENT_DETAILS</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PATIENT_REGISTRATION</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MRD_DIAGNOSIS</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PATIENT_PRESCRIPTION</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PATIENT_MEDICINE_PRESCRIPTIONS</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IP_PRESCRIPTION</w:t>
      </w:r>
    </w:p>
    <w:p w:rsidR="00F330D0" w:rsidRP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SERVICES_PRESCRIBED</w:t>
      </w:r>
    </w:p>
    <w:p w:rsid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SERVICES</w:t>
      </w:r>
    </w:p>
    <w:p w:rsidR="00F330D0" w:rsidRDefault="00F330D0" w:rsidP="00F330D0">
      <w:pPr>
        <w:pStyle w:val="ListParagraph"/>
        <w:numPr>
          <w:ilvl w:val="1"/>
          <w:numId w:val="22"/>
        </w:numPr>
        <w:jc w:val="both"/>
        <w:rPr>
          <w:rFonts w:ascii="Times New Roman" w:hAnsi="Times New Roman" w:cs="Times New Roman"/>
        </w:rPr>
      </w:pPr>
      <w:r w:rsidRPr="00F330D0">
        <w:rPr>
          <w:rFonts w:ascii="Times New Roman" w:hAnsi="Times New Roman" w:cs="Times New Roman"/>
        </w:rPr>
        <w:t>MEDICINE_SALES_VIEW</w:t>
      </w:r>
    </w:p>
    <w:p w:rsidR="00FA2A36" w:rsidRDefault="00FA2A36" w:rsidP="00FA2A36">
      <w:pPr>
        <w:pStyle w:val="ListParagraph"/>
        <w:numPr>
          <w:ilvl w:val="0"/>
          <w:numId w:val="21"/>
        </w:numPr>
        <w:jc w:val="both"/>
        <w:rPr>
          <w:rFonts w:ascii="Times New Roman" w:hAnsi="Times New Roman" w:cs="Times New Roman"/>
        </w:rPr>
      </w:pPr>
      <w:r>
        <w:rPr>
          <w:rFonts w:ascii="Times New Roman" w:hAnsi="Times New Roman" w:cs="Times New Roman"/>
        </w:rPr>
        <w:t>There are many CRF pages built to collect relevant Ayurvedic data, measurement data, Hospital visit data, food / exercise advice, etc. This data is present in the following tables:</w:t>
      </w:r>
    </w:p>
    <w:p w:rsidR="00FA2A36" w:rsidRPr="00FA2A36" w:rsidRDefault="00FA2A36" w:rsidP="00FA2A36">
      <w:pPr>
        <w:pStyle w:val="ListParagraph"/>
        <w:numPr>
          <w:ilvl w:val="1"/>
          <w:numId w:val="24"/>
        </w:numPr>
        <w:jc w:val="both"/>
        <w:rPr>
          <w:rFonts w:ascii="Times New Roman" w:hAnsi="Times New Roman" w:cs="Times New Roman"/>
        </w:rPr>
      </w:pPr>
      <w:r w:rsidRPr="00FA2A36">
        <w:rPr>
          <w:rFonts w:ascii="Times New Roman" w:hAnsi="Times New Roman" w:cs="Times New Roman"/>
        </w:rPr>
        <w:t>PATIENT_SECTION_DETAILS</w:t>
      </w:r>
    </w:p>
    <w:p w:rsidR="00FA2A36" w:rsidRDefault="00FA2A36" w:rsidP="00FA2A36">
      <w:pPr>
        <w:pStyle w:val="ListParagraph"/>
        <w:numPr>
          <w:ilvl w:val="1"/>
          <w:numId w:val="24"/>
        </w:numPr>
        <w:jc w:val="both"/>
        <w:rPr>
          <w:rFonts w:ascii="Times New Roman" w:hAnsi="Times New Roman" w:cs="Times New Roman"/>
        </w:rPr>
      </w:pPr>
      <w:r w:rsidRPr="00FA2A36">
        <w:rPr>
          <w:rFonts w:ascii="Times New Roman" w:hAnsi="Times New Roman" w:cs="Times New Roman"/>
        </w:rPr>
        <w:t>PATIENT_SECTION_VALUES</w:t>
      </w:r>
    </w:p>
    <w:p w:rsidR="00FA2A36" w:rsidRDefault="00FA2A36" w:rsidP="00FA2A36">
      <w:pPr>
        <w:pStyle w:val="ListParagraph"/>
        <w:numPr>
          <w:ilvl w:val="1"/>
          <w:numId w:val="24"/>
        </w:numPr>
        <w:jc w:val="both"/>
        <w:rPr>
          <w:rFonts w:ascii="Times New Roman" w:hAnsi="Times New Roman" w:cs="Times New Roman"/>
        </w:rPr>
      </w:pPr>
      <w:r>
        <w:rPr>
          <w:rFonts w:ascii="Times New Roman" w:hAnsi="Times New Roman" w:cs="Times New Roman"/>
        </w:rPr>
        <w:t>SECTION_MASTER</w:t>
      </w:r>
    </w:p>
    <w:p w:rsidR="00FA2A36" w:rsidRDefault="00FA2A36" w:rsidP="00FA2A36">
      <w:pPr>
        <w:pStyle w:val="ListParagraph"/>
        <w:numPr>
          <w:ilvl w:val="1"/>
          <w:numId w:val="24"/>
        </w:numPr>
        <w:jc w:val="both"/>
        <w:rPr>
          <w:rFonts w:ascii="Times New Roman" w:hAnsi="Times New Roman" w:cs="Times New Roman"/>
        </w:rPr>
      </w:pPr>
      <w:r>
        <w:rPr>
          <w:rFonts w:ascii="Times New Roman" w:hAnsi="Times New Roman" w:cs="Times New Roman"/>
        </w:rPr>
        <w:t>SECTION_FIELD_OPTIONS</w:t>
      </w:r>
    </w:p>
    <w:p w:rsidR="00FA2A36" w:rsidRDefault="00FA2A36" w:rsidP="00FA2A36">
      <w:pPr>
        <w:pStyle w:val="ListParagraph"/>
        <w:numPr>
          <w:ilvl w:val="1"/>
          <w:numId w:val="24"/>
        </w:numPr>
        <w:jc w:val="both"/>
        <w:rPr>
          <w:rFonts w:ascii="Times New Roman" w:hAnsi="Times New Roman" w:cs="Times New Roman"/>
        </w:rPr>
      </w:pPr>
      <w:r>
        <w:rPr>
          <w:rFonts w:ascii="Times New Roman" w:hAnsi="Times New Roman" w:cs="Times New Roman"/>
        </w:rPr>
        <w:t>SECTION_FIELD_DESC</w:t>
      </w:r>
    </w:p>
    <w:p w:rsidR="00FA2A36" w:rsidRDefault="00FA2A36" w:rsidP="00FA2A36">
      <w:pPr>
        <w:pStyle w:val="ListParagraph"/>
        <w:numPr>
          <w:ilvl w:val="1"/>
          <w:numId w:val="24"/>
        </w:numPr>
        <w:jc w:val="both"/>
        <w:rPr>
          <w:rFonts w:ascii="Times New Roman" w:hAnsi="Times New Roman" w:cs="Times New Roman"/>
        </w:rPr>
      </w:pPr>
      <w:r>
        <w:rPr>
          <w:rFonts w:ascii="Times New Roman" w:hAnsi="Times New Roman" w:cs="Times New Roman"/>
        </w:rPr>
        <w:t>PATIENT_CONSULTATION_FIELD_VALUES</w:t>
      </w:r>
    </w:p>
    <w:p w:rsidR="00FA2A36" w:rsidRDefault="00FA2A36" w:rsidP="00FA2A36">
      <w:pPr>
        <w:pStyle w:val="ListParagraph"/>
        <w:numPr>
          <w:ilvl w:val="0"/>
          <w:numId w:val="21"/>
        </w:numPr>
        <w:jc w:val="both"/>
        <w:rPr>
          <w:rFonts w:ascii="Times New Roman" w:hAnsi="Times New Roman" w:cs="Times New Roman"/>
        </w:rPr>
      </w:pPr>
      <w:r>
        <w:rPr>
          <w:rFonts w:ascii="Times New Roman" w:hAnsi="Times New Roman" w:cs="Times New Roman"/>
        </w:rPr>
        <w:t>The datasets created in steps 2 and 3 are further processed using R programming language and the analysis ready datasets are created</w:t>
      </w:r>
    </w:p>
    <w:p w:rsidR="00FA2A36" w:rsidRDefault="00FA2A36" w:rsidP="00FA2A36">
      <w:pPr>
        <w:pStyle w:val="ListParagraph"/>
        <w:numPr>
          <w:ilvl w:val="0"/>
          <w:numId w:val="21"/>
        </w:numPr>
        <w:jc w:val="both"/>
        <w:rPr>
          <w:rFonts w:ascii="Times New Roman" w:hAnsi="Times New Roman" w:cs="Times New Roman"/>
        </w:rPr>
      </w:pPr>
      <w:r>
        <w:rPr>
          <w:rFonts w:ascii="Times New Roman" w:hAnsi="Times New Roman" w:cs="Times New Roman"/>
        </w:rPr>
        <w:t xml:space="preserve">Patients suffering with metabolic diseases and Rheumatoid / Musculoskeletal diseases are sub-setted for analysis. There are 10 metabolic diseases and 106 Rheumatoid / Musculoskeletal diseases defined by ayurvedic vaidyas, based on ACD </w:t>
      </w:r>
      <w:r w:rsidR="009B2AE3">
        <w:rPr>
          <w:rFonts w:ascii="Times New Roman" w:hAnsi="Times New Roman" w:cs="Times New Roman"/>
        </w:rPr>
        <w:t>classification</w:t>
      </w:r>
    </w:p>
    <w:p w:rsidR="009B2AE3" w:rsidRDefault="009B2AE3" w:rsidP="009B2AE3">
      <w:pPr>
        <w:pStyle w:val="ListParagraph"/>
        <w:numPr>
          <w:ilvl w:val="0"/>
          <w:numId w:val="21"/>
        </w:numPr>
        <w:rPr>
          <w:rFonts w:ascii="Times New Roman" w:hAnsi="Times New Roman" w:cs="Times New Roman"/>
        </w:rPr>
      </w:pPr>
      <w:r>
        <w:rPr>
          <w:rFonts w:ascii="Times New Roman" w:hAnsi="Times New Roman" w:cs="Times New Roman"/>
        </w:rPr>
        <w:t>The following github repository stores the analysis carried out so far</w:t>
      </w:r>
      <w:r w:rsidR="00F06EC4">
        <w:rPr>
          <w:rFonts w:ascii="Times New Roman" w:hAnsi="Times New Roman" w:cs="Times New Roman"/>
        </w:rPr>
        <w:t>, details are as follows</w:t>
      </w:r>
      <w:r>
        <w:rPr>
          <w:rFonts w:ascii="Times New Roman" w:hAnsi="Times New Roman" w:cs="Times New Roman"/>
        </w:rPr>
        <w:t xml:space="preserve">: </w:t>
      </w:r>
      <w:hyperlink r:id="rId6" w:history="1">
        <w:r w:rsidRPr="00680EAA">
          <w:rPr>
            <w:rStyle w:val="Hyperlink"/>
            <w:rFonts w:ascii="Times New Roman" w:hAnsi="Times New Roman" w:cs="Times New Roman"/>
          </w:rPr>
          <w:t>https://github.com/Coursephd/PostgreSQL</w:t>
        </w:r>
      </w:hyperlink>
    </w:p>
    <w:p w:rsidR="00F06EC4" w:rsidRPr="00070110" w:rsidRDefault="00F06EC4" w:rsidP="00F06EC4">
      <w:pPr>
        <w:rPr>
          <w:rFonts w:ascii="Segoe UI" w:eastAsia="Times New Roman" w:hAnsi="Segoe UI" w:cs="Segoe UI"/>
          <w:b/>
          <w:bCs/>
          <w:color w:val="24292E"/>
          <w:kern w:val="36"/>
          <w:sz w:val="20"/>
          <w:szCs w:val="20"/>
          <w:lang w:eastAsia="en-IN"/>
        </w:rPr>
      </w:pPr>
      <w:bookmarkStart w:id="0" w:name="_GoBack"/>
      <w:bookmarkEnd w:id="0"/>
      <w:r w:rsidRPr="00070110">
        <w:rPr>
          <w:rFonts w:ascii="Segoe UI" w:eastAsia="Times New Roman" w:hAnsi="Segoe UI" w:cs="Segoe UI"/>
          <w:b/>
          <w:bCs/>
          <w:color w:val="24292E"/>
          <w:kern w:val="36"/>
          <w:sz w:val="20"/>
          <w:szCs w:val="20"/>
          <w:lang w:eastAsia="en-IN"/>
        </w:rPr>
        <w:t>Analysis carried out using Hospital Database from April 2018 onwards</w:t>
      </w:r>
    </w:p>
    <w:p w:rsidR="00F06EC4" w:rsidRPr="00070110" w:rsidRDefault="00F06EC4" w:rsidP="00F06EC4">
      <w:pPr>
        <w:pBdr>
          <w:bottom w:val="single" w:sz="4" w:space="4" w:color="EAECEF"/>
        </w:pBdr>
        <w:shd w:val="clear" w:color="auto" w:fill="FFFFFF"/>
        <w:spacing w:before="100" w:beforeAutospacing="1"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PostgreSQL</w:t>
      </w:r>
    </w:p>
    <w:p w:rsidR="00F06EC4" w:rsidRPr="00070110" w:rsidRDefault="00F06EC4" w:rsidP="00F06EC4">
      <w:pPr>
        <w:shd w:val="clear" w:color="auto" w:fill="FFFFFF"/>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Hospital data access</w:t>
      </w:r>
    </w:p>
    <w:p w:rsidR="00F06EC4" w:rsidRPr="00070110" w:rsidRDefault="00F06EC4" w:rsidP="00F06EC4">
      <w:pPr>
        <w:shd w:val="clear" w:color="auto" w:fill="FFFFFF"/>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Creation of programs using the PostgreSQL database and SQL codes</w:t>
      </w:r>
    </w:p>
    <w:p w:rsidR="00F06EC4" w:rsidRPr="00070110" w:rsidRDefault="00F06EC4" w:rsidP="00F06EC4">
      <w:pPr>
        <w:shd w:val="clear" w:color="auto" w:fill="FFFFFF"/>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The following files should be used in the following sequence:</w:t>
      </w:r>
    </w:p>
    <w:p w:rsidR="00F06EC4" w:rsidRPr="00070110" w:rsidRDefault="00F06EC4" w:rsidP="00F06EC4">
      <w:pPr>
        <w:pBdr>
          <w:bottom w:val="single" w:sz="4" w:space="4" w:color="EAECEF"/>
        </w:pBdr>
        <w:shd w:val="clear" w:color="auto" w:fill="FFFFFF"/>
        <w:spacing w:before="276"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Dataset creation files:</w:t>
      </w:r>
    </w:p>
    <w:tbl>
      <w:tblPr>
        <w:tblW w:w="10345" w:type="dxa"/>
        <w:shd w:val="clear" w:color="auto" w:fill="FFFFFF"/>
        <w:tblCellMar>
          <w:top w:w="15" w:type="dxa"/>
          <w:left w:w="15" w:type="dxa"/>
          <w:bottom w:w="15" w:type="dxa"/>
          <w:right w:w="15" w:type="dxa"/>
        </w:tblCellMar>
        <w:tblLook w:val="04A0"/>
      </w:tblPr>
      <w:tblGrid>
        <w:gridCol w:w="3234"/>
        <w:gridCol w:w="7111"/>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lastRenderedPageBreak/>
              <w:t>Program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100_adsl_sqlpart.sql</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SQL code to download the necessary data from the server</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R code to create data for patient level information: Demog + Visit + diseases + treatments + services</w:t>
            </w:r>
            <w:r w:rsidRPr="00070110">
              <w:rPr>
                <w:rFonts w:ascii="Segoe UI" w:eastAsia="Times New Roman" w:hAnsi="Segoe UI" w:cs="Segoe UI"/>
                <w:color w:val="24292E"/>
                <w:sz w:val="18"/>
                <w:szCs w:val="18"/>
                <w:lang w:eastAsia="en-IN"/>
              </w:rPr>
              <w:br/>
              <w:t>-- Treatment names are corrected, Type_med variable is an attempt to create logical treatment grouping</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02other_data.R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SQL code is added at the top of the file and then followed by R code</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100_adsl_updt_BasedOn_otherData.R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Ongoing </w:t>
            </w:r>
            <w:r w:rsidRPr="00070110">
              <w:rPr>
                <w:rFonts w:ascii="Segoe UI" w:eastAsia="Times New Roman" w:hAnsi="Segoe UI" w:cs="Segoe UI"/>
                <w:color w:val="24292E"/>
                <w:sz w:val="18"/>
                <w:szCs w:val="18"/>
                <w:lang w:eastAsia="en-IN"/>
              </w:rPr>
              <w:br/>
              <w:t>Creates various background characteristics variables using other data, </w:t>
            </w:r>
            <w:r w:rsidRPr="00070110">
              <w:rPr>
                <w:rFonts w:ascii="Segoe UI" w:eastAsia="Times New Roman" w:hAnsi="Segoe UI" w:cs="Segoe UI"/>
                <w:color w:val="24292E"/>
                <w:sz w:val="18"/>
                <w:szCs w:val="18"/>
                <w:lang w:eastAsia="en-IN"/>
              </w:rPr>
              <w:br/>
              <w:t>this program uses a few other files, </w:t>
            </w:r>
            <w:r w:rsidRPr="00070110">
              <w:rPr>
                <w:rFonts w:ascii="Segoe UI" w:eastAsia="Times New Roman" w:hAnsi="Segoe UI" w:cs="Segoe UI"/>
                <w:color w:val="24292E"/>
                <w:sz w:val="18"/>
                <w:szCs w:val="18"/>
                <w:lang w:eastAsia="en-IN"/>
              </w:rPr>
              <w:br/>
              <w:t>Used files:</w:t>
            </w:r>
            <w:r w:rsidRPr="00070110">
              <w:rPr>
                <w:rFonts w:ascii="Segoe UI" w:eastAsia="Times New Roman" w:hAnsi="Segoe UI" w:cs="Segoe UI"/>
                <w:color w:val="24292E"/>
                <w:sz w:val="18"/>
                <w:szCs w:val="18"/>
                <w:lang w:eastAsia="en-IN"/>
              </w:rPr>
              <w:br/>
              <w:t>lookup.csv, lookup_backchar004_003.txt and lookup_backchar004_005.txt</w:t>
            </w:r>
            <w:r w:rsidRPr="00070110">
              <w:rPr>
                <w:rFonts w:ascii="Segoe UI" w:eastAsia="Times New Roman" w:hAnsi="Segoe UI" w:cs="Segoe UI"/>
                <w:color w:val="24292E"/>
                <w:sz w:val="18"/>
                <w:szCs w:val="18"/>
                <w:lang w:eastAsia="en-IN"/>
              </w:rPr>
              <w:br/>
              <w:t>Allopathic diagnosis variable creation: 060_allopathic_diag.R</w:t>
            </w:r>
          </w:p>
        </w:tc>
      </w:tr>
    </w:tbl>
    <w:p w:rsidR="00F06EC4" w:rsidRPr="00070110" w:rsidRDefault="00F06EC4" w:rsidP="00F06EC4">
      <w:pPr>
        <w:spacing w:after="0" w:line="240" w:lineRule="auto"/>
        <w:rPr>
          <w:rFonts w:ascii="Times New Roman" w:eastAsia="Times New Roman" w:hAnsi="Times New Roman" w:cs="Times New Roman"/>
          <w:vanish/>
          <w:sz w:val="24"/>
          <w:szCs w:val="24"/>
          <w:lang w:eastAsia="en-IN"/>
        </w:rPr>
      </w:pPr>
    </w:p>
    <w:tbl>
      <w:tblPr>
        <w:tblW w:w="10345" w:type="dxa"/>
        <w:shd w:val="clear" w:color="auto" w:fill="FFFFFF"/>
        <w:tblCellMar>
          <w:top w:w="15" w:type="dxa"/>
          <w:left w:w="15" w:type="dxa"/>
          <w:bottom w:w="15" w:type="dxa"/>
          <w:right w:w="15" w:type="dxa"/>
        </w:tblCellMar>
        <w:tblLook w:val="04A0"/>
      </w:tblPr>
      <w:tblGrid>
        <w:gridCol w:w="2587"/>
        <w:gridCol w:w="7758"/>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Excel files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_unq_whichdata_touse.xlsx</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file contains information related to background characteristics and medical history,</w:t>
            </w:r>
            <w:r w:rsidRPr="00070110">
              <w:rPr>
                <w:rFonts w:ascii="Segoe UI" w:eastAsia="Times New Roman" w:hAnsi="Segoe UI" w:cs="Segoe UI"/>
                <w:color w:val="24292E"/>
                <w:sz w:val="18"/>
                <w:szCs w:val="18"/>
                <w:lang w:eastAsia="en-IN"/>
              </w:rPr>
              <w:br/>
              <w:t>- The background history is coded by using ISO standards dictionary,</w:t>
            </w:r>
            <w:r w:rsidRPr="00070110">
              <w:rPr>
                <w:rFonts w:ascii="Segoe UI" w:eastAsia="Times New Roman" w:hAnsi="Segoe UI" w:cs="Segoe UI"/>
                <w:color w:val="24292E"/>
                <w:sz w:val="18"/>
                <w:szCs w:val="18"/>
                <w:lang w:eastAsia="en-IN"/>
              </w:rPr>
              <w:br/>
              <w:t>- The diseases are coded using ICD10 codelist</w:t>
            </w:r>
          </w:p>
        </w:tc>
      </w:tr>
    </w:tbl>
    <w:p w:rsidR="00F06EC4" w:rsidRPr="00070110" w:rsidRDefault="00F06EC4" w:rsidP="00F06EC4">
      <w:pPr>
        <w:pBdr>
          <w:bottom w:val="single" w:sz="4" w:space="4" w:color="EAECEF"/>
        </w:pBdr>
        <w:shd w:val="clear" w:color="auto" w:fill="FFFFFF"/>
        <w:spacing w:before="276"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Analysis creation files:</w:t>
      </w:r>
    </w:p>
    <w:tbl>
      <w:tblPr>
        <w:tblW w:w="10345" w:type="dxa"/>
        <w:shd w:val="clear" w:color="auto" w:fill="FFFFFF"/>
        <w:tblCellMar>
          <w:top w:w="15" w:type="dxa"/>
          <w:left w:w="15" w:type="dxa"/>
          <w:bottom w:w="15" w:type="dxa"/>
          <w:right w:w="15" w:type="dxa"/>
        </w:tblCellMar>
        <w:tblLook w:val="04A0"/>
      </w:tblPr>
      <w:tblGrid>
        <w:gridCol w:w="5798"/>
        <w:gridCol w:w="4547"/>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Program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Ongoing: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100_adsl_analysis.rmd</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R Knitr file to produce a word document / HTML file</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01adsl_primary_related_diseases.R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Primary and related disease/medication caretsian product creation program, use in Tableau</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01adsl_primary_related_diseases_subgroup.R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Primary and related disease/medication by gender, used in network graph type of analysis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01adsl_primary_related_diseases_seasonGender_subgroup_Network.R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Primary and related disease/medication by gender and season, used in network graph type of analysis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20_cooccur.R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Co-occurence analysis for the diseases, may help in printing the network graph</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101_age_sparkline.Rmd</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Sparkline analysis to show many graphs at one go.</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lastRenderedPageBreak/>
              <w:t>01_traxminer_disease.R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Event sequence analysis using R</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05_slopegraph.R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Edward Tufte style slopegraph to understand the trends in the data</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060_allopathic_diag.R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ICD10 coding for background diseases used in </w:t>
            </w:r>
            <w:r w:rsidRPr="00070110">
              <w:rPr>
                <w:rFonts w:ascii="Segoe UI" w:eastAsia="Times New Roman" w:hAnsi="Segoe UI" w:cs="Segoe UI"/>
                <w:b/>
                <w:bCs/>
                <w:color w:val="24292E"/>
                <w:sz w:val="18"/>
                <w:lang w:eastAsia="en-IN"/>
              </w:rPr>
              <w:t>Tableau</w:t>
            </w:r>
            <w:r w:rsidRPr="00070110">
              <w:rPr>
                <w:rFonts w:ascii="Segoe UI" w:eastAsia="Times New Roman" w:hAnsi="Segoe UI" w:cs="Segoe UI"/>
                <w:color w:val="24292E"/>
                <w:sz w:val="18"/>
                <w:szCs w:val="18"/>
                <w:lang w:eastAsia="en-IN"/>
              </w:rPr>
              <w:t> displays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070_Diff_Visit_Studyday_analysis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Create a file for differences in 2 consecutive visits Overall and by Disease, these 2 files are used in </w:t>
            </w:r>
            <w:r w:rsidRPr="00070110">
              <w:rPr>
                <w:rFonts w:ascii="Segoe UI" w:eastAsia="Times New Roman" w:hAnsi="Segoe UI" w:cs="Segoe UI"/>
                <w:b/>
                <w:bCs/>
                <w:color w:val="24292E"/>
                <w:sz w:val="18"/>
                <w:lang w:eastAsia="en-IN"/>
              </w:rPr>
              <w:t>Tableau</w:t>
            </w:r>
            <w:r w:rsidRPr="00070110">
              <w:rPr>
                <w:rFonts w:ascii="Segoe UI" w:eastAsia="Times New Roman" w:hAnsi="Segoe UI" w:cs="Segoe UI"/>
                <w:color w:val="24292E"/>
                <w:sz w:val="18"/>
                <w:szCs w:val="18"/>
                <w:lang w:eastAsia="en-IN"/>
              </w:rPr>
              <w:t> displays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070_Diff_Visit_Studyday_Medicine_analysis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Create a file for differences in 2 consecutive visits by treatment, this file is used in </w:t>
            </w:r>
            <w:r w:rsidRPr="00070110">
              <w:rPr>
                <w:rFonts w:ascii="Segoe UI" w:eastAsia="Times New Roman" w:hAnsi="Segoe UI" w:cs="Segoe UI"/>
                <w:b/>
                <w:bCs/>
                <w:color w:val="24292E"/>
                <w:sz w:val="18"/>
                <w:lang w:eastAsia="en-IN"/>
              </w:rPr>
              <w:t>Tableau</w:t>
            </w:r>
            <w:r w:rsidRPr="00070110">
              <w:rPr>
                <w:rFonts w:ascii="Segoe UI" w:eastAsia="Times New Roman" w:hAnsi="Segoe UI" w:cs="Segoe UI"/>
                <w:color w:val="24292E"/>
                <w:sz w:val="18"/>
                <w:szCs w:val="18"/>
                <w:lang w:eastAsia="en-IN"/>
              </w:rPr>
              <w:t> displays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080_medicine_repeat_prop.R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Create a file to understand the first occurrence of the disease, repeat occurrences of diseases as well as for the medicines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080_medicine_repeat_prop_addnl_cal.R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Create a file to understand the first occurrence of the disease, repeat occurrences of diseases as well as for the medicines, this inlcudes number of times a disease and treatment is co-occurring</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085_dis_1st_time_refCal_NodesEdges.R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program creates </w:t>
            </w:r>
            <w:r w:rsidRPr="00070110">
              <w:rPr>
                <w:rFonts w:ascii="Segoe UI" w:eastAsia="Times New Roman" w:hAnsi="Segoe UI" w:cs="Segoe UI"/>
                <w:b/>
                <w:bCs/>
                <w:color w:val="24292E"/>
                <w:sz w:val="18"/>
                <w:lang w:eastAsia="en-IN"/>
              </w:rPr>
              <w:t>all_met_rmsd02</w:t>
            </w:r>
            <w:r w:rsidRPr="00070110">
              <w:rPr>
                <w:rFonts w:ascii="Segoe UI" w:eastAsia="Times New Roman" w:hAnsi="Segoe UI" w:cs="Segoe UI"/>
                <w:color w:val="24292E"/>
                <w:sz w:val="18"/>
                <w:szCs w:val="18"/>
                <w:lang w:eastAsia="en-IN"/>
              </w:rPr>
              <w:t> dataset, this allows the "before" and "after" view for each disease for each patient, this provides a comprehensive view of background and foreground for each disease</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085_dis_counts_bruce_java.R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Bruce McPherson, a programmer, has provided a Java utility to create a </w:t>
            </w:r>
            <w:r w:rsidRPr="00070110">
              <w:rPr>
                <w:rFonts w:ascii="Segoe UI" w:eastAsia="Times New Roman" w:hAnsi="Segoe UI" w:cs="Segoe UI"/>
                <w:b/>
                <w:bCs/>
                <w:color w:val="24292E"/>
                <w:sz w:val="18"/>
                <w:lang w:eastAsia="en-IN"/>
              </w:rPr>
              <w:t>collapsible view</w:t>
            </w:r>
            <w:r w:rsidRPr="00070110">
              <w:rPr>
                <w:rFonts w:ascii="Segoe UI" w:eastAsia="Times New Roman" w:hAnsi="Segoe UI" w:cs="Segoe UI"/>
                <w:color w:val="24292E"/>
                <w:sz w:val="18"/>
                <w:szCs w:val="18"/>
                <w:lang w:eastAsia="en-IN"/>
              </w:rPr>
              <w:t>. This is implemented using R, Java and Github, this program creates the necessary Json file. This view allows combination of diseases and treatments assigned</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085_dis_counts_bruce_java_byperiod.R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Explanation similar to the above program, data by period "before" and "after" view is possible</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085_dis_counts_edges.R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program creates a csv file used in a Circular Tableau display, the inner circle represents the diseases, the outer circle represents the medicines given, the data is visualised for each reference disease and period</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085_dis_counts_edges_3rdbyPeriod_circular17.R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Explanation similar to the above program</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lastRenderedPageBreak/>
              <w:t>086_dis_patterns_HumanBody.R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program creates a dataset useful for display of disease trajectories on a human body tableau display</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086_dis_patterns_combinations.R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program creates a dataset of disease trajectories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086_dis_patterns_combinations_gender_Macro.R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programs creates multiple files, similarity measurements for each patient by reference disease, similarity measurements for medicines, these files are used in Tableau display</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086_fisher.R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program creates singificant combinations of disease trajectories</w:t>
            </w:r>
          </w:p>
        </w:tc>
      </w:tr>
    </w:tbl>
    <w:p w:rsidR="00F06EC4" w:rsidRPr="00070110" w:rsidRDefault="00F06EC4" w:rsidP="00F06EC4">
      <w:pPr>
        <w:pBdr>
          <w:bottom w:val="single" w:sz="4" w:space="4" w:color="EAECEF"/>
        </w:pBdr>
        <w:shd w:val="clear" w:color="auto" w:fill="FFFFFF"/>
        <w:spacing w:before="276"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Documents created in RPubs based on the following programs [</w:t>
      </w:r>
      <w:hyperlink r:id="rId7" w:history="1">
        <w:r w:rsidRPr="00070110">
          <w:rPr>
            <w:rFonts w:ascii="Segoe UI" w:eastAsia="Times New Roman" w:hAnsi="Segoe UI" w:cs="Segoe UI"/>
            <w:b/>
            <w:bCs/>
            <w:color w:val="0366D6"/>
            <w:kern w:val="36"/>
            <w:sz w:val="24"/>
            <w:szCs w:val="24"/>
            <w:u w:val="single"/>
            <w:lang w:eastAsia="en-IN"/>
          </w:rPr>
          <w:t>http://rpubs.com/mahajvi</w:t>
        </w:r>
      </w:hyperlink>
      <w:r w:rsidRPr="00070110">
        <w:rPr>
          <w:rFonts w:ascii="Segoe UI" w:eastAsia="Times New Roman" w:hAnsi="Segoe UI" w:cs="Segoe UI"/>
          <w:b/>
          <w:bCs/>
          <w:color w:val="24292E"/>
          <w:kern w:val="36"/>
          <w:sz w:val="24"/>
          <w:szCs w:val="24"/>
          <w:lang w:eastAsia="en-IN"/>
        </w:rPr>
        <w:t>]:</w:t>
      </w:r>
    </w:p>
    <w:tbl>
      <w:tblPr>
        <w:tblW w:w="10345" w:type="dxa"/>
        <w:shd w:val="clear" w:color="auto" w:fill="FFFFFF"/>
        <w:tblCellMar>
          <w:top w:w="15" w:type="dxa"/>
          <w:left w:w="15" w:type="dxa"/>
          <w:bottom w:w="15" w:type="dxa"/>
          <w:right w:w="15" w:type="dxa"/>
        </w:tblCellMar>
        <w:tblLook w:val="04A0"/>
      </w:tblPr>
      <w:tblGrid>
        <w:gridCol w:w="5018"/>
        <w:gridCol w:w="5327"/>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Program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100_adsl_analysis.rmd</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Metabolic and RMSD disease analysis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100_adsl_analysis_survival_rmsd.Rmd</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RMSD Survival analysis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100_adsl_analysis_survival_met.Rmd</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Metabolic Survival analysis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100_adsl_medicine.Rmd</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Metabolic and RMSD Medicine analysis</w:t>
            </w:r>
          </w:p>
        </w:tc>
      </w:tr>
    </w:tbl>
    <w:p w:rsidR="00F06EC4" w:rsidRPr="00070110" w:rsidRDefault="00F06EC4" w:rsidP="00F06EC4">
      <w:pPr>
        <w:pBdr>
          <w:bottom w:val="single" w:sz="4" w:space="4" w:color="EAECEF"/>
        </w:pBdr>
        <w:shd w:val="clear" w:color="auto" w:fill="FFFFFF"/>
        <w:spacing w:before="276"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D3 network program and the corresponding files are: [</w:t>
      </w:r>
      <w:hyperlink r:id="rId8" w:history="1">
        <w:r w:rsidRPr="00070110">
          <w:rPr>
            <w:rFonts w:ascii="Segoe UI" w:eastAsia="Times New Roman" w:hAnsi="Segoe UI" w:cs="Segoe UI"/>
            <w:b/>
            <w:bCs/>
            <w:color w:val="0366D6"/>
            <w:kern w:val="36"/>
            <w:sz w:val="24"/>
            <w:szCs w:val="24"/>
            <w:u w:val="single"/>
            <w:lang w:eastAsia="en-IN"/>
          </w:rPr>
          <w:t>https://coursephd.github.io</w:t>
        </w:r>
      </w:hyperlink>
      <w:r w:rsidRPr="00070110">
        <w:rPr>
          <w:rFonts w:ascii="Segoe UI" w:eastAsia="Times New Roman" w:hAnsi="Segoe UI" w:cs="Segoe UI"/>
          <w:b/>
          <w:bCs/>
          <w:color w:val="24292E"/>
          <w:kern w:val="36"/>
          <w:sz w:val="24"/>
          <w:szCs w:val="24"/>
          <w:lang w:eastAsia="en-IN"/>
        </w:rPr>
        <w:t>]</w:t>
      </w:r>
    </w:p>
    <w:p w:rsidR="00F06EC4" w:rsidRPr="00070110" w:rsidRDefault="00F06EC4" w:rsidP="00F06EC4">
      <w:pPr>
        <w:shd w:val="clear" w:color="auto" w:fill="FFFFFF"/>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 This tree shows progression of diseases as experienced by patients in the database.</w:t>
      </w:r>
      <w:r w:rsidRPr="00070110">
        <w:rPr>
          <w:rFonts w:ascii="Segoe UI" w:eastAsia="Times New Roman" w:hAnsi="Segoe UI" w:cs="Segoe UI"/>
          <w:color w:val="24292E"/>
          <w:sz w:val="18"/>
          <w:szCs w:val="18"/>
          <w:lang w:eastAsia="en-IN"/>
        </w:rPr>
        <w:br/>
        <w:t>-- This tree shows approximately 12,500 lines of data in very short space.</w:t>
      </w:r>
      <w:r w:rsidRPr="00070110">
        <w:rPr>
          <w:rFonts w:ascii="Segoe UI" w:eastAsia="Times New Roman" w:hAnsi="Segoe UI" w:cs="Segoe UI"/>
          <w:color w:val="24292E"/>
          <w:sz w:val="18"/>
          <w:szCs w:val="18"/>
          <w:lang w:eastAsia="en-IN"/>
        </w:rPr>
        <w:br/>
        <w:t>-- Some diseases are experienced more by males or by females.</w:t>
      </w:r>
      <w:r w:rsidRPr="00070110">
        <w:rPr>
          <w:rFonts w:ascii="Segoe UI" w:eastAsia="Times New Roman" w:hAnsi="Segoe UI" w:cs="Segoe UI"/>
          <w:color w:val="24292E"/>
          <w:sz w:val="18"/>
          <w:szCs w:val="18"/>
          <w:lang w:eastAsia="en-IN"/>
        </w:rPr>
        <w:br/>
        <w:t>-- Some diseases have many more branches than a few others.</w:t>
      </w:r>
    </w:p>
    <w:p w:rsidR="00F06EC4" w:rsidRPr="00070110" w:rsidRDefault="00F06EC4" w:rsidP="00F06EC4">
      <w:pPr>
        <w:pBdr>
          <w:bottom w:val="single" w:sz="4" w:space="4" w:color="EAECEF"/>
        </w:pBdr>
        <w:shd w:val="clear" w:color="auto" w:fill="FFFFFF"/>
        <w:spacing w:before="276"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Displays created in Tableau [</w:t>
      </w:r>
      <w:hyperlink r:id="rId9" w:anchor="!/" w:history="1">
        <w:r w:rsidRPr="00070110">
          <w:rPr>
            <w:rFonts w:ascii="Segoe UI" w:eastAsia="Times New Roman" w:hAnsi="Segoe UI" w:cs="Segoe UI"/>
            <w:b/>
            <w:bCs/>
            <w:color w:val="0366D6"/>
            <w:kern w:val="36"/>
            <w:sz w:val="24"/>
            <w:szCs w:val="24"/>
            <w:u w:val="single"/>
            <w:lang w:eastAsia="en-IN"/>
          </w:rPr>
          <w:t>https://public.tableau.com/profile/frlht#!/</w:t>
        </w:r>
      </w:hyperlink>
      <w:r w:rsidRPr="00070110">
        <w:rPr>
          <w:rFonts w:ascii="Segoe UI" w:eastAsia="Times New Roman" w:hAnsi="Segoe UI" w:cs="Segoe UI"/>
          <w:b/>
          <w:bCs/>
          <w:color w:val="24292E"/>
          <w:kern w:val="36"/>
          <w:sz w:val="24"/>
          <w:szCs w:val="24"/>
          <w:lang w:eastAsia="en-IN"/>
        </w:rPr>
        <w:t>]</w:t>
      </w:r>
    </w:p>
    <w:tbl>
      <w:tblPr>
        <w:tblW w:w="10345" w:type="dxa"/>
        <w:shd w:val="clear" w:color="auto" w:fill="FFFFFF"/>
        <w:tblCellMar>
          <w:top w:w="15" w:type="dxa"/>
          <w:left w:w="15" w:type="dxa"/>
          <w:bottom w:w="15" w:type="dxa"/>
          <w:right w:w="15" w:type="dxa"/>
        </w:tblCellMar>
        <w:tblLook w:val="04A0"/>
      </w:tblPr>
      <w:tblGrid>
        <w:gridCol w:w="3421"/>
        <w:gridCol w:w="6924"/>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Viz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b/>
                <w:bCs/>
                <w:color w:val="24292E"/>
                <w:sz w:val="18"/>
                <w:lang w:eastAsia="en-IN"/>
              </w:rPr>
              <w:t>Based on old data till July 2016</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04_patient_analysis_tablaeu</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Demographic information of patients:</w:t>
            </w:r>
            <w:r w:rsidRPr="00070110">
              <w:rPr>
                <w:rFonts w:ascii="Segoe UI" w:eastAsia="Times New Roman" w:hAnsi="Segoe UI" w:cs="Segoe UI"/>
                <w:color w:val="24292E"/>
                <w:sz w:val="18"/>
                <w:szCs w:val="18"/>
                <w:lang w:eastAsia="en-IN"/>
              </w:rPr>
              <w:br/>
              <w:t>- 01NoOfPatients</w:t>
            </w:r>
            <w:r w:rsidRPr="00070110">
              <w:rPr>
                <w:rFonts w:ascii="Segoe UI" w:eastAsia="Times New Roman" w:hAnsi="Segoe UI" w:cs="Segoe UI"/>
                <w:color w:val="24292E"/>
                <w:sz w:val="18"/>
                <w:szCs w:val="18"/>
                <w:lang w:eastAsia="en-IN"/>
              </w:rPr>
              <w:br/>
            </w:r>
            <w:r w:rsidRPr="00070110">
              <w:rPr>
                <w:rFonts w:ascii="Segoe UI" w:eastAsia="Times New Roman" w:hAnsi="Segoe UI" w:cs="Segoe UI"/>
                <w:color w:val="24292E"/>
                <w:sz w:val="18"/>
                <w:szCs w:val="18"/>
                <w:lang w:eastAsia="en-IN"/>
              </w:rPr>
              <w:lastRenderedPageBreak/>
              <w:t>- 02 Country</w:t>
            </w:r>
            <w:r w:rsidRPr="00070110">
              <w:rPr>
                <w:rFonts w:ascii="Segoe UI" w:eastAsia="Times New Roman" w:hAnsi="Segoe UI" w:cs="Segoe UI"/>
                <w:color w:val="24292E"/>
                <w:sz w:val="18"/>
                <w:szCs w:val="18"/>
                <w:lang w:eastAsia="en-IN"/>
              </w:rPr>
              <w:br/>
              <w:t>- 03 AgeBoxplotCountry</w:t>
            </w:r>
            <w:r w:rsidRPr="00070110">
              <w:rPr>
                <w:rFonts w:ascii="Segoe UI" w:eastAsia="Times New Roman" w:hAnsi="Segoe UI" w:cs="Segoe UI"/>
                <w:color w:val="24292E"/>
                <w:sz w:val="18"/>
                <w:szCs w:val="18"/>
                <w:lang w:eastAsia="en-IN"/>
              </w:rPr>
              <w:br/>
              <w:t>- 04 AgeBoxplotGroup</w:t>
            </w:r>
            <w:r w:rsidRPr="00070110">
              <w:rPr>
                <w:rFonts w:ascii="Segoe UI" w:eastAsia="Times New Roman" w:hAnsi="Segoe UI" w:cs="Segoe UI"/>
                <w:color w:val="24292E"/>
                <w:sz w:val="18"/>
                <w:szCs w:val="18"/>
                <w:lang w:eastAsia="en-IN"/>
              </w:rPr>
              <w:br/>
              <w:t>- 05 NoOfVisitsBox</w:t>
            </w:r>
            <w:r w:rsidRPr="00070110">
              <w:rPr>
                <w:rFonts w:ascii="Segoe UI" w:eastAsia="Times New Roman" w:hAnsi="Segoe UI" w:cs="Segoe UI"/>
                <w:color w:val="24292E"/>
                <w:sz w:val="18"/>
                <w:szCs w:val="18"/>
                <w:lang w:eastAsia="en-IN"/>
              </w:rPr>
              <w:br/>
              <w:t>- 05a NoOfDis_age</w:t>
            </w:r>
            <w:r w:rsidRPr="00070110">
              <w:rPr>
                <w:rFonts w:ascii="Segoe UI" w:eastAsia="Times New Roman" w:hAnsi="Segoe UI" w:cs="Segoe UI"/>
                <w:color w:val="24292E"/>
                <w:sz w:val="18"/>
                <w:szCs w:val="18"/>
                <w:lang w:eastAsia="en-IN"/>
              </w:rPr>
              <w:br/>
              <w:t>- 05b NoOfDis_agebox</w:t>
            </w:r>
            <w:r w:rsidRPr="00070110">
              <w:rPr>
                <w:rFonts w:ascii="Segoe UI" w:eastAsia="Times New Roman" w:hAnsi="Segoe UI" w:cs="Segoe UI"/>
                <w:color w:val="24292E"/>
                <w:sz w:val="18"/>
                <w:szCs w:val="18"/>
                <w:lang w:eastAsia="en-IN"/>
              </w:rPr>
              <w:br/>
              <w:t>- 06 NoOfDiseases</w:t>
            </w:r>
            <w:r w:rsidRPr="00070110">
              <w:rPr>
                <w:rFonts w:ascii="Segoe UI" w:eastAsia="Times New Roman" w:hAnsi="Segoe UI" w:cs="Segoe UI"/>
                <w:color w:val="24292E"/>
                <w:sz w:val="18"/>
                <w:szCs w:val="18"/>
                <w:lang w:eastAsia="en-IN"/>
              </w:rPr>
              <w:br/>
              <w:t>- 07 BloodGroup</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lastRenderedPageBreak/>
              <w:t>IndividualPatientCalendar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visual has 3 sheets (ignore sheet 3):</w:t>
            </w:r>
            <w:r w:rsidRPr="00070110">
              <w:rPr>
                <w:rFonts w:ascii="Segoe UI" w:eastAsia="Times New Roman" w:hAnsi="Segoe UI" w:cs="Segoe UI"/>
                <w:color w:val="24292E"/>
                <w:sz w:val="18"/>
                <w:szCs w:val="18"/>
                <w:lang w:eastAsia="en-IN"/>
              </w:rPr>
              <w:br/>
              <w:t>- IndividualPatientCal: Individual patient visit and recorded disease</w:t>
            </w:r>
            <w:r w:rsidRPr="00070110">
              <w:rPr>
                <w:rFonts w:ascii="Segoe UI" w:eastAsia="Times New Roman" w:hAnsi="Segoe UI" w:cs="Segoe UI"/>
                <w:color w:val="24292E"/>
                <w:sz w:val="18"/>
                <w:szCs w:val="18"/>
                <w:lang w:eastAsia="en-IN"/>
              </w:rPr>
              <w:br/>
              <w:t>- MonthDiseases: This provides a frequency count of diseases by month and gender, the month and year view can be opened up and details for each day can be found</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Primary_disease_and_all_other_diseases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 This provides a view of diseases and other diseases reported by patients. The dashboard contains comprehensive information about summary statistics of age by gender, boxplots and bubble plot</w:t>
            </w:r>
            <w:r w:rsidRPr="00070110">
              <w:rPr>
                <w:rFonts w:ascii="Segoe UI" w:eastAsia="Times New Roman" w:hAnsi="Segoe UI" w:cs="Segoe UI"/>
                <w:color w:val="24292E"/>
                <w:sz w:val="18"/>
                <w:szCs w:val="18"/>
                <w:lang w:eastAsia="en-IN"/>
              </w:rPr>
              <w:br/>
              <w:t>- The bubble plot is shown for each disease and additional diseases experienced</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PrimDis_otherDis_ByMonth</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 This display is similar to the </w:t>
            </w:r>
            <w:r w:rsidRPr="00070110">
              <w:rPr>
                <w:rFonts w:ascii="Segoe UI" w:eastAsia="Times New Roman" w:hAnsi="Segoe UI" w:cs="Segoe UI"/>
                <w:b/>
                <w:bCs/>
                <w:color w:val="24292E"/>
                <w:sz w:val="18"/>
                <w:lang w:eastAsia="en-IN"/>
              </w:rPr>
              <w:t>Primary_disease_and_all_other_diseases</w:t>
            </w:r>
            <w:r w:rsidRPr="00070110">
              <w:rPr>
                <w:rFonts w:ascii="Segoe UI" w:eastAsia="Times New Roman" w:hAnsi="Segoe UI" w:cs="Segoe UI"/>
                <w:color w:val="24292E"/>
                <w:sz w:val="18"/>
                <w:szCs w:val="18"/>
                <w:lang w:eastAsia="en-IN"/>
              </w:rPr>
              <w:t> display, the disease distribution over different months is displayed.</w:t>
            </w:r>
            <w:r w:rsidRPr="00070110">
              <w:rPr>
                <w:rFonts w:ascii="Segoe UI" w:eastAsia="Times New Roman" w:hAnsi="Segoe UI" w:cs="Segoe UI"/>
                <w:color w:val="24292E"/>
                <w:sz w:val="18"/>
                <w:szCs w:val="18"/>
                <w:lang w:eastAsia="en-IN"/>
              </w:rPr>
              <w:br/>
              <w:t>- This should provide a good idea about seasonal variations of diseases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01RMSD_MET</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Detailed RMSD and Metabolic disease analysis</w:t>
            </w:r>
            <w:r w:rsidRPr="00070110">
              <w:rPr>
                <w:rFonts w:ascii="Segoe UI" w:eastAsia="Times New Roman" w:hAnsi="Segoe UI" w:cs="Segoe UI"/>
                <w:color w:val="24292E"/>
                <w:sz w:val="18"/>
                <w:szCs w:val="18"/>
                <w:lang w:eastAsia="en-IN"/>
              </w:rPr>
              <w:br/>
              <w:t>- 01TotalPatRMSD_Metabolic</w:t>
            </w:r>
            <w:r w:rsidRPr="00070110">
              <w:rPr>
                <w:rFonts w:ascii="Segoe UI" w:eastAsia="Times New Roman" w:hAnsi="Segoe UI" w:cs="Segoe UI"/>
                <w:color w:val="24292E"/>
                <w:sz w:val="18"/>
                <w:szCs w:val="18"/>
                <w:lang w:eastAsia="en-IN"/>
              </w:rPr>
              <w:br/>
              <w:t>- 02AgeGroupByDisease</w:t>
            </w:r>
            <w:r w:rsidRPr="00070110">
              <w:rPr>
                <w:rFonts w:ascii="Segoe UI" w:eastAsia="Times New Roman" w:hAnsi="Segoe UI" w:cs="Segoe UI"/>
                <w:color w:val="24292E"/>
                <w:sz w:val="18"/>
                <w:szCs w:val="18"/>
                <w:lang w:eastAsia="en-IN"/>
              </w:rPr>
              <w:br/>
              <w:t>- 03AgeDistByDisease</w:t>
            </w:r>
            <w:r w:rsidRPr="00070110">
              <w:rPr>
                <w:rFonts w:ascii="Segoe UI" w:eastAsia="Times New Roman" w:hAnsi="Segoe UI" w:cs="Segoe UI"/>
                <w:color w:val="24292E"/>
                <w:sz w:val="18"/>
                <w:szCs w:val="18"/>
                <w:lang w:eastAsia="en-IN"/>
              </w:rPr>
              <w:br/>
              <w:t>- 08CumDisplayByDuration</w:t>
            </w:r>
            <w:r w:rsidRPr="00070110">
              <w:rPr>
                <w:rFonts w:ascii="Segoe UI" w:eastAsia="Times New Roman" w:hAnsi="Segoe UI" w:cs="Segoe UI"/>
                <w:color w:val="24292E"/>
                <w:sz w:val="18"/>
                <w:szCs w:val="18"/>
                <w:lang w:eastAsia="en-IN"/>
              </w:rPr>
              <w:br/>
              <w:t>- 08UniqueVisWindow</w:t>
            </w:r>
            <w:r w:rsidRPr="00070110">
              <w:rPr>
                <w:rFonts w:ascii="Segoe UI" w:eastAsia="Times New Roman" w:hAnsi="Segoe UI" w:cs="Segoe UI"/>
                <w:color w:val="24292E"/>
                <w:sz w:val="18"/>
                <w:szCs w:val="18"/>
                <w:lang w:eastAsia="en-IN"/>
              </w:rPr>
              <w:br/>
              <w:t>- 08UnqBoxAgeGender</w:t>
            </w:r>
            <w:r w:rsidRPr="00070110">
              <w:rPr>
                <w:rFonts w:ascii="Segoe UI" w:eastAsia="Times New Roman" w:hAnsi="Segoe UI" w:cs="Segoe UI"/>
                <w:color w:val="24292E"/>
                <w:sz w:val="18"/>
                <w:szCs w:val="18"/>
                <w:lang w:eastAsia="en-IN"/>
              </w:rPr>
              <w:br/>
              <w:t>- 08CumDisplayAgeDist</w:t>
            </w:r>
            <w:r w:rsidRPr="00070110">
              <w:rPr>
                <w:rFonts w:ascii="Segoe UI" w:eastAsia="Times New Roman" w:hAnsi="Segoe UI" w:cs="Segoe UI"/>
                <w:color w:val="24292E"/>
                <w:sz w:val="18"/>
                <w:szCs w:val="18"/>
                <w:lang w:eastAsia="en-IN"/>
              </w:rPr>
              <w:br/>
              <w:t>- 08CumDispByDurDisease</w:t>
            </w:r>
            <w:r w:rsidRPr="00070110">
              <w:rPr>
                <w:rFonts w:ascii="Segoe UI" w:eastAsia="Times New Roman" w:hAnsi="Segoe UI" w:cs="Segoe UI"/>
                <w:color w:val="24292E"/>
                <w:sz w:val="18"/>
                <w:szCs w:val="18"/>
                <w:lang w:eastAsia="en-IN"/>
              </w:rPr>
              <w:br/>
              <w:t>- 09CumDisByDurVitals</w:t>
            </w:r>
            <w:r w:rsidRPr="00070110">
              <w:rPr>
                <w:rFonts w:ascii="Segoe UI" w:eastAsia="Times New Roman" w:hAnsi="Segoe UI" w:cs="Segoe UI"/>
                <w:color w:val="24292E"/>
                <w:sz w:val="18"/>
                <w:szCs w:val="18"/>
                <w:lang w:eastAsia="en-IN"/>
              </w:rPr>
              <w:br/>
              <w:t>- 09CumStatsByDurVitals</w:t>
            </w:r>
            <w:r w:rsidRPr="00070110">
              <w:rPr>
                <w:rFonts w:ascii="Segoe UI" w:eastAsia="Times New Roman" w:hAnsi="Segoe UI" w:cs="Segoe UI"/>
                <w:color w:val="24292E"/>
                <w:sz w:val="18"/>
                <w:szCs w:val="18"/>
                <w:lang w:eastAsia="en-IN"/>
              </w:rPr>
              <w:br/>
              <w:t>- 09PatProfile</w:t>
            </w:r>
          </w:p>
        </w:tc>
      </w:tr>
    </w:tbl>
    <w:p w:rsidR="00F06EC4" w:rsidRPr="00070110" w:rsidRDefault="00F06EC4" w:rsidP="00F06EC4">
      <w:pPr>
        <w:spacing w:after="0" w:line="240" w:lineRule="auto"/>
        <w:rPr>
          <w:rFonts w:ascii="Times New Roman" w:eastAsia="Times New Roman" w:hAnsi="Times New Roman" w:cs="Times New Roman"/>
          <w:vanish/>
          <w:sz w:val="24"/>
          <w:szCs w:val="24"/>
          <w:lang w:eastAsia="en-IN"/>
        </w:rPr>
      </w:pPr>
    </w:p>
    <w:tbl>
      <w:tblPr>
        <w:tblW w:w="10345" w:type="dxa"/>
        <w:shd w:val="clear" w:color="auto" w:fill="FFFFFF"/>
        <w:tblCellMar>
          <w:top w:w="15" w:type="dxa"/>
          <w:left w:w="15" w:type="dxa"/>
          <w:bottom w:w="15" w:type="dxa"/>
          <w:right w:w="15" w:type="dxa"/>
        </w:tblCellMar>
        <w:tblLook w:val="04A0"/>
      </w:tblPr>
      <w:tblGrid>
        <w:gridCol w:w="3783"/>
        <w:gridCol w:w="6562"/>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Viz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b/>
                <w:bCs/>
                <w:color w:val="24292E"/>
                <w:sz w:val="18"/>
                <w:lang w:eastAsia="en-IN"/>
              </w:rPr>
              <w:t>Based on data from SQL database till Oct 2017</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01SQL_Dis_Med_Ser</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Detailed RMSD and Metabolic disease analysis</w:t>
            </w:r>
            <w:r w:rsidRPr="00070110">
              <w:rPr>
                <w:rFonts w:ascii="Segoe UI" w:eastAsia="Times New Roman" w:hAnsi="Segoe UI" w:cs="Segoe UI"/>
                <w:color w:val="24292E"/>
                <w:sz w:val="18"/>
                <w:szCs w:val="18"/>
                <w:lang w:eastAsia="en-IN"/>
              </w:rPr>
              <w:br/>
              <w:t>- RMSD_Met_patients (Frequency table)</w:t>
            </w:r>
            <w:r w:rsidRPr="00070110">
              <w:rPr>
                <w:rFonts w:ascii="Segoe UI" w:eastAsia="Times New Roman" w:hAnsi="Segoe UI" w:cs="Segoe UI"/>
                <w:color w:val="24292E"/>
                <w:sz w:val="18"/>
                <w:szCs w:val="18"/>
                <w:lang w:eastAsia="en-IN"/>
              </w:rPr>
              <w:br/>
              <w:t>- Visit_Duration (Boxplot)</w:t>
            </w:r>
            <w:r w:rsidRPr="00070110">
              <w:rPr>
                <w:rFonts w:ascii="Segoe UI" w:eastAsia="Times New Roman" w:hAnsi="Segoe UI" w:cs="Segoe UI"/>
                <w:color w:val="24292E"/>
                <w:sz w:val="18"/>
                <w:szCs w:val="18"/>
                <w:lang w:eastAsia="en-IN"/>
              </w:rPr>
              <w:br/>
              <w:t>- Patient_Visit_View (Patient Profile 1 row per patient)</w:t>
            </w:r>
            <w:r w:rsidRPr="00070110">
              <w:rPr>
                <w:rFonts w:ascii="Segoe UI" w:eastAsia="Times New Roman" w:hAnsi="Segoe UI" w:cs="Segoe UI"/>
                <w:color w:val="24292E"/>
                <w:sz w:val="18"/>
                <w:szCs w:val="18"/>
                <w:lang w:eastAsia="en-IN"/>
              </w:rPr>
              <w:br/>
              <w:t>- 1stDay_Met_Disease (Summary statistics of metabolic disease reporting)</w:t>
            </w:r>
            <w:r w:rsidRPr="00070110">
              <w:rPr>
                <w:rFonts w:ascii="Segoe UI" w:eastAsia="Times New Roman" w:hAnsi="Segoe UI" w:cs="Segoe UI"/>
                <w:color w:val="24292E"/>
                <w:sz w:val="18"/>
                <w:szCs w:val="18"/>
                <w:lang w:eastAsia="en-IN"/>
              </w:rPr>
              <w:br/>
              <w:t>- DisType_Diseases (Disease frequency by gender and type)</w:t>
            </w:r>
            <w:r w:rsidRPr="00070110">
              <w:rPr>
                <w:rFonts w:ascii="Segoe UI" w:eastAsia="Times New Roman" w:hAnsi="Segoe UI" w:cs="Segoe UI"/>
                <w:color w:val="24292E"/>
                <w:sz w:val="18"/>
                <w:szCs w:val="18"/>
                <w:lang w:eastAsia="en-IN"/>
              </w:rPr>
              <w:br/>
            </w:r>
            <w:r w:rsidRPr="00070110">
              <w:rPr>
                <w:rFonts w:ascii="Segoe UI" w:eastAsia="Times New Roman" w:hAnsi="Segoe UI" w:cs="Segoe UI"/>
                <w:color w:val="24292E"/>
                <w:sz w:val="18"/>
                <w:szCs w:val="18"/>
                <w:lang w:eastAsia="en-IN"/>
              </w:rPr>
              <w:lastRenderedPageBreak/>
              <w:t>- MedType_DisType (Medicine by gender and type)</w:t>
            </w:r>
            <w:r w:rsidRPr="00070110">
              <w:rPr>
                <w:rFonts w:ascii="Segoe UI" w:eastAsia="Times New Roman" w:hAnsi="Segoe UI" w:cs="Segoe UI"/>
                <w:color w:val="24292E"/>
                <w:sz w:val="18"/>
                <w:szCs w:val="18"/>
                <w:lang w:eastAsia="en-IN"/>
              </w:rPr>
              <w:br/>
              <w:t>- Medicine_DisCode (Medicine by disease, gender and type)</w:t>
            </w:r>
            <w:r w:rsidRPr="00070110">
              <w:rPr>
                <w:rFonts w:ascii="Segoe UI" w:eastAsia="Times New Roman" w:hAnsi="Segoe UI" w:cs="Segoe UI"/>
                <w:color w:val="24292E"/>
                <w:sz w:val="18"/>
                <w:szCs w:val="18"/>
                <w:lang w:eastAsia="en-IN"/>
              </w:rPr>
              <w:br/>
              <w:t>- DiseaseByStudyDay (Frequency of diseases by each day and gender)</w:t>
            </w:r>
            <w:r w:rsidRPr="00070110">
              <w:rPr>
                <w:rFonts w:ascii="Segoe UI" w:eastAsia="Times New Roman" w:hAnsi="Segoe UI" w:cs="Segoe UI"/>
                <w:color w:val="24292E"/>
                <w:sz w:val="18"/>
                <w:szCs w:val="18"/>
                <w:lang w:eastAsia="en-IN"/>
              </w:rPr>
              <w:br/>
              <w:t>- DiseaseByStudyDaySeason - Grishma Ritu (Frequency of diseases by each day, gender and </w:t>
            </w:r>
            <w:r w:rsidRPr="00070110">
              <w:rPr>
                <w:rFonts w:ascii="Segoe UI" w:eastAsia="Times New Roman" w:hAnsi="Segoe UI" w:cs="Segoe UI"/>
                <w:b/>
                <w:bCs/>
                <w:color w:val="24292E"/>
                <w:sz w:val="18"/>
                <w:lang w:eastAsia="en-IN"/>
              </w:rPr>
              <w:t>Rutus</w:t>
            </w:r>
            <w:r w:rsidRPr="00070110">
              <w:rPr>
                <w:rFonts w:ascii="Segoe UI" w:eastAsia="Times New Roman" w:hAnsi="Segoe UI" w:cs="Segoe UI"/>
                <w:color w:val="24292E"/>
                <w:sz w:val="18"/>
                <w:szCs w:val="18"/>
                <w:lang w:eastAsia="en-IN"/>
              </w:rPr>
              <w:t>)</w:t>
            </w:r>
            <w:r w:rsidRPr="00070110">
              <w:rPr>
                <w:rFonts w:ascii="Segoe UI" w:eastAsia="Times New Roman" w:hAnsi="Segoe UI" w:cs="Segoe UI"/>
                <w:color w:val="24292E"/>
                <w:sz w:val="18"/>
                <w:szCs w:val="18"/>
                <w:lang w:eastAsia="en-IN"/>
              </w:rPr>
              <w:br/>
              <w:t>- MedByStudyDay (Medicine prescribed by each study day)</w:t>
            </w:r>
            <w:r w:rsidRPr="00070110">
              <w:rPr>
                <w:rFonts w:ascii="Segoe UI" w:eastAsia="Times New Roman" w:hAnsi="Segoe UI" w:cs="Segoe UI"/>
                <w:color w:val="24292E"/>
                <w:sz w:val="18"/>
                <w:szCs w:val="18"/>
                <w:lang w:eastAsia="en-IN"/>
              </w:rPr>
              <w:br/>
              <w:t>- SeasonDisease (Frequency of diseases by gender and </w:t>
            </w:r>
            <w:r w:rsidRPr="00070110">
              <w:rPr>
                <w:rFonts w:ascii="Segoe UI" w:eastAsia="Times New Roman" w:hAnsi="Segoe UI" w:cs="Segoe UI"/>
                <w:b/>
                <w:bCs/>
                <w:color w:val="24292E"/>
                <w:sz w:val="18"/>
                <w:lang w:eastAsia="en-IN"/>
              </w:rPr>
              <w:t>Rutu</w:t>
            </w:r>
            <w:r w:rsidRPr="00070110">
              <w:rPr>
                <w:rFonts w:ascii="Segoe UI" w:eastAsia="Times New Roman" w:hAnsi="Segoe UI" w:cs="Segoe UI"/>
                <w:color w:val="24292E"/>
                <w:sz w:val="18"/>
                <w:szCs w:val="18"/>
                <w:lang w:eastAsia="en-IN"/>
              </w:rPr>
              <w:t>)</w:t>
            </w:r>
            <w:r w:rsidRPr="00070110">
              <w:rPr>
                <w:rFonts w:ascii="Segoe UI" w:eastAsia="Times New Roman" w:hAnsi="Segoe UI" w:cs="Segoe UI"/>
                <w:color w:val="24292E"/>
                <w:sz w:val="18"/>
                <w:szCs w:val="18"/>
                <w:lang w:eastAsia="en-IN"/>
              </w:rPr>
              <w:br/>
              <w:t>- SeasonMedicine (Frequency of medicines by gender and </w:t>
            </w:r>
            <w:r w:rsidRPr="00070110">
              <w:rPr>
                <w:rFonts w:ascii="Segoe UI" w:eastAsia="Times New Roman" w:hAnsi="Segoe UI" w:cs="Segoe UI"/>
                <w:b/>
                <w:bCs/>
                <w:color w:val="24292E"/>
                <w:sz w:val="18"/>
                <w:lang w:eastAsia="en-IN"/>
              </w:rPr>
              <w:t>Rutu</w:t>
            </w:r>
            <w:r w:rsidRPr="00070110">
              <w:rPr>
                <w:rFonts w:ascii="Segoe UI" w:eastAsia="Times New Roman" w:hAnsi="Segoe UI" w:cs="Segoe UI"/>
                <w:color w:val="24292E"/>
                <w:sz w:val="18"/>
                <w:szCs w:val="18"/>
                <w:lang w:eastAsia="en-IN"/>
              </w:rPr>
              <w:t>)</w:t>
            </w:r>
            <w:r w:rsidRPr="00070110">
              <w:rPr>
                <w:rFonts w:ascii="Segoe UI" w:eastAsia="Times New Roman" w:hAnsi="Segoe UI" w:cs="Segoe UI"/>
                <w:color w:val="24292E"/>
                <w:sz w:val="18"/>
                <w:szCs w:val="18"/>
                <w:lang w:eastAsia="en-IN"/>
              </w:rPr>
              <w:br/>
              <w:t>- PatProf_season - Aamavaata (Patient Profile 1 row per patient by </w:t>
            </w:r>
            <w:r w:rsidRPr="00070110">
              <w:rPr>
                <w:rFonts w:ascii="Segoe UI" w:eastAsia="Times New Roman" w:hAnsi="Segoe UI" w:cs="Segoe UI"/>
                <w:b/>
                <w:bCs/>
                <w:color w:val="24292E"/>
                <w:sz w:val="18"/>
                <w:lang w:eastAsia="en-IN"/>
              </w:rPr>
              <w:t>Rutus</w:t>
            </w:r>
            <w:r w:rsidRPr="00070110">
              <w:rPr>
                <w:rFonts w:ascii="Segoe UI" w:eastAsia="Times New Roman" w:hAnsi="Segoe UI" w:cs="Segoe UI"/>
                <w:color w:val="24292E"/>
                <w:sz w:val="18"/>
                <w:szCs w:val="18"/>
                <w:lang w:eastAsia="en-IN"/>
              </w:rPr>
              <w:t>)</w:t>
            </w:r>
            <w:r w:rsidRPr="00070110">
              <w:rPr>
                <w:rFonts w:ascii="Segoe UI" w:eastAsia="Times New Roman" w:hAnsi="Segoe UI" w:cs="Segoe UI"/>
                <w:color w:val="24292E"/>
                <w:sz w:val="18"/>
                <w:szCs w:val="18"/>
                <w:lang w:eastAsia="en-IN"/>
              </w:rPr>
              <w:br/>
              <w:t>- Box_AgeMed - Box plot for Age and medicine</w:t>
            </w:r>
            <w:r w:rsidRPr="00070110">
              <w:rPr>
                <w:rFonts w:ascii="Segoe UI" w:eastAsia="Times New Roman" w:hAnsi="Segoe UI" w:cs="Segoe UI"/>
                <w:color w:val="24292E"/>
                <w:sz w:val="18"/>
                <w:szCs w:val="18"/>
                <w:lang w:eastAsia="en-IN"/>
              </w:rPr>
              <w:br/>
              <w:t>- Slopegraph_disPatients -- Number of patients per year for each disease</w:t>
            </w:r>
            <w:r w:rsidRPr="00070110">
              <w:rPr>
                <w:rFonts w:ascii="Segoe UI" w:eastAsia="Times New Roman" w:hAnsi="Segoe UI" w:cs="Segoe UI"/>
                <w:color w:val="24292E"/>
                <w:sz w:val="18"/>
                <w:szCs w:val="18"/>
                <w:lang w:eastAsia="en-IN"/>
              </w:rPr>
              <w:br/>
              <w:t>- Slopegraph_disVisit -- Number of visits per year for each disease</w:t>
            </w:r>
            <w:r w:rsidRPr="00070110">
              <w:rPr>
                <w:rFonts w:ascii="Segoe UI" w:eastAsia="Times New Roman" w:hAnsi="Segoe UI" w:cs="Segoe UI"/>
                <w:color w:val="24292E"/>
                <w:sz w:val="18"/>
                <w:szCs w:val="18"/>
                <w:lang w:eastAsia="en-IN"/>
              </w:rPr>
              <w:br/>
              <w:t>- MedicineByDay -- Medicines prescribed by day</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lastRenderedPageBreak/>
              <w:t>Diff_Visit_Studyday</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Boxplots for difference between 2 consecutive visits</w:t>
            </w:r>
            <w:r w:rsidRPr="00070110">
              <w:rPr>
                <w:rFonts w:ascii="Segoe UI" w:eastAsia="Times New Roman" w:hAnsi="Segoe UI" w:cs="Segoe UI"/>
                <w:color w:val="24292E"/>
                <w:sz w:val="18"/>
                <w:szCs w:val="18"/>
                <w:lang w:eastAsia="en-IN"/>
              </w:rPr>
              <w:br/>
              <w:t>- The number of days between 2 consecutive visits is quite large in initial visits, the difference reduces as the visits increase</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Diff_Visit_Studyday_ByDisease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Boxplots for difference between 2 consecutive visits for individual disease</w:t>
            </w:r>
            <w:r w:rsidRPr="00070110">
              <w:rPr>
                <w:rFonts w:ascii="Segoe UI" w:eastAsia="Times New Roman" w:hAnsi="Segoe UI" w:cs="Segoe UI"/>
                <w:color w:val="24292E"/>
                <w:sz w:val="18"/>
                <w:szCs w:val="18"/>
                <w:lang w:eastAsia="en-IN"/>
              </w:rPr>
              <w:br/>
              <w:t>- This helps understand diseases reported more than once for individual patients.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Allopathic_diag</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These displays provide background disease information for 8000+ patients.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080_medicine_dis_repeat_prop</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These displays may be inaccurate (over representing number of treatments and diseases)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080_medicine_dis_repeat_prop_cumulative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These displays may be inaccurate (over representing number of treatments and diseases)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080_medicine_dis_all_met_rmsd_prop</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These displays provide patient level information by visit, number of medicines and diseases, 1st time reporting and repeat reporting</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085_dis_1st_time_refCal_NodesEdges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These displays provide display for each reference disease by period "before" and "after" , split into month and year, frequency of distinct patients by each disease and treatment</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085_dis_count_edges_3rd_byPeriod02try</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display provides a comprehensive view of disease and treatment combinations across "before" and "after" periods. The inner circle represents the diseases, the outer circle represents the medicines given, the data is visualised for each reference disease and period</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086_dis_patterns_combinations_distance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Diease trajectory similarity distance calculations are displayed as a matrix form, before and after each reference disease, Distance (0 dissimilar, 1 similar) is color coded. A lot of dissimilarity is visible before day 1 of reference disease, it becomes more homogeneous after day 1</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lastRenderedPageBreak/>
              <w:t>DistanceMeasures</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Butterfly views of the similarity distance matrix, diease distance before and after, maximum distance (similarity) before and after, Maximum distance for each patient for each reference disease, distance for each disease by gender before and after day 1</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DistanceMeasures-Medicines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Butterfly views for medicines similar to the disease views</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HumanBody02</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This display show disease trajectory for each reference disease on human body</w:t>
            </w:r>
          </w:p>
        </w:tc>
      </w:tr>
    </w:tbl>
    <w:p w:rsidR="00F06EC4" w:rsidRPr="00070110" w:rsidRDefault="00F06EC4" w:rsidP="00F06EC4">
      <w:pPr>
        <w:pBdr>
          <w:bottom w:val="single" w:sz="4" w:space="4" w:color="EAECEF"/>
        </w:pBdr>
        <w:shd w:val="clear" w:color="auto" w:fill="FFFFFF"/>
        <w:spacing w:before="276"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Madhumeha</w:t>
      </w:r>
    </w:p>
    <w:p w:rsidR="00F06EC4" w:rsidRPr="00070110" w:rsidRDefault="00F06EC4" w:rsidP="00F06EC4">
      <w:pPr>
        <w:pBdr>
          <w:bottom w:val="single" w:sz="4" w:space="4" w:color="EAECEF"/>
        </w:pBdr>
        <w:shd w:val="clear" w:color="auto" w:fill="FFFFFF"/>
        <w:spacing w:before="276" w:after="184" w:line="240" w:lineRule="auto"/>
        <w:outlineLvl w:val="1"/>
        <w:rPr>
          <w:rFonts w:ascii="Segoe UI" w:eastAsia="Times New Roman" w:hAnsi="Segoe UI" w:cs="Segoe UI"/>
          <w:b/>
          <w:bCs/>
          <w:color w:val="24292E"/>
          <w:sz w:val="24"/>
          <w:szCs w:val="24"/>
          <w:lang w:eastAsia="en-IN"/>
        </w:rPr>
      </w:pPr>
      <w:r w:rsidRPr="00070110">
        <w:rPr>
          <w:rFonts w:ascii="Segoe UI" w:eastAsia="Times New Roman" w:hAnsi="Segoe UI" w:cs="Segoe UI"/>
          <w:b/>
          <w:bCs/>
          <w:color w:val="24292E"/>
          <w:sz w:val="24"/>
          <w:szCs w:val="24"/>
          <w:lang w:eastAsia="en-IN"/>
        </w:rPr>
        <w:t>Madhumeha specific analysis: This is an attempt to understand patients with primary diagnosis of madhumeha "M2.0", there are approximately 1400 patients in this subset.</w:t>
      </w:r>
    </w:p>
    <w:tbl>
      <w:tblPr>
        <w:tblW w:w="10345" w:type="dxa"/>
        <w:shd w:val="clear" w:color="auto" w:fill="FFFFFF"/>
        <w:tblCellMar>
          <w:top w:w="15" w:type="dxa"/>
          <w:left w:w="15" w:type="dxa"/>
          <w:bottom w:w="15" w:type="dxa"/>
          <w:right w:w="15" w:type="dxa"/>
        </w:tblCellMar>
        <w:tblLook w:val="04A0"/>
      </w:tblPr>
      <w:tblGrid>
        <w:gridCol w:w="3567"/>
        <w:gridCol w:w="6778"/>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Program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01_Primary_madhumeha.R</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 This program creates a dataset for Madhumeha patients M2.0 listed as Primary diagnosis. This dataset is used in Tableau display.</w:t>
            </w:r>
            <w:r w:rsidRPr="00070110">
              <w:rPr>
                <w:rFonts w:ascii="Segoe UI" w:eastAsia="Times New Roman" w:hAnsi="Segoe UI" w:cs="Segoe UI"/>
                <w:color w:val="24292E"/>
                <w:sz w:val="18"/>
                <w:szCs w:val="18"/>
                <w:lang w:eastAsia="en-IN"/>
              </w:rPr>
              <w:br/>
              <w:t>- The diseases and corresponding treatments are displayed on calendar days as well as Study day view in Tableau</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02_Primary_madhumeha_comb_medicine</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 This program creates a cumulative view of diseases and corresponding treatments prescribed. There are 1026 combinations of diseases observed in the data</w:t>
            </w:r>
          </w:p>
        </w:tc>
      </w:tr>
    </w:tbl>
    <w:p w:rsidR="00F06EC4" w:rsidRPr="00070110" w:rsidRDefault="00F06EC4" w:rsidP="00F06EC4">
      <w:pPr>
        <w:pBdr>
          <w:bottom w:val="single" w:sz="4" w:space="4" w:color="EAECEF"/>
        </w:pBdr>
        <w:shd w:val="clear" w:color="auto" w:fill="FFFFFF"/>
        <w:spacing w:before="276" w:after="184" w:line="240" w:lineRule="auto"/>
        <w:outlineLvl w:val="1"/>
        <w:rPr>
          <w:rFonts w:ascii="Segoe UI" w:eastAsia="Times New Roman" w:hAnsi="Segoe UI" w:cs="Segoe UI"/>
          <w:b/>
          <w:bCs/>
          <w:color w:val="24292E"/>
          <w:sz w:val="24"/>
          <w:szCs w:val="24"/>
          <w:lang w:eastAsia="en-IN"/>
        </w:rPr>
      </w:pPr>
      <w:r w:rsidRPr="00070110">
        <w:rPr>
          <w:rFonts w:ascii="Segoe UI" w:eastAsia="Times New Roman" w:hAnsi="Segoe UI" w:cs="Segoe UI"/>
          <w:b/>
          <w:bCs/>
          <w:color w:val="24292E"/>
          <w:sz w:val="24"/>
          <w:szCs w:val="24"/>
          <w:lang w:eastAsia="en-IN"/>
        </w:rPr>
        <w:t>Madhumeha specific analysis in Tableau:</w:t>
      </w:r>
    </w:p>
    <w:tbl>
      <w:tblPr>
        <w:tblW w:w="10345" w:type="dxa"/>
        <w:shd w:val="clear" w:color="auto" w:fill="FFFFFF"/>
        <w:tblCellMar>
          <w:top w:w="15" w:type="dxa"/>
          <w:left w:w="15" w:type="dxa"/>
          <w:bottom w:w="15" w:type="dxa"/>
          <w:right w:w="15" w:type="dxa"/>
        </w:tblCellMar>
        <w:tblLook w:val="04A0"/>
      </w:tblPr>
      <w:tblGrid>
        <w:gridCol w:w="4037"/>
        <w:gridCol w:w="6308"/>
      </w:tblGrid>
      <w:tr w:rsidR="00F06EC4" w:rsidRPr="00070110" w:rsidTr="00A44575">
        <w:trPr>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Viz name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jc w:val="center"/>
              <w:rPr>
                <w:rFonts w:ascii="Segoe UI" w:eastAsia="Times New Roman" w:hAnsi="Segoe UI" w:cs="Segoe UI"/>
                <w:b/>
                <w:bCs/>
                <w:color w:val="24292E"/>
                <w:sz w:val="18"/>
                <w:szCs w:val="18"/>
                <w:lang w:eastAsia="en-IN"/>
              </w:rPr>
            </w:pPr>
            <w:r w:rsidRPr="00070110">
              <w:rPr>
                <w:rFonts w:ascii="Segoe UI" w:eastAsia="Times New Roman" w:hAnsi="Segoe UI" w:cs="Segoe UI"/>
                <w:b/>
                <w:bCs/>
                <w:color w:val="24292E"/>
                <w:sz w:val="18"/>
                <w:szCs w:val="18"/>
                <w:lang w:eastAsia="en-IN"/>
              </w:rPr>
              <w:t>Description</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b/>
                <w:bCs/>
                <w:color w:val="24292E"/>
                <w:sz w:val="18"/>
                <w:lang w:eastAsia="en-IN"/>
              </w:rPr>
              <w:t>Based on data from SQL database till Oct 2017</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01_Primary_madhumeha</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The diseases and corresponding treatments are displayed on calendar days as well as Study day view</w:t>
            </w:r>
          </w:p>
        </w:tc>
      </w:tr>
      <w:tr w:rsidR="00F06EC4" w:rsidRPr="00070110" w:rsidTr="00A44575">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02_Primary_madhumeha_comb_medicine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69" w:type="dxa"/>
              <w:left w:w="150" w:type="dxa"/>
              <w:bottom w:w="69" w:type="dxa"/>
              <w:right w:w="150" w:type="dxa"/>
            </w:tcMar>
            <w:vAlign w:val="center"/>
            <w:hideMark/>
          </w:tcPr>
          <w:p w:rsidR="00F06EC4" w:rsidRPr="00070110" w:rsidRDefault="00F06EC4" w:rsidP="00A44575">
            <w:pPr>
              <w:spacing w:after="184" w:line="240" w:lineRule="auto"/>
              <w:rPr>
                <w:rFonts w:ascii="Segoe UI" w:eastAsia="Times New Roman" w:hAnsi="Segoe UI" w:cs="Segoe UI"/>
                <w:color w:val="24292E"/>
                <w:sz w:val="18"/>
                <w:szCs w:val="18"/>
                <w:lang w:eastAsia="en-IN"/>
              </w:rPr>
            </w:pPr>
            <w:r w:rsidRPr="00070110">
              <w:rPr>
                <w:rFonts w:ascii="Segoe UI" w:eastAsia="Times New Roman" w:hAnsi="Segoe UI" w:cs="Segoe UI"/>
                <w:color w:val="24292E"/>
                <w:sz w:val="18"/>
                <w:szCs w:val="18"/>
                <w:lang w:eastAsia="en-IN"/>
              </w:rPr>
              <w:t>A cumulative view of diseases and corresponding treatments prescribed.</w:t>
            </w:r>
            <w:r w:rsidRPr="00070110">
              <w:rPr>
                <w:rFonts w:ascii="Segoe UI" w:eastAsia="Times New Roman" w:hAnsi="Segoe UI" w:cs="Segoe UI"/>
                <w:color w:val="24292E"/>
                <w:sz w:val="18"/>
                <w:szCs w:val="18"/>
                <w:lang w:eastAsia="en-IN"/>
              </w:rPr>
              <w:br/>
              <w:t>- There are 1026 combinations of diseases observed in the data</w:t>
            </w:r>
          </w:p>
        </w:tc>
      </w:tr>
    </w:tbl>
    <w:p w:rsidR="00F06EC4" w:rsidRPr="00070110" w:rsidRDefault="00F06EC4" w:rsidP="00F06EC4">
      <w:pPr>
        <w:pBdr>
          <w:bottom w:val="single" w:sz="4" w:space="4" w:color="EAECEF"/>
        </w:pBdr>
        <w:shd w:val="clear" w:color="auto" w:fill="FFFFFF"/>
        <w:spacing w:before="276" w:after="184" w:line="240" w:lineRule="auto"/>
        <w:outlineLvl w:val="0"/>
        <w:rPr>
          <w:rFonts w:ascii="Segoe UI" w:eastAsia="Times New Roman" w:hAnsi="Segoe UI" w:cs="Segoe UI"/>
          <w:b/>
          <w:bCs/>
          <w:color w:val="24292E"/>
          <w:kern w:val="36"/>
          <w:sz w:val="24"/>
          <w:szCs w:val="24"/>
          <w:lang w:eastAsia="en-IN"/>
        </w:rPr>
      </w:pPr>
      <w:r w:rsidRPr="00070110">
        <w:rPr>
          <w:rFonts w:ascii="Segoe UI" w:eastAsia="Times New Roman" w:hAnsi="Segoe UI" w:cs="Segoe UI"/>
          <w:b/>
          <w:bCs/>
          <w:color w:val="24292E"/>
          <w:kern w:val="36"/>
          <w:sz w:val="24"/>
          <w:szCs w:val="24"/>
          <w:lang w:eastAsia="en-IN"/>
        </w:rPr>
        <w:t>Gridhrasee</w:t>
      </w:r>
    </w:p>
    <w:p w:rsidR="00F06EC4" w:rsidRPr="00070110" w:rsidRDefault="00F06EC4" w:rsidP="00F06EC4">
      <w:pPr>
        <w:pBdr>
          <w:bottom w:val="single" w:sz="4" w:space="4" w:color="EAECEF"/>
        </w:pBdr>
        <w:shd w:val="clear" w:color="auto" w:fill="FFFFFF"/>
        <w:spacing w:before="276" w:after="184" w:line="240" w:lineRule="auto"/>
        <w:outlineLvl w:val="1"/>
        <w:rPr>
          <w:rFonts w:ascii="Segoe UI" w:eastAsia="Times New Roman" w:hAnsi="Segoe UI" w:cs="Segoe UI"/>
          <w:b/>
          <w:bCs/>
          <w:color w:val="24292E"/>
          <w:sz w:val="24"/>
          <w:szCs w:val="24"/>
          <w:lang w:eastAsia="en-IN"/>
        </w:rPr>
      </w:pPr>
      <w:r w:rsidRPr="00070110">
        <w:rPr>
          <w:rFonts w:ascii="Segoe UI" w:eastAsia="Times New Roman" w:hAnsi="Segoe UI" w:cs="Segoe UI"/>
          <w:b/>
          <w:bCs/>
          <w:color w:val="24292E"/>
          <w:sz w:val="24"/>
          <w:szCs w:val="24"/>
          <w:lang w:eastAsia="en-IN"/>
        </w:rPr>
        <w:lastRenderedPageBreak/>
        <w:t>Gridhrasee specific analysis: This is an attempt to understand patients with primary diagnosis of Gridhrasee "V2.23", there are approximate</w:t>
      </w:r>
      <w:r w:rsidR="00200456">
        <w:rPr>
          <w:rFonts w:ascii="Segoe UI" w:eastAsia="Times New Roman" w:hAnsi="Segoe UI" w:cs="Segoe UI"/>
          <w:b/>
          <w:bCs/>
          <w:color w:val="24292E"/>
          <w:sz w:val="24"/>
          <w:szCs w:val="24"/>
          <w:lang w:eastAsia="en-IN"/>
        </w:rPr>
        <w:t>ly 2000 patients in this subset. Additional analysis will be carried out subsequently.</w:t>
      </w:r>
    </w:p>
    <w:p w:rsidR="00F06EC4" w:rsidRDefault="00F06EC4" w:rsidP="00F06EC4"/>
    <w:p w:rsidR="00F330D0" w:rsidRDefault="00F330D0" w:rsidP="00443912">
      <w:pPr>
        <w:jc w:val="both"/>
        <w:rPr>
          <w:rFonts w:ascii="Times New Roman" w:hAnsi="Times New Roman" w:cs="Times New Roman"/>
        </w:rPr>
      </w:pPr>
    </w:p>
    <w:sectPr w:rsidR="00F330D0" w:rsidSect="00DD29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EF8"/>
    <w:multiLevelType w:val="hybridMultilevel"/>
    <w:tmpl w:val="FC0A9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256B3C"/>
    <w:multiLevelType w:val="hybridMultilevel"/>
    <w:tmpl w:val="769CC068"/>
    <w:lvl w:ilvl="0" w:tplc="B38ED79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322E2"/>
    <w:multiLevelType w:val="hybridMultilevel"/>
    <w:tmpl w:val="FDCC4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D513C2"/>
    <w:multiLevelType w:val="hybridMultilevel"/>
    <w:tmpl w:val="9F2ABDF2"/>
    <w:lvl w:ilvl="0" w:tplc="0346F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2B2A7A"/>
    <w:multiLevelType w:val="hybridMultilevel"/>
    <w:tmpl w:val="A1FE21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A3D5ED9"/>
    <w:multiLevelType w:val="hybridMultilevel"/>
    <w:tmpl w:val="05F2760E"/>
    <w:lvl w:ilvl="0" w:tplc="9FAC306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217F2C1E"/>
    <w:multiLevelType w:val="hybridMultilevel"/>
    <w:tmpl w:val="921E1E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A640CB"/>
    <w:multiLevelType w:val="hybridMultilevel"/>
    <w:tmpl w:val="F176D7FE"/>
    <w:lvl w:ilvl="0" w:tplc="3E2EB42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282B27B7"/>
    <w:multiLevelType w:val="hybridMultilevel"/>
    <w:tmpl w:val="B9C8CB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2A0F5C"/>
    <w:multiLevelType w:val="hybridMultilevel"/>
    <w:tmpl w:val="E8324F38"/>
    <w:lvl w:ilvl="0" w:tplc="7B5E2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CE7F0E"/>
    <w:multiLevelType w:val="hybridMultilevel"/>
    <w:tmpl w:val="0CF8E50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30E91AE1"/>
    <w:multiLevelType w:val="hybridMultilevel"/>
    <w:tmpl w:val="B4D6E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015F3C"/>
    <w:multiLevelType w:val="hybridMultilevel"/>
    <w:tmpl w:val="021EA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3F26C4"/>
    <w:multiLevelType w:val="hybridMultilevel"/>
    <w:tmpl w:val="C1FC5F82"/>
    <w:lvl w:ilvl="0" w:tplc="F7FAC5B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2834E0"/>
    <w:multiLevelType w:val="hybridMultilevel"/>
    <w:tmpl w:val="44B40B0C"/>
    <w:lvl w:ilvl="0" w:tplc="69FEC76A">
      <w:start w:val="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467E0DFB"/>
    <w:multiLevelType w:val="hybridMultilevel"/>
    <w:tmpl w:val="4C549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F226C2"/>
    <w:multiLevelType w:val="hybridMultilevel"/>
    <w:tmpl w:val="17706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1A4166"/>
    <w:multiLevelType w:val="hybridMultilevel"/>
    <w:tmpl w:val="35461A3A"/>
    <w:lvl w:ilvl="0" w:tplc="C518C42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471207"/>
    <w:multiLevelType w:val="hybridMultilevel"/>
    <w:tmpl w:val="A40E340E"/>
    <w:lvl w:ilvl="0" w:tplc="C368FFD8">
      <w:start w:val="3"/>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D25BBB"/>
    <w:multiLevelType w:val="hybridMultilevel"/>
    <w:tmpl w:val="F5E88AAC"/>
    <w:lvl w:ilvl="0" w:tplc="3E3867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325505"/>
    <w:multiLevelType w:val="hybridMultilevel"/>
    <w:tmpl w:val="F14C70E2"/>
    <w:lvl w:ilvl="0" w:tplc="69FEC76A">
      <w:start w:val="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nsid w:val="71C02E37"/>
    <w:multiLevelType w:val="hybridMultilevel"/>
    <w:tmpl w:val="51B4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27778B"/>
    <w:multiLevelType w:val="hybridMultilevel"/>
    <w:tmpl w:val="A3163468"/>
    <w:lvl w:ilvl="0" w:tplc="16ECCA98">
      <w:start w:val="4"/>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76D6"/>
    <w:multiLevelType w:val="hybridMultilevel"/>
    <w:tmpl w:val="58868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0"/>
  </w:num>
  <w:num w:numId="4">
    <w:abstractNumId w:val="2"/>
  </w:num>
  <w:num w:numId="5">
    <w:abstractNumId w:val="16"/>
  </w:num>
  <w:num w:numId="6">
    <w:abstractNumId w:val="12"/>
  </w:num>
  <w:num w:numId="7">
    <w:abstractNumId w:val="23"/>
  </w:num>
  <w:num w:numId="8">
    <w:abstractNumId w:val="1"/>
  </w:num>
  <w:num w:numId="9">
    <w:abstractNumId w:val="13"/>
  </w:num>
  <w:num w:numId="10">
    <w:abstractNumId w:val="8"/>
  </w:num>
  <w:num w:numId="11">
    <w:abstractNumId w:val="6"/>
  </w:num>
  <w:num w:numId="12">
    <w:abstractNumId w:val="20"/>
  </w:num>
  <w:num w:numId="13">
    <w:abstractNumId w:val="14"/>
  </w:num>
  <w:num w:numId="14">
    <w:abstractNumId w:val="5"/>
  </w:num>
  <w:num w:numId="15">
    <w:abstractNumId w:val="7"/>
  </w:num>
  <w:num w:numId="16">
    <w:abstractNumId w:val="17"/>
  </w:num>
  <w:num w:numId="17">
    <w:abstractNumId w:val="11"/>
  </w:num>
  <w:num w:numId="18">
    <w:abstractNumId w:val="3"/>
  </w:num>
  <w:num w:numId="19">
    <w:abstractNumId w:val="21"/>
  </w:num>
  <w:num w:numId="20">
    <w:abstractNumId w:val="19"/>
  </w:num>
  <w:num w:numId="21">
    <w:abstractNumId w:val="15"/>
  </w:num>
  <w:num w:numId="22">
    <w:abstractNumId w:val="18"/>
  </w:num>
  <w:num w:numId="23">
    <w:abstractNumId w:val="9"/>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3BEC"/>
    <w:rsid w:val="00144D3D"/>
    <w:rsid w:val="001B2A88"/>
    <w:rsid w:val="001E1AEC"/>
    <w:rsid w:val="00200456"/>
    <w:rsid w:val="002E5241"/>
    <w:rsid w:val="002E7B2A"/>
    <w:rsid w:val="002F2E6A"/>
    <w:rsid w:val="003C2922"/>
    <w:rsid w:val="00443912"/>
    <w:rsid w:val="00490EBF"/>
    <w:rsid w:val="00493BEC"/>
    <w:rsid w:val="004A523C"/>
    <w:rsid w:val="004E46ED"/>
    <w:rsid w:val="0051535E"/>
    <w:rsid w:val="005F0E56"/>
    <w:rsid w:val="005F3628"/>
    <w:rsid w:val="00603386"/>
    <w:rsid w:val="00673A72"/>
    <w:rsid w:val="00695CBA"/>
    <w:rsid w:val="006B17EB"/>
    <w:rsid w:val="006F1DF5"/>
    <w:rsid w:val="007370AC"/>
    <w:rsid w:val="00774190"/>
    <w:rsid w:val="007E7DA2"/>
    <w:rsid w:val="00841F36"/>
    <w:rsid w:val="008B07E4"/>
    <w:rsid w:val="008E65BB"/>
    <w:rsid w:val="00922F57"/>
    <w:rsid w:val="009310D6"/>
    <w:rsid w:val="009B2AE3"/>
    <w:rsid w:val="009E3D0F"/>
    <w:rsid w:val="00A45934"/>
    <w:rsid w:val="00AA36A8"/>
    <w:rsid w:val="00AD3196"/>
    <w:rsid w:val="00AE0579"/>
    <w:rsid w:val="00B16EE2"/>
    <w:rsid w:val="00B838DF"/>
    <w:rsid w:val="00BB33EF"/>
    <w:rsid w:val="00BD599E"/>
    <w:rsid w:val="00C143C1"/>
    <w:rsid w:val="00C3119D"/>
    <w:rsid w:val="00C43B3C"/>
    <w:rsid w:val="00C4493D"/>
    <w:rsid w:val="00C8219B"/>
    <w:rsid w:val="00D160DB"/>
    <w:rsid w:val="00D63EBE"/>
    <w:rsid w:val="00DD293B"/>
    <w:rsid w:val="00DF32F6"/>
    <w:rsid w:val="00E0080B"/>
    <w:rsid w:val="00E313F1"/>
    <w:rsid w:val="00EA6910"/>
    <w:rsid w:val="00F06EC4"/>
    <w:rsid w:val="00F330D0"/>
    <w:rsid w:val="00FA2A36"/>
    <w:rsid w:val="00FB11FA"/>
    <w:rsid w:val="00FF28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934"/>
    <w:rPr>
      <w:color w:val="0000FF" w:themeColor="hyperlink"/>
      <w:u w:val="single"/>
    </w:rPr>
  </w:style>
  <w:style w:type="paragraph" w:styleId="ListParagraph">
    <w:name w:val="List Paragraph"/>
    <w:basedOn w:val="Normal"/>
    <w:uiPriority w:val="34"/>
    <w:qFormat/>
    <w:rsid w:val="00BB33EF"/>
    <w:pPr>
      <w:ind w:left="720"/>
      <w:contextualSpacing/>
    </w:pPr>
  </w:style>
  <w:style w:type="paragraph" w:styleId="BalloonText">
    <w:name w:val="Balloon Text"/>
    <w:basedOn w:val="Normal"/>
    <w:link w:val="BalloonTextChar"/>
    <w:uiPriority w:val="99"/>
    <w:semiHidden/>
    <w:unhideWhenUsed/>
    <w:rsid w:val="0044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phd.github.io/" TargetMode="External"/><Relationship Id="rId3" Type="http://schemas.openxmlformats.org/officeDocument/2006/relationships/settings" Target="settings.xml"/><Relationship Id="rId7" Type="http://schemas.openxmlformats.org/officeDocument/2006/relationships/hyperlink" Target="http://rpubs.com/mahaj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ursephd/PostgreSQL" TargetMode="External"/><Relationship Id="rId11" Type="http://schemas.openxmlformats.org/officeDocument/2006/relationships/theme" Target="theme/theme1.xml"/><Relationship Id="rId5" Type="http://schemas.openxmlformats.org/officeDocument/2006/relationships/hyperlink" Target="http://www.nla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profile/frl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9</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Windows User</cp:lastModifiedBy>
  <cp:revision>44</cp:revision>
  <dcterms:created xsi:type="dcterms:W3CDTF">2016-12-23T05:26:00Z</dcterms:created>
  <dcterms:modified xsi:type="dcterms:W3CDTF">2019-08-03T06:56:00Z</dcterms:modified>
</cp:coreProperties>
</file>