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34" w:rsidRDefault="00A45934" w:rsidP="00A459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Progress report – </w:t>
      </w:r>
      <w:r w:rsidR="00CA569D">
        <w:rPr>
          <w:rFonts w:ascii="Times New Roman" w:hAnsi="Times New Roman" w:cs="Times New Roman"/>
          <w:b/>
        </w:rPr>
        <w:t>Dec</w:t>
      </w:r>
      <w:r>
        <w:rPr>
          <w:rFonts w:ascii="Times New Roman" w:hAnsi="Times New Roman" w:cs="Times New Roman"/>
          <w:b/>
        </w:rPr>
        <w:t xml:space="preserve"> 201</w:t>
      </w:r>
      <w:r w:rsidR="000F2F3B">
        <w:rPr>
          <w:rFonts w:ascii="Times New Roman" w:hAnsi="Times New Roman" w:cs="Times New Roman"/>
          <w:b/>
        </w:rPr>
        <w:t>9</w:t>
      </w:r>
    </w:p>
    <w:p w:rsidR="004B3BB4" w:rsidRDefault="000F2F3B" w:rsidP="00A459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Updated title: </w:t>
      </w:r>
      <w:r w:rsidR="004B3BB4" w:rsidRPr="004B3BB4">
        <w:rPr>
          <w:rFonts w:ascii="Times New Roman" w:hAnsi="Times New Roman" w:cs="Times New Roman"/>
        </w:rPr>
        <w:t>Analysis of hospital based ayurvedic clinical practice to gain real world data knowledge</w:t>
      </w:r>
    </w:p>
    <w:p w:rsidR="00A45934" w:rsidRDefault="000F2F3B" w:rsidP="00A45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Old </w:t>
      </w:r>
      <w:r w:rsidR="00A45934" w:rsidRPr="00A41162">
        <w:rPr>
          <w:rFonts w:ascii="Times New Roman" w:hAnsi="Times New Roman" w:cs="Times New Roman"/>
          <w:b/>
        </w:rPr>
        <w:t>Title:</w:t>
      </w:r>
      <w:r w:rsidR="00A45934" w:rsidRPr="00A41162">
        <w:rPr>
          <w:rFonts w:ascii="Times New Roman" w:hAnsi="Times New Roman" w:cs="Times New Roman"/>
        </w:rPr>
        <w:t xml:space="preserve"> Observational analysis of </w:t>
      </w:r>
      <w:r w:rsidR="00A45934">
        <w:rPr>
          <w:rFonts w:ascii="Times New Roman" w:hAnsi="Times New Roman" w:cs="Times New Roman"/>
        </w:rPr>
        <w:t>ayurvedic principles, ayurvedic hospital data, and patient outcomes</w:t>
      </w:r>
    </w:p>
    <w:p w:rsidR="005F0E56" w:rsidRDefault="00A45934" w:rsidP="00A45934">
      <w:pPr>
        <w:rPr>
          <w:rFonts w:ascii="Times New Roman" w:hAnsi="Times New Roman" w:cs="Times New Roman"/>
        </w:rPr>
      </w:pPr>
      <w:r w:rsidRPr="00A41162">
        <w:rPr>
          <w:rFonts w:ascii="Times New Roman" w:hAnsi="Times New Roman" w:cs="Times New Roman"/>
        </w:rPr>
        <w:t>By Vinay Mahajan, Girish Tillu, Ashwini Mathur</w:t>
      </w:r>
      <w:r w:rsidR="000F2F3B">
        <w:rPr>
          <w:rFonts w:ascii="Times New Roman" w:hAnsi="Times New Roman" w:cs="Times New Roman"/>
        </w:rPr>
        <w:t>, Ashwini Godbole</w:t>
      </w:r>
    </w:p>
    <w:p w:rsidR="00603386" w:rsidRDefault="00603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The following progress has been made so far</w:t>
      </w:r>
      <w:r w:rsidR="008B00E3">
        <w:rPr>
          <w:rFonts w:ascii="Times New Roman" w:hAnsi="Times New Roman" w:cs="Times New Roman"/>
        </w:rPr>
        <w:t xml:space="preserve"> between J</w:t>
      </w:r>
      <w:r w:rsidR="00CA569D">
        <w:rPr>
          <w:rFonts w:ascii="Times New Roman" w:hAnsi="Times New Roman" w:cs="Times New Roman"/>
        </w:rPr>
        <w:t>uly</w:t>
      </w:r>
      <w:r w:rsidR="008B00E3">
        <w:rPr>
          <w:rFonts w:ascii="Times New Roman" w:hAnsi="Times New Roman" w:cs="Times New Roman"/>
        </w:rPr>
        <w:t xml:space="preserve"> 2019 and </w:t>
      </w:r>
      <w:r w:rsidR="00CA569D">
        <w:rPr>
          <w:rFonts w:ascii="Times New Roman" w:hAnsi="Times New Roman" w:cs="Times New Roman"/>
        </w:rPr>
        <w:t>Dec</w:t>
      </w:r>
      <w:r w:rsidR="008B00E3">
        <w:rPr>
          <w:rFonts w:ascii="Times New Roman" w:hAnsi="Times New Roman" w:cs="Times New Roman"/>
        </w:rPr>
        <w:t xml:space="preserve"> 2019</w:t>
      </w:r>
    </w:p>
    <w:p w:rsidR="00C84277" w:rsidRDefault="00C84277" w:rsidP="00C0278A">
      <w:pPr>
        <w:pStyle w:val="PlainText"/>
      </w:pPr>
      <w:bookmarkStart w:id="0" w:name="_GoBack"/>
      <w:bookmarkEnd w:id="0"/>
      <w:r>
        <w:t>All the work done so far has been written as 5 chapters so far. Refinement and updates are expected as the research work continues.</w:t>
      </w:r>
    </w:p>
    <w:p w:rsidR="00C84277" w:rsidRDefault="00C84277" w:rsidP="00C0278A">
      <w:pPr>
        <w:pStyle w:val="PlainText"/>
      </w:pPr>
    </w:p>
    <w:p w:rsidR="00CA569D" w:rsidRDefault="00CA569D" w:rsidP="00C0278A">
      <w:pPr>
        <w:pStyle w:val="PlainText"/>
      </w:pPr>
      <w:r>
        <w:t>Review of Real World Evidence methods and corresponding analysis.</w:t>
      </w:r>
    </w:p>
    <w:p w:rsidR="00CA569D" w:rsidRDefault="00CA569D" w:rsidP="00C0278A">
      <w:pPr>
        <w:pStyle w:val="PlainText"/>
      </w:pPr>
    </w:p>
    <w:p w:rsidR="00CE0F9A" w:rsidRDefault="00CE0F9A" w:rsidP="00C0278A">
      <w:pPr>
        <w:pStyle w:val="PlainText"/>
      </w:pPr>
    </w:p>
    <w:p w:rsidR="00CE0F9A" w:rsidRDefault="00CE0F9A" w:rsidP="00C0278A">
      <w:pPr>
        <w:pStyle w:val="PlainText"/>
      </w:pPr>
      <w:r>
        <w:t xml:space="preserve">EHR </w:t>
      </w:r>
      <w:r w:rsidR="007B330A">
        <w:t xml:space="preserve">or EMR </w:t>
      </w:r>
      <w:r>
        <w:t>analysis</w:t>
      </w:r>
      <w:r w:rsidR="00F87A8A">
        <w:t xml:space="preserve"> using variety of methods</w:t>
      </w:r>
      <w:r>
        <w:t>:</w:t>
      </w:r>
    </w:p>
    <w:p w:rsidR="007B330A" w:rsidRDefault="007B330A" w:rsidP="00C0278A">
      <w:pPr>
        <w:pStyle w:val="PlainText"/>
      </w:pPr>
    </w:p>
    <w:p w:rsidR="00D769C3" w:rsidRDefault="004E7A30" w:rsidP="00C0278A">
      <w:pPr>
        <w:pStyle w:val="PlainText"/>
      </w:pPr>
      <w:r w:rsidRPr="004E7A30">
        <w:t xml:space="preserve">When a patient </w:t>
      </w:r>
      <w:r>
        <w:t>visits</w:t>
      </w:r>
      <w:r w:rsidRPr="004E7A30">
        <w:t xml:space="preserve"> </w:t>
      </w:r>
      <w:r>
        <w:t>a doctor or a</w:t>
      </w:r>
      <w:r w:rsidRPr="004E7A30">
        <w:t xml:space="preserve"> hospital, </w:t>
      </w:r>
      <w:r>
        <w:t xml:space="preserve">what comes to anyone’s mind: </w:t>
      </w:r>
      <w:r w:rsidRPr="004E7A30">
        <w:t xml:space="preserve">“what is </w:t>
      </w:r>
      <w:r>
        <w:t>wrong</w:t>
      </w:r>
      <w:r w:rsidRPr="004E7A30">
        <w:t xml:space="preserve">?” and “what happens next?” The first question </w:t>
      </w:r>
      <w:r>
        <w:t>suggests</w:t>
      </w:r>
      <w:r w:rsidRPr="004E7A30">
        <w:t xml:space="preserve"> the diagnosis of the illness; the </w:t>
      </w:r>
      <w:r>
        <w:t>other part</w:t>
      </w:r>
      <w:r w:rsidRPr="004E7A30">
        <w:t xml:space="preserve"> is about prediction of future medical risk</w:t>
      </w:r>
      <w:r>
        <w:t>.</w:t>
      </w:r>
      <w:r w:rsidR="00D769C3">
        <w:t xml:space="preserve"> At least till late 1990s, these questions were answered as well as solved by individual doctors. Year 2000 or so onwards, </w:t>
      </w:r>
      <w:r w:rsidR="00CE0F9A" w:rsidRPr="00CE0F9A">
        <w:t xml:space="preserve">rapid growth in use of Electronic Medical Records (EMRs) </w:t>
      </w:r>
      <w:r w:rsidR="007B330A">
        <w:t xml:space="preserve">or </w:t>
      </w:r>
      <w:r w:rsidR="007B330A" w:rsidRPr="007B330A">
        <w:rPr>
          <w:iCs/>
        </w:rPr>
        <w:t>Electronic Health Records</w:t>
      </w:r>
      <w:r w:rsidR="007B330A" w:rsidRPr="00CE0F9A">
        <w:t xml:space="preserve"> </w:t>
      </w:r>
      <w:r w:rsidR="007B330A">
        <w:t xml:space="preserve">(EHRs) </w:t>
      </w:r>
      <w:r w:rsidR="00CE0F9A" w:rsidRPr="00CE0F9A">
        <w:t>offers promises for healthcare analytics [Hillestad et al., 2005], such as chronic disease manage</w:t>
      </w:r>
      <w:r w:rsidR="00D769C3">
        <w:t>ment and personalized medicine.</w:t>
      </w:r>
    </w:p>
    <w:p w:rsidR="00D769C3" w:rsidRDefault="00D769C3" w:rsidP="00C0278A">
      <w:pPr>
        <w:pStyle w:val="PlainText"/>
      </w:pPr>
    </w:p>
    <w:p w:rsidR="00364358" w:rsidRDefault="00CE0F9A" w:rsidP="00C0278A">
      <w:pPr>
        <w:pStyle w:val="PlainText"/>
      </w:pPr>
      <w:r w:rsidRPr="00CE0F9A">
        <w:t>EMRs contain a wealth of healthcare information, including medication, procedure, diagnosis codes and lab test results.</w:t>
      </w:r>
      <w:r w:rsidR="007B330A">
        <w:t xml:space="preserve"> </w:t>
      </w:r>
      <w:r w:rsidR="00D769C3">
        <w:t>EHRs have created large amounts of data in different pockets of the world.</w:t>
      </w:r>
    </w:p>
    <w:p w:rsidR="00364358" w:rsidRDefault="00364358" w:rsidP="00C0278A">
      <w:pPr>
        <w:pStyle w:val="PlainText"/>
      </w:pPr>
    </w:p>
    <w:p w:rsidR="00364358" w:rsidRDefault="00364358" w:rsidP="00C0278A">
      <w:pPr>
        <w:pStyle w:val="PlainText"/>
      </w:pPr>
      <w:r>
        <w:t xml:space="preserve">Bare minimum </w:t>
      </w:r>
      <w:r w:rsidR="00912A52">
        <w:t xml:space="preserve">version of any </w:t>
      </w:r>
      <w:r>
        <w:t xml:space="preserve">EHR </w:t>
      </w:r>
      <w:r w:rsidR="00912A52">
        <w:t xml:space="preserve">should </w:t>
      </w:r>
      <w:r>
        <w:t xml:space="preserve">include the following </w:t>
      </w:r>
      <w:r w:rsidR="00912A52">
        <w:t>data points</w:t>
      </w:r>
      <w:r>
        <w:t>: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Patient ID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Patient gender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Patient age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Visit date</w:t>
      </w:r>
    </w:p>
    <w:p w:rsidR="00912A52" w:rsidRDefault="00912A52" w:rsidP="00364358">
      <w:pPr>
        <w:pStyle w:val="PlainText"/>
        <w:numPr>
          <w:ilvl w:val="0"/>
          <w:numId w:val="48"/>
        </w:numPr>
      </w:pPr>
      <w:r>
        <w:t>Nature of visit (Inpatient / Outpatient)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Disease diagnosis(s)</w:t>
      </w:r>
      <w:r w:rsidR="00CF6AC7">
        <w:t xml:space="preserve"> coded in one of the many standard dictionaries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Prescribed medicine(s)</w:t>
      </w:r>
      <w:r w:rsidR="00CF6AC7">
        <w:t xml:space="preserve"> coded in one of the many standard dictionaries</w:t>
      </w:r>
    </w:p>
    <w:p w:rsidR="00912A52" w:rsidRDefault="00912A52" w:rsidP="00364358">
      <w:pPr>
        <w:pStyle w:val="PlainText"/>
        <w:numPr>
          <w:ilvl w:val="0"/>
          <w:numId w:val="48"/>
        </w:numPr>
      </w:pPr>
      <w:r>
        <w:t>Administered procedure(s) coded in one of the many standard dictionaries</w:t>
      </w:r>
    </w:p>
    <w:p w:rsidR="00364358" w:rsidRDefault="00364358" w:rsidP="00364358">
      <w:pPr>
        <w:pStyle w:val="PlainText"/>
        <w:numPr>
          <w:ilvl w:val="0"/>
          <w:numId w:val="48"/>
        </w:numPr>
      </w:pPr>
      <w:r>
        <w:t>Primary / secondary nature of the reported disease</w:t>
      </w:r>
    </w:p>
    <w:p w:rsidR="00912A52" w:rsidRDefault="00912A52" w:rsidP="00364358">
      <w:pPr>
        <w:pStyle w:val="PlainText"/>
        <w:numPr>
          <w:ilvl w:val="0"/>
          <w:numId w:val="48"/>
        </w:numPr>
      </w:pPr>
      <w:r>
        <w:t>…</w:t>
      </w:r>
    </w:p>
    <w:p w:rsidR="00912A52" w:rsidRDefault="00912A52" w:rsidP="00912A52">
      <w:pPr>
        <w:pStyle w:val="PlainText"/>
      </w:pPr>
    </w:p>
    <w:p w:rsidR="004E7A30" w:rsidRDefault="00912A52" w:rsidP="00912A52">
      <w:pPr>
        <w:pStyle w:val="PlainText"/>
      </w:pPr>
      <w:r>
        <w:t>The IAIM hospital case report form contain all of the above mentioned data points plus a few more for the ayurvedic parameters.</w:t>
      </w:r>
      <w:r w:rsidR="00A9106B">
        <w:t xml:space="preserve"> </w:t>
      </w:r>
    </w:p>
    <w:p w:rsidR="004E7A30" w:rsidRDefault="004E7A30" w:rsidP="00912A52">
      <w:pPr>
        <w:pStyle w:val="PlainText"/>
      </w:pPr>
    </w:p>
    <w:p w:rsidR="00364358" w:rsidRDefault="00A9106B" w:rsidP="00912A52">
      <w:pPr>
        <w:pStyle w:val="PlainText"/>
      </w:pPr>
      <w:r>
        <w:t>In ayurvedic context where there are many practicing doctors writing this valuable only on case sheets</w:t>
      </w:r>
      <w:r w:rsidR="004E7A30">
        <w:t>, this large and rich data is not readily available for any kind of learnings</w:t>
      </w:r>
      <w:r>
        <w:t>.</w:t>
      </w:r>
    </w:p>
    <w:p w:rsidR="00912A52" w:rsidRDefault="00912A52" w:rsidP="00912A52">
      <w:pPr>
        <w:pStyle w:val="PlainText"/>
      </w:pPr>
    </w:p>
    <w:p w:rsidR="00CE0F9A" w:rsidRDefault="007B330A" w:rsidP="00C0278A">
      <w:pPr>
        <w:pStyle w:val="PlainText"/>
      </w:pPr>
      <w:r w:rsidRPr="007B330A">
        <w:rPr>
          <w:iCs/>
        </w:rPr>
        <w:t>EHRs, are usually heterogeneous, longitudinal, and sparse</w:t>
      </w:r>
      <w:r>
        <w:rPr>
          <w:iCs/>
        </w:rPr>
        <w:t xml:space="preserve"> in nature</w:t>
      </w:r>
      <w:r w:rsidRPr="007B330A">
        <w:rPr>
          <w:iCs/>
        </w:rPr>
        <w:t>.</w:t>
      </w:r>
      <w:r>
        <w:rPr>
          <w:iCs/>
        </w:rPr>
        <w:t xml:space="preserve"> </w:t>
      </w:r>
      <w:r w:rsidR="00912A52">
        <w:rPr>
          <w:iCs/>
        </w:rPr>
        <w:t xml:space="preserve">For each visit for each patient an EHR is filled, hence they become longitudinal. </w:t>
      </w:r>
      <w:r>
        <w:rPr>
          <w:iCs/>
        </w:rPr>
        <w:t xml:space="preserve">They contain the characteristics of temporal-sensitivity due to longitudinal nature of data. </w:t>
      </w:r>
      <w:r>
        <w:t>Temporal information is important to medical events, and is important to understand the dynamics of medical expressions.</w:t>
      </w:r>
      <w:r w:rsidR="00364358">
        <w:t xml:space="preserve"> EHRs include a wide range of data (such as </w:t>
      </w:r>
      <w:r w:rsidR="00364358">
        <w:lastRenderedPageBreak/>
        <w:t>diagnosis, medication, lab test) and a large number of possible medical events (over ten thousands of diseases and medications), so that EHRs data is usually represented in a high dimensional space.</w:t>
      </w:r>
      <w:r w:rsidR="00256C5C">
        <w:t xml:space="preserve"> EHR</w:t>
      </w:r>
      <w:r w:rsidR="00364358">
        <w:t xml:space="preserve"> data is very sparse, since a record exists if and only if the patient pays a visit to a specific clinical institute, for a particular condition</w:t>
      </w:r>
      <w:r w:rsidR="00256C5C">
        <w:t>.</w:t>
      </w:r>
    </w:p>
    <w:p w:rsidR="00927C11" w:rsidRDefault="00927C11" w:rsidP="00C0278A">
      <w:pPr>
        <w:pStyle w:val="PlainText"/>
      </w:pPr>
    </w:p>
    <w:p w:rsidR="00927C11" w:rsidRDefault="00927C11" w:rsidP="00C0278A">
      <w:pPr>
        <w:pStyle w:val="PlainText"/>
      </w:pPr>
      <w:r>
        <w:t>(i) Long-term dependencies in healthcare: the future illness and care may depend critically on historical illness and interventions. For example, the onset of diabetes at middle age remains a risk factor for the rest of the life; cancers may recur after years; and a previous surgery may prevent certain future interventions. (ii) Representation 1 arXiv:1602.00357v2 [stat.ML] 10 Apr 2017 of admission: an admission episode consists of a variable-size discrete set containing diagnoses and interventions. (iii) Episodic recording and irregular timing: medical records vary greatly in length, are inherently episodic in nature and irregular in time [6]. The data is episodic because it is only recorded when the patient visits hospital and is undergone an episode of care. The episode is often tightly packed in a short period, typically ranging from a day to two weeks. The timing of arrivals is largely random. (iv) Confounding interactions between disease progression and intervention: medical records are a mixture of the course of illness, the developmental and the intervening processes. In addition to addressing these four challenges, a predictive system should be end-to-end and generic so that it can be deployed on different hospital implementations of EMRs. An end-to-end system requires minimal or no feature engineering to read medical records, infer present illness states and predict future outcomes.</w:t>
      </w:r>
      <w:r w:rsidR="005B4683">
        <w:t xml:space="preserve"> [</w:t>
      </w:r>
      <w:hyperlink r:id="rId8" w:history="1">
        <w:r w:rsidR="005B4683">
          <w:rPr>
            <w:rStyle w:val="Hyperlink"/>
          </w:rPr>
          <w:t>https://arxiv.org/pdf/1602.00357.pdf</w:t>
        </w:r>
      </w:hyperlink>
      <w:r w:rsidR="005B4683">
        <w:t>]</w:t>
      </w:r>
    </w:p>
    <w:p w:rsidR="005B4683" w:rsidRDefault="005B4683" w:rsidP="00C0278A">
      <w:pPr>
        <w:pStyle w:val="PlainText"/>
        <w:rPr>
          <w:iCs/>
        </w:rPr>
      </w:pPr>
    </w:p>
    <w:p w:rsidR="007B330A" w:rsidRDefault="007B330A" w:rsidP="00C0278A">
      <w:pPr>
        <w:pStyle w:val="PlainText"/>
        <w:rPr>
          <w:iCs/>
        </w:rPr>
      </w:pPr>
    </w:p>
    <w:p w:rsidR="00F87A8A" w:rsidRDefault="00F87A8A" w:rsidP="00F87A8A">
      <w:pPr>
        <w:pStyle w:val="PlainText"/>
      </w:pPr>
      <w:r>
        <w:t>CoMorbidity analysis using “CoMorbidity” package in R.</w:t>
      </w:r>
    </w:p>
    <w:p w:rsidR="00F87A8A" w:rsidRDefault="00F87A8A" w:rsidP="00C0278A">
      <w:pPr>
        <w:pStyle w:val="PlainText"/>
      </w:pPr>
    </w:p>
    <w:sectPr w:rsidR="00F87A8A" w:rsidSect="00B0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B36" w:rsidRDefault="00606B36" w:rsidP="004B3BB4">
      <w:pPr>
        <w:spacing w:after="0" w:line="240" w:lineRule="auto"/>
      </w:pPr>
      <w:r>
        <w:separator/>
      </w:r>
    </w:p>
  </w:endnote>
  <w:endnote w:type="continuationSeparator" w:id="1">
    <w:p w:rsidR="00606B36" w:rsidRDefault="00606B36" w:rsidP="004B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B36" w:rsidRDefault="00606B36" w:rsidP="004B3BB4">
      <w:pPr>
        <w:spacing w:after="0" w:line="240" w:lineRule="auto"/>
      </w:pPr>
      <w:r>
        <w:separator/>
      </w:r>
    </w:p>
  </w:footnote>
  <w:footnote w:type="continuationSeparator" w:id="1">
    <w:p w:rsidR="00606B36" w:rsidRDefault="00606B36" w:rsidP="004B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F8"/>
    <w:multiLevelType w:val="hybridMultilevel"/>
    <w:tmpl w:val="FC0A9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E0703"/>
    <w:multiLevelType w:val="hybridMultilevel"/>
    <w:tmpl w:val="83C22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256B3C"/>
    <w:multiLevelType w:val="hybridMultilevel"/>
    <w:tmpl w:val="769CC068"/>
    <w:lvl w:ilvl="0" w:tplc="B38ED7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322E2"/>
    <w:multiLevelType w:val="hybridMultilevel"/>
    <w:tmpl w:val="FDCC4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513C2"/>
    <w:multiLevelType w:val="hybridMultilevel"/>
    <w:tmpl w:val="9F2ABDF2"/>
    <w:lvl w:ilvl="0" w:tplc="0346F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62453"/>
    <w:multiLevelType w:val="hybridMultilevel"/>
    <w:tmpl w:val="8414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04ABA"/>
    <w:multiLevelType w:val="multilevel"/>
    <w:tmpl w:val="E77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B2A7A"/>
    <w:multiLevelType w:val="hybridMultilevel"/>
    <w:tmpl w:val="A1FE21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18647B81"/>
    <w:multiLevelType w:val="hybridMultilevel"/>
    <w:tmpl w:val="B5F28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3D5ED9"/>
    <w:multiLevelType w:val="hybridMultilevel"/>
    <w:tmpl w:val="05F2760E"/>
    <w:lvl w:ilvl="0" w:tplc="9FAC3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1DFC70FD"/>
    <w:multiLevelType w:val="multilevel"/>
    <w:tmpl w:val="D8F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7F2C1E"/>
    <w:multiLevelType w:val="hybridMultilevel"/>
    <w:tmpl w:val="921E1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B62C40"/>
    <w:multiLevelType w:val="multilevel"/>
    <w:tmpl w:val="842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A640CB"/>
    <w:multiLevelType w:val="hybridMultilevel"/>
    <w:tmpl w:val="F176D7FE"/>
    <w:lvl w:ilvl="0" w:tplc="3E2EB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282B27B7"/>
    <w:multiLevelType w:val="hybridMultilevel"/>
    <w:tmpl w:val="B9C8C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620649"/>
    <w:multiLevelType w:val="hybridMultilevel"/>
    <w:tmpl w:val="B7E0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23BBB"/>
    <w:multiLevelType w:val="hybridMultilevel"/>
    <w:tmpl w:val="569AC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A0F5C"/>
    <w:multiLevelType w:val="hybridMultilevel"/>
    <w:tmpl w:val="E8324F38"/>
    <w:lvl w:ilvl="0" w:tplc="7B5E2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B056F"/>
    <w:multiLevelType w:val="hybridMultilevel"/>
    <w:tmpl w:val="20781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E7F0E"/>
    <w:multiLevelType w:val="hybridMultilevel"/>
    <w:tmpl w:val="18943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AE1"/>
    <w:multiLevelType w:val="hybridMultilevel"/>
    <w:tmpl w:val="B4D6E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A968FF"/>
    <w:multiLevelType w:val="multilevel"/>
    <w:tmpl w:val="96D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015F3C"/>
    <w:multiLevelType w:val="hybridMultilevel"/>
    <w:tmpl w:val="021EA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8B64FE"/>
    <w:multiLevelType w:val="multilevel"/>
    <w:tmpl w:val="758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FE477D"/>
    <w:multiLevelType w:val="hybridMultilevel"/>
    <w:tmpl w:val="903A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D97E67"/>
    <w:multiLevelType w:val="multilevel"/>
    <w:tmpl w:val="1E7A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CE2BC7"/>
    <w:multiLevelType w:val="hybridMultilevel"/>
    <w:tmpl w:val="48D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F26C4"/>
    <w:multiLevelType w:val="hybridMultilevel"/>
    <w:tmpl w:val="C1FC5F82"/>
    <w:lvl w:ilvl="0" w:tplc="F7FAC5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834E0"/>
    <w:multiLevelType w:val="hybridMultilevel"/>
    <w:tmpl w:val="44B40B0C"/>
    <w:lvl w:ilvl="0" w:tplc="69FEC76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467E0DFB"/>
    <w:multiLevelType w:val="hybridMultilevel"/>
    <w:tmpl w:val="4C54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805C3"/>
    <w:multiLevelType w:val="multilevel"/>
    <w:tmpl w:val="4F2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203D55"/>
    <w:multiLevelType w:val="hybridMultilevel"/>
    <w:tmpl w:val="4544C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431C3"/>
    <w:multiLevelType w:val="hybridMultilevel"/>
    <w:tmpl w:val="76AE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54B2C"/>
    <w:multiLevelType w:val="hybridMultilevel"/>
    <w:tmpl w:val="23CA5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F226C2"/>
    <w:multiLevelType w:val="hybridMultilevel"/>
    <w:tmpl w:val="17706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A4166"/>
    <w:multiLevelType w:val="hybridMultilevel"/>
    <w:tmpl w:val="35461A3A"/>
    <w:lvl w:ilvl="0" w:tplc="C518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931B50"/>
    <w:multiLevelType w:val="multilevel"/>
    <w:tmpl w:val="E93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F06224"/>
    <w:multiLevelType w:val="hybridMultilevel"/>
    <w:tmpl w:val="AA169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6B7F3C"/>
    <w:multiLevelType w:val="multilevel"/>
    <w:tmpl w:val="F65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471207"/>
    <w:multiLevelType w:val="hybridMultilevel"/>
    <w:tmpl w:val="A40E340E"/>
    <w:lvl w:ilvl="0" w:tplc="C368F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25BBB"/>
    <w:multiLevelType w:val="hybridMultilevel"/>
    <w:tmpl w:val="F5E88AAC"/>
    <w:lvl w:ilvl="0" w:tplc="3E3867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25505"/>
    <w:multiLevelType w:val="hybridMultilevel"/>
    <w:tmpl w:val="F14C70E2"/>
    <w:lvl w:ilvl="0" w:tplc="69FEC76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>
    <w:nsid w:val="6FFF659B"/>
    <w:multiLevelType w:val="hybridMultilevel"/>
    <w:tmpl w:val="8A2E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EE4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02E37"/>
    <w:multiLevelType w:val="hybridMultilevel"/>
    <w:tmpl w:val="51B4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27778B"/>
    <w:multiLevelType w:val="hybridMultilevel"/>
    <w:tmpl w:val="A3163468"/>
    <w:lvl w:ilvl="0" w:tplc="16ECCA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276D6"/>
    <w:multiLevelType w:val="hybridMultilevel"/>
    <w:tmpl w:val="58868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9E3446"/>
    <w:multiLevelType w:val="hybridMultilevel"/>
    <w:tmpl w:val="3424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17B83"/>
    <w:multiLevelType w:val="hybridMultilevel"/>
    <w:tmpl w:val="337E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EAEC0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3"/>
  </w:num>
  <w:num w:numId="5">
    <w:abstractNumId w:val="34"/>
  </w:num>
  <w:num w:numId="6">
    <w:abstractNumId w:val="22"/>
  </w:num>
  <w:num w:numId="7">
    <w:abstractNumId w:val="45"/>
  </w:num>
  <w:num w:numId="8">
    <w:abstractNumId w:val="2"/>
  </w:num>
  <w:num w:numId="9">
    <w:abstractNumId w:val="27"/>
  </w:num>
  <w:num w:numId="10">
    <w:abstractNumId w:val="14"/>
  </w:num>
  <w:num w:numId="11">
    <w:abstractNumId w:val="11"/>
  </w:num>
  <w:num w:numId="12">
    <w:abstractNumId w:val="41"/>
  </w:num>
  <w:num w:numId="13">
    <w:abstractNumId w:val="28"/>
  </w:num>
  <w:num w:numId="14">
    <w:abstractNumId w:val="9"/>
  </w:num>
  <w:num w:numId="15">
    <w:abstractNumId w:val="13"/>
  </w:num>
  <w:num w:numId="16">
    <w:abstractNumId w:val="35"/>
  </w:num>
  <w:num w:numId="17">
    <w:abstractNumId w:val="20"/>
  </w:num>
  <w:num w:numId="18">
    <w:abstractNumId w:val="4"/>
  </w:num>
  <w:num w:numId="19">
    <w:abstractNumId w:val="43"/>
  </w:num>
  <w:num w:numId="20">
    <w:abstractNumId w:val="40"/>
  </w:num>
  <w:num w:numId="21">
    <w:abstractNumId w:val="29"/>
  </w:num>
  <w:num w:numId="22">
    <w:abstractNumId w:val="39"/>
  </w:num>
  <w:num w:numId="23">
    <w:abstractNumId w:val="17"/>
  </w:num>
  <w:num w:numId="24">
    <w:abstractNumId w:val="44"/>
  </w:num>
  <w:num w:numId="25">
    <w:abstractNumId w:val="1"/>
  </w:num>
  <w:num w:numId="26">
    <w:abstractNumId w:val="5"/>
  </w:num>
  <w:num w:numId="27">
    <w:abstractNumId w:val="47"/>
  </w:num>
  <w:num w:numId="28">
    <w:abstractNumId w:val="8"/>
  </w:num>
  <w:num w:numId="29">
    <w:abstractNumId w:val="15"/>
  </w:num>
  <w:num w:numId="30">
    <w:abstractNumId w:val="33"/>
  </w:num>
  <w:num w:numId="31">
    <w:abstractNumId w:val="42"/>
  </w:num>
  <w:num w:numId="32">
    <w:abstractNumId w:val="46"/>
  </w:num>
  <w:num w:numId="33">
    <w:abstractNumId w:val="32"/>
  </w:num>
  <w:num w:numId="34">
    <w:abstractNumId w:val="26"/>
  </w:num>
  <w:num w:numId="35">
    <w:abstractNumId w:val="37"/>
  </w:num>
  <w:num w:numId="36">
    <w:abstractNumId w:val="24"/>
  </w:num>
  <w:num w:numId="37">
    <w:abstractNumId w:val="16"/>
  </w:num>
  <w:num w:numId="38">
    <w:abstractNumId w:val="18"/>
  </w:num>
  <w:num w:numId="39">
    <w:abstractNumId w:val="36"/>
  </w:num>
  <w:num w:numId="40">
    <w:abstractNumId w:val="30"/>
  </w:num>
  <w:num w:numId="41">
    <w:abstractNumId w:val="12"/>
  </w:num>
  <w:num w:numId="42">
    <w:abstractNumId w:val="25"/>
  </w:num>
  <w:num w:numId="43">
    <w:abstractNumId w:val="6"/>
  </w:num>
  <w:num w:numId="44">
    <w:abstractNumId w:val="23"/>
  </w:num>
  <w:num w:numId="45">
    <w:abstractNumId w:val="21"/>
  </w:num>
  <w:num w:numId="46">
    <w:abstractNumId w:val="38"/>
  </w:num>
  <w:num w:numId="47">
    <w:abstractNumId w:val="10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93BEC"/>
    <w:rsid w:val="000227EF"/>
    <w:rsid w:val="00047FF6"/>
    <w:rsid w:val="00061090"/>
    <w:rsid w:val="0009001B"/>
    <w:rsid w:val="00096A00"/>
    <w:rsid w:val="000A46A4"/>
    <w:rsid w:val="000E50FA"/>
    <w:rsid w:val="000F2F3B"/>
    <w:rsid w:val="001366D8"/>
    <w:rsid w:val="00144D3D"/>
    <w:rsid w:val="0018576C"/>
    <w:rsid w:val="001B2A88"/>
    <w:rsid w:val="001E1AEC"/>
    <w:rsid w:val="00256C5C"/>
    <w:rsid w:val="0028543C"/>
    <w:rsid w:val="002878DC"/>
    <w:rsid w:val="002E5241"/>
    <w:rsid w:val="002E7B2A"/>
    <w:rsid w:val="002F2E6A"/>
    <w:rsid w:val="00364358"/>
    <w:rsid w:val="003C2922"/>
    <w:rsid w:val="004155CA"/>
    <w:rsid w:val="00426848"/>
    <w:rsid w:val="00436A22"/>
    <w:rsid w:val="00443912"/>
    <w:rsid w:val="00490EBF"/>
    <w:rsid w:val="00493BEC"/>
    <w:rsid w:val="004A11E6"/>
    <w:rsid w:val="004B3BB4"/>
    <w:rsid w:val="004E30A6"/>
    <w:rsid w:val="004E46ED"/>
    <w:rsid w:val="004E7A30"/>
    <w:rsid w:val="0051535E"/>
    <w:rsid w:val="00535588"/>
    <w:rsid w:val="005B4683"/>
    <w:rsid w:val="005F0E56"/>
    <w:rsid w:val="005F3628"/>
    <w:rsid w:val="00603386"/>
    <w:rsid w:val="00606B36"/>
    <w:rsid w:val="00611230"/>
    <w:rsid w:val="006128DF"/>
    <w:rsid w:val="00673A72"/>
    <w:rsid w:val="00695CBA"/>
    <w:rsid w:val="006F1DF5"/>
    <w:rsid w:val="006F665B"/>
    <w:rsid w:val="00705DA0"/>
    <w:rsid w:val="0071122F"/>
    <w:rsid w:val="00724337"/>
    <w:rsid w:val="007370AC"/>
    <w:rsid w:val="00743A64"/>
    <w:rsid w:val="00752EDE"/>
    <w:rsid w:val="00761DBA"/>
    <w:rsid w:val="00774190"/>
    <w:rsid w:val="007B1C7C"/>
    <w:rsid w:val="007B330A"/>
    <w:rsid w:val="007E7DA2"/>
    <w:rsid w:val="00804477"/>
    <w:rsid w:val="0082498E"/>
    <w:rsid w:val="00841F36"/>
    <w:rsid w:val="00887366"/>
    <w:rsid w:val="008B00E3"/>
    <w:rsid w:val="008B07E4"/>
    <w:rsid w:val="008B613D"/>
    <w:rsid w:val="008E65BB"/>
    <w:rsid w:val="00912A52"/>
    <w:rsid w:val="00922F57"/>
    <w:rsid w:val="00927C11"/>
    <w:rsid w:val="009310D6"/>
    <w:rsid w:val="00934278"/>
    <w:rsid w:val="00955F96"/>
    <w:rsid w:val="00981722"/>
    <w:rsid w:val="009A3674"/>
    <w:rsid w:val="009B2AE3"/>
    <w:rsid w:val="009C1B5C"/>
    <w:rsid w:val="009D4F89"/>
    <w:rsid w:val="009E3D0F"/>
    <w:rsid w:val="009F79F3"/>
    <w:rsid w:val="00A154DC"/>
    <w:rsid w:val="00A45934"/>
    <w:rsid w:val="00A51FA2"/>
    <w:rsid w:val="00A9106B"/>
    <w:rsid w:val="00AA36A8"/>
    <w:rsid w:val="00AD3196"/>
    <w:rsid w:val="00AE0579"/>
    <w:rsid w:val="00AE338E"/>
    <w:rsid w:val="00B0113A"/>
    <w:rsid w:val="00B16EE2"/>
    <w:rsid w:val="00B21387"/>
    <w:rsid w:val="00B6260E"/>
    <w:rsid w:val="00B838DF"/>
    <w:rsid w:val="00BB33EF"/>
    <w:rsid w:val="00BB63E4"/>
    <w:rsid w:val="00BD599E"/>
    <w:rsid w:val="00BF2002"/>
    <w:rsid w:val="00C0278A"/>
    <w:rsid w:val="00C143C1"/>
    <w:rsid w:val="00C3119D"/>
    <w:rsid w:val="00C43B3C"/>
    <w:rsid w:val="00C57C03"/>
    <w:rsid w:val="00C8219B"/>
    <w:rsid w:val="00C84277"/>
    <w:rsid w:val="00C84E22"/>
    <w:rsid w:val="00CA2E44"/>
    <w:rsid w:val="00CA569D"/>
    <w:rsid w:val="00CB044B"/>
    <w:rsid w:val="00CE0F9A"/>
    <w:rsid w:val="00CF6AC7"/>
    <w:rsid w:val="00D160DB"/>
    <w:rsid w:val="00D218EB"/>
    <w:rsid w:val="00D63EBE"/>
    <w:rsid w:val="00D769C3"/>
    <w:rsid w:val="00DE23F3"/>
    <w:rsid w:val="00DF32F6"/>
    <w:rsid w:val="00E313F1"/>
    <w:rsid w:val="00E37760"/>
    <w:rsid w:val="00EA6910"/>
    <w:rsid w:val="00EC1733"/>
    <w:rsid w:val="00EC1AFC"/>
    <w:rsid w:val="00EC2A83"/>
    <w:rsid w:val="00EF7C6A"/>
    <w:rsid w:val="00F02314"/>
    <w:rsid w:val="00F11977"/>
    <w:rsid w:val="00F2759E"/>
    <w:rsid w:val="00F330D0"/>
    <w:rsid w:val="00F57D31"/>
    <w:rsid w:val="00F74B8E"/>
    <w:rsid w:val="00F87A8A"/>
    <w:rsid w:val="00F9085B"/>
    <w:rsid w:val="00FA2A36"/>
    <w:rsid w:val="00FB11FA"/>
    <w:rsid w:val="00FF0DCB"/>
    <w:rsid w:val="00FF1802"/>
    <w:rsid w:val="00FF2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34"/>
  </w:style>
  <w:style w:type="paragraph" w:styleId="Heading2">
    <w:name w:val="heading 2"/>
    <w:basedOn w:val="Normal"/>
    <w:link w:val="Heading2Char"/>
    <w:uiPriority w:val="9"/>
    <w:qFormat/>
    <w:rsid w:val="008B0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E50F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A154DC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A154DC"/>
    <w:rPr>
      <w:rFonts w:ascii="Times New Roman" w:hAnsi="Times New Roman" w:cs="Times New Roman"/>
    </w:rPr>
  </w:style>
  <w:style w:type="paragraph" w:customStyle="1" w:styleId="ydp27be8418yiv4169082727ydp78797a9ayiv6267689750msonormal">
    <w:name w:val="ydp27be8418yiv4169082727ydp78797a9a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78797a9ayiv6267689750msolistparagraph">
    <w:name w:val="ydp27be8418yiv4169082727ydp78797a9ayiv6267689750msolistparagraph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4bea79d6yiv6267689750msonormal">
    <w:name w:val="ydp27be8418yiv4169082727ydp4bea79d6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00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B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2.0035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DE4-6B3E-41F5-908D-9BC488B9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Vinay</dc:creator>
  <cp:lastModifiedBy>Windows User</cp:lastModifiedBy>
  <cp:revision>108</cp:revision>
  <dcterms:created xsi:type="dcterms:W3CDTF">2016-12-23T05:26:00Z</dcterms:created>
  <dcterms:modified xsi:type="dcterms:W3CDTF">2019-10-28T16:22:00Z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MAHAJVI1@novartis.net</vt:lpwstr>
  </property>
  <property fmtid="{D5CDD505-2E9C-101B-9397-08002B2CF9AE}" pid="5" name="MSIP_Label_4929bff8-5b33-42aa-95d2-28f72e792cb0_SetDate">
    <vt:lpwstr>2019-01-23T05:28:00.8232292Z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