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Runnging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seedlings. Container volume negatively affected aboveground growth throughout the experiment, but after 120 days, biomass distribution in leaves, stems and roots was not different. Photosynthetic capacity was significantly reduced in containerized seedlings, and was related to both reduced leaf nitrogen content and starch accumulation.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remove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which physiological process best explains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chosen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 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dried to a constant mass and milled for analysis of nitrogen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and the percentage of N in samples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rPr/>
            <m:t>G</m:t>
          </m:r>
          <m:r>
            <m:rPr/>
            <m:t>(</m:t>
          </m:r>
          <m:r>
            <m:rPr/>
            <m:t>t</m:t>
          </m:r>
          <m:r>
            <m:rPr/>
            <m:t>)</m:t>
          </m:r>
          <m:r>
            <m:rPr/>
            <m:t>=</m:t>
          </m:r>
          <m:r>
            <m:rPr/>
            <m:t>L</m:t>
          </m:r>
          <m:r>
            <m:rPr/>
            <m:t>(</m:t>
          </m:r>
          <m:r>
            <m:rPr/>
            <m:t>P</m:t>
          </m:r>
          <m:r>
            <m:rPr/>
            <m:t> </m:t>
          </m:r>
          <m:r>
            <m:rPr/>
            <m:t>σ</m:t>
          </m:r>
          <m:r>
            <m:rPr/>
            <m:t>−</m:t>
          </m:r>
          <m:r>
            <m:rPr/>
            <m:t>R</m:t>
          </m:r>
          <m:r>
            <m:rPr/>
            <m:t>)</m:t>
          </m:r>
        </m:oMath>
      </m:oMathPara>
    </w:p>
    <w:p>
      <w:pPr>
        <w:pStyle w:val="BodyText"/>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rP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rPr/>
          <m:t>σ</m:t>
        </m:r>
      </m:oMath>
      <w:r>
        <w:t xml:space="preserve"> </w:t>
      </w:r>
      <w:r>
        <w:t xml:space="preserve">for each of the 61 digitized seedlings, independently for each of the seven soil volume treatments. Next, the linear relationship between</w:t>
      </w:r>
      <w:r>
        <w:t xml:space="preserve"> </w:t>
      </w:r>
      <m:oMath>
        <m:r>
          <m:rPr/>
          <m:t>σ</m:t>
        </m:r>
      </m:oMath>
      <w:r>
        <w:t xml:space="preserve"> </w:t>
      </w:r>
      <w:r>
        <w:t xml:space="preserve">and total leaf area was determined across digitized seedlings, within each treatment. For the growth model,</w:t>
      </w:r>
      <w:r>
        <w:t xml:space="preserve"> </w:t>
      </w:r>
      <m:oMath>
        <m:r>
          <m:rP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rP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during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significantly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factored in the analysis (Figure 3a,b). The final harvest root:shoot biomass ratio and was conserved across all treatments, with a slightly higher shoot than root mass (</w:t>
      </w:r>
      <m:oMath>
        <m:bar>
          <m:barPr>
            <m:pos m:val="top"/>
          </m:barPr>
          <m:e>
            <m:r>
              <m:rPr/>
              <m:t>x</m:t>
            </m:r>
          </m:e>
        </m:bar>
      </m:oMath>
      <w:r>
        <w:t xml:space="preserve"> </w:t>
      </w:r>
      <w:r>
        <w:t xml:space="preserve">= 0.904, 95%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2,</w:t>
      </w:r>
      <w:r>
        <w:t xml:space="preserve"> </w:t>
      </w:r>
      <w:r>
        <w:rPr>
          <w:i/>
        </w:rPr>
        <w:t xml:space="preserve">P</w:t>
      </w:r>
      <w:r>
        <w:t xml:space="preserve"> </w:t>
      </w:r>
      <w:r>
        <w:t xml:space="preserve">= 0.009). Fine root length density was significantly higher in the two smallest container sizes and was the lowest in the largest container size (Table 2,</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1,</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1).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two-fold across containers sizes (25.6 - 55.1 g C).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rPr/>
          <m:t>Ψ</m:t>
        </m:r>
      </m:oMath>
      <w:r>
        <w:rPr>
          <w:vertAlign w:val="subscript"/>
        </w:rPr>
        <w:t xml:space="preserve">pd</w:t>
      </w:r>
      <w:r>
        <w:t xml:space="preserve">),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to growth, respiration and C storage in leaves.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to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author-contributions"/>
      <w:bookmarkEnd w:id="44"/>
      <w:r>
        <w:t xml:space="preserve">Author Contributions</w:t>
      </w:r>
    </w:p>
    <w:p>
      <w:pPr>
        <w:pStyle w:val="FirstParagraph"/>
      </w:pPr>
      <w:r>
        <w:t xml:space="preserve">CC contributed to the design of the research, data analysis, collection, interpretation and writing the manuscript. BM contributed to the design of the research, interpretation and writing the manuscript. RD contributed to the design of the research, data analysis, interpretation and writing the manuscript.</w:t>
      </w:r>
    </w:p>
    <w:p>
      <w:pPr>
        <w:pStyle w:val="Heading1"/>
      </w:pPr>
      <w:bookmarkStart w:id="45" w:name="tables"/>
      <w:bookmarkEnd w:id="45"/>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and leaf</w:t>
      </w:r>
      <w:r>
        <w:t xml:space="preserve"> </w:t>
      </w:r>
      <m:oMath>
        <m:r>
          <m:rPr/>
          <m:t>δ</m:t>
        </m:r>
      </m:oMath>
      <w:r>
        <w:rPr>
          <w:vertAlign w:val="superscript"/>
        </w:rPr>
        <w:t xml:space="preserve">13</w:t>
      </w:r>
      <w:r>
        <w:t xml:space="preserve">C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1319.444444444443"/>
        <w:tblLook w:firstRow="1"/>
      </w:tblPr>
      <w:tblGrid>
        <w:gridCol w:w="2750"/>
        <w:gridCol w:w="2530"/>
        <w:gridCol w:w="2860"/>
        <w:gridCol w:w="2310"/>
        <w:gridCol w:w="2310"/>
        <w:gridCol w:w="2090"/>
        <w:gridCol w:w="308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rPr/>
                <m:t>δ</m:t>
              </m:r>
            </m:oMath>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pPr>
        <w:pStyle w:val="BodyText"/>
      </w:pPr>
      <w:r>
        <w:br w:type="textWrapping"/>
      </w:r>
      <w:r>
        <w:rPr>
          <w:b/>
        </w:rPr>
        <w:t xml:space="preserve">Table 2</w:t>
      </w:r>
      <w:r>
        <w:t xml:space="preserve">. Responses of root characteristics of</w:t>
      </w:r>
      <w:r>
        <w:t xml:space="preserve"> </w:t>
      </w:r>
      <w:r>
        <w:rPr>
          <w:i/>
        </w:rPr>
        <w:t xml:space="preserve">Eucalyptus tereticornis</w:t>
      </w:r>
      <w:r>
        <w:t xml:space="preserve"> </w:t>
      </w:r>
      <w:r>
        <w:t xml:space="preserve">seedlings to soil volume treatments. Each value reflects the mean (± 1 standard error) for each treatment. All values are from the final harvest. Values for fine root length density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tbl>
      <w:tblPr>
        <w:tblStyle w:val="TableNormal"/>
        <w:tblW w:type="pct" w:w="5625.0"/>
        <w:tblLook w:firstRow="1"/>
      </w:tblPr>
      <w:tblGrid>
        <w:gridCol w:w="2750"/>
        <w:gridCol w:w="1760"/>
        <w:gridCol w:w="2090"/>
        <w:gridCol w:w="231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36.4 (5.68) bc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45.9 (8.68) c</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20.9 (1.51) ab</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23.0 (3.09) ab</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24.7 (7.58) ab</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13.3 (1.98)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Style w:val="Compact"/>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5277.777777777777"/>
        <w:tblLook w:firstRow="1"/>
      </w:tblPr>
      <w:tblGrid>
        <w:gridCol w:w="2750"/>
        <w:gridCol w:w="4069"/>
        <w:gridCol w:w="4180"/>
        <w:gridCol w:w="4069"/>
        <w:gridCol w:w="4180"/>
        <w:gridCol w:w="3300"/>
        <w:gridCol w:w="165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6" w:name="figures"/>
      <w:bookmarkEnd w:id="46"/>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t xml:space="preserve"> </w:t>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t xml:space="preserve"> </w:t>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t xml:space="preserve"> </w:t>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0.05).</w:t>
      </w:r>
      <w:r>
        <w:br w:type="textWrapping"/>
      </w:r>
      <w:r>
        <w:t xml:space="preserve"> </w:t>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t xml:space="preserve"> </w:t>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7" w:name="references"/>
      <w:bookmarkEnd w:id="47"/>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8">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rP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9">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50">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D1508">
          <w:rPr>
            <w:noProof/>
          </w:rPr>
          <w:t>9</w:t>
        </w:r>
        <w:r>
          <w:rPr>
            <w:noProof/>
          </w:rPr>
          <w:fldChar w:fldCharType="end"/>
        </w:r>
      </w:p>
    </w:sdtContent>
  </w:sdt>
  <w:p w:rsidR="006710CF" w:rsidRDefault="00EA099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dfb0c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9" Target="http://cran.r-project.org/package=nlme" TargetMode="External" /><Relationship Type="http://schemas.openxmlformats.org/officeDocument/2006/relationships/hyperlink" Id="rId50" Target="http://www.r-project.org" TargetMode="External" /><Relationship Type="http://schemas.openxmlformats.org/officeDocument/2006/relationships/hyperlink" Id="rId48"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9" Target="http://cran.r-project.org/package=nlme" TargetMode="External" /><Relationship Type="http://schemas.openxmlformats.org/officeDocument/2006/relationships/hyperlink" Id="rId50" Target="http://www.r-project.org" TargetMode="External" /><Relationship Type="http://schemas.openxmlformats.org/officeDocument/2006/relationships/hyperlink" Id="rId48"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cp:coreProperties>
</file>