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ook w:val="04A0" w:firstRow="1" w:lastRow="0" w:firstColumn="1" w:lastColumn="0" w:noHBand="0" w:noVBand="1"/>
      </w:tblPr>
      <w:tblGrid>
        <w:gridCol w:w="4677"/>
        <w:gridCol w:w="1365"/>
        <w:gridCol w:w="2598"/>
        <w:gridCol w:w="943"/>
      </w:tblGrid>
      <w:tr w:rsidR="0044617D" w:rsidRPr="0044617D" w:rsidTr="0044617D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Species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Site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Habitat</w:t>
            </w:r>
          </w:p>
        </w:tc>
        <w:bookmarkStart w:id="0" w:name="_GoBack"/>
        <w:bookmarkEnd w:id="0"/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Ageratina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altissima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(L.) King &amp; H. Rob.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Arisaema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triphyllum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(L.) Schott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Eupatorium purpureum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Eurybia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divaricata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(Aster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divaricatus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)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(L.) G.L.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Nesom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Impatiens pallida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Nutt.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Lysimachia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ciliata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Rumex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acetosella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Tussilago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farfara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Urtica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dioica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Viola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sp. </w:t>
            </w:r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Angiosperm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Adiantum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pedatum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Athyrium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filix-</w:t>
            </w:r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femina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L.)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Mertens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:rsidTr="0044617D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Botrychium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dissectum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Spreng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Botrychium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multifidum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Gmel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Rupr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Dennstaedtia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punctilobula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Michx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.) T. Moore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Deparia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acrostichoides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(Sw.) M. Kato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Dryopteris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cristata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L.)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Gray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Dryopteris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intermedia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Muhl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. Ex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Willd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Gray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Dryopteris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marginalis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L.)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Gray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Onoclea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sensibilis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Osmundastrum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cinnamomeum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Osmunda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claytoniana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Phegopteris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connectilis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Michaux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 Watt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Polystichum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acrostichoides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Michx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.) Schott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Pteridium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aquilinum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L.) Kuhn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Thelypteris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noveboracensis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L.)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Nieuwland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Fern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Dendrolycopodium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dendroideum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Michx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.) A. Haines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Dendrolycopodium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obscurum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L.) A. Haines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Diphasiastrum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complanatum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(L.)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Holub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Diphasiastrum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digitatum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(Dill. Ex A. Braun)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Holub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Lycopodium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clavatum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L.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Huyck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Preserve/Colgate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  <w:tr w:rsidR="0044617D" w:rsidRPr="0044617D" w:rsidTr="0044617D">
        <w:trPr>
          <w:trHeight w:val="330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Spinulum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61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B"/>
              </w:rPr>
              <w:t>annotinum</w:t>
            </w:r>
            <w:proofErr w:type="spellEnd"/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(L.) Haines</w:t>
            </w:r>
          </w:p>
        </w:tc>
        <w:tc>
          <w:tcPr>
            <w:tcW w:w="136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Lycophyte</w:t>
            </w:r>
          </w:p>
        </w:tc>
        <w:tc>
          <w:tcPr>
            <w:tcW w:w="259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Colgate University</w:t>
            </w:r>
          </w:p>
        </w:tc>
        <w:tc>
          <w:tcPr>
            <w:tcW w:w="9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17D" w:rsidRPr="0044617D" w:rsidRDefault="0044617D" w:rsidP="00446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46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</w:p>
        </w:tc>
      </w:tr>
    </w:tbl>
    <w:p w:rsidR="006D698F" w:rsidRDefault="006D698F"/>
    <w:sectPr w:rsidR="006D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7D"/>
    <w:rsid w:val="0044617D"/>
    <w:rsid w:val="006D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A51C3-6202-430A-820B-CC038DBB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 Campany</dc:creator>
  <cp:keywords/>
  <dc:description/>
  <cp:lastModifiedBy>Court Campany</cp:lastModifiedBy>
  <cp:revision>1</cp:revision>
  <dcterms:created xsi:type="dcterms:W3CDTF">2018-09-17T15:54:00Z</dcterms:created>
  <dcterms:modified xsi:type="dcterms:W3CDTF">2018-09-17T15:56:00Z</dcterms:modified>
</cp:coreProperties>
</file>