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8B5" w:rsidRPr="004252A6" w:rsidRDefault="0018423B">
      <w:pPr>
        <w:rPr>
          <w:rFonts w:ascii="Times New Roman" w:hAnsi="Times New Roman" w:cs="Times New Roman"/>
          <w:sz w:val="24"/>
          <w:szCs w:val="24"/>
        </w:rPr>
      </w:pPr>
      <w:r w:rsidRPr="004252A6">
        <w:rPr>
          <w:rFonts w:ascii="Times New Roman" w:hAnsi="Times New Roman" w:cs="Times New Roman"/>
          <w:sz w:val="24"/>
          <w:szCs w:val="24"/>
        </w:rPr>
        <w:t>Courtney Thurston</w:t>
      </w:r>
    </w:p>
    <w:p w:rsidR="0018423B" w:rsidRPr="004252A6" w:rsidRDefault="0018423B">
      <w:pPr>
        <w:rPr>
          <w:rFonts w:ascii="Times New Roman" w:hAnsi="Times New Roman" w:cs="Times New Roman"/>
          <w:sz w:val="24"/>
          <w:szCs w:val="24"/>
        </w:rPr>
      </w:pPr>
      <w:r w:rsidRPr="004252A6">
        <w:rPr>
          <w:rFonts w:ascii="Times New Roman" w:hAnsi="Times New Roman" w:cs="Times New Roman"/>
          <w:sz w:val="24"/>
          <w:szCs w:val="24"/>
        </w:rPr>
        <w:t>AP Computer Science B</w:t>
      </w:r>
    </w:p>
    <w:p w:rsidR="0018423B" w:rsidRPr="004252A6" w:rsidRDefault="0018423B">
      <w:pPr>
        <w:rPr>
          <w:rFonts w:ascii="Times New Roman" w:hAnsi="Times New Roman" w:cs="Times New Roman"/>
          <w:sz w:val="24"/>
          <w:szCs w:val="24"/>
        </w:rPr>
      </w:pPr>
      <w:r w:rsidRPr="004252A6">
        <w:rPr>
          <w:rFonts w:ascii="Times New Roman" w:hAnsi="Times New Roman" w:cs="Times New Roman"/>
          <w:sz w:val="24"/>
          <w:szCs w:val="24"/>
        </w:rPr>
        <w:t xml:space="preserve">Mrs. </w:t>
      </w:r>
      <w:proofErr w:type="spellStart"/>
      <w:r w:rsidRPr="004252A6">
        <w:rPr>
          <w:rFonts w:ascii="Times New Roman" w:hAnsi="Times New Roman" w:cs="Times New Roman"/>
          <w:sz w:val="24"/>
          <w:szCs w:val="24"/>
        </w:rPr>
        <w:t>Calinisan</w:t>
      </w:r>
      <w:proofErr w:type="spellEnd"/>
    </w:p>
    <w:p w:rsidR="0018423B" w:rsidRPr="004252A6" w:rsidRDefault="0018423B">
      <w:pPr>
        <w:rPr>
          <w:rFonts w:ascii="Times New Roman" w:hAnsi="Times New Roman" w:cs="Times New Roman"/>
          <w:sz w:val="24"/>
          <w:szCs w:val="24"/>
        </w:rPr>
      </w:pPr>
      <w:r w:rsidRPr="004252A6">
        <w:rPr>
          <w:rFonts w:ascii="Times New Roman" w:hAnsi="Times New Roman" w:cs="Times New Roman"/>
          <w:sz w:val="24"/>
          <w:szCs w:val="24"/>
        </w:rPr>
        <w:t>April 19, 2014</w:t>
      </w:r>
    </w:p>
    <w:p w:rsidR="0018423B" w:rsidRPr="004252A6" w:rsidRDefault="0018423B" w:rsidP="0018423B">
      <w:pPr>
        <w:jc w:val="center"/>
        <w:rPr>
          <w:rFonts w:ascii="Times New Roman" w:hAnsi="Times New Roman" w:cs="Times New Roman"/>
          <w:sz w:val="24"/>
          <w:szCs w:val="24"/>
        </w:rPr>
      </w:pPr>
      <w:proofErr w:type="spellStart"/>
      <w:r w:rsidRPr="004252A6">
        <w:rPr>
          <w:rFonts w:ascii="Times New Roman" w:hAnsi="Times New Roman" w:cs="Times New Roman"/>
          <w:sz w:val="24"/>
          <w:szCs w:val="24"/>
        </w:rPr>
        <w:t>GridWorld</w:t>
      </w:r>
      <w:proofErr w:type="spellEnd"/>
      <w:r w:rsidRPr="004252A6">
        <w:rPr>
          <w:rFonts w:ascii="Times New Roman" w:hAnsi="Times New Roman" w:cs="Times New Roman"/>
          <w:sz w:val="24"/>
          <w:szCs w:val="24"/>
        </w:rPr>
        <w:t xml:space="preserve"> Case Study Part 1</w:t>
      </w:r>
    </w:p>
    <w:p w:rsidR="0018423B" w:rsidRPr="004252A6" w:rsidRDefault="0018423B" w:rsidP="0018423B">
      <w:pPr>
        <w:rPr>
          <w:rFonts w:ascii="Times New Roman" w:hAnsi="Times New Roman" w:cs="Times New Roman"/>
          <w:sz w:val="24"/>
          <w:szCs w:val="24"/>
        </w:rPr>
      </w:pPr>
      <w:r w:rsidRPr="004252A6">
        <w:rPr>
          <w:rFonts w:ascii="Times New Roman" w:hAnsi="Times New Roman" w:cs="Times New Roman"/>
          <w:sz w:val="24"/>
          <w:szCs w:val="24"/>
        </w:rPr>
        <w:t xml:space="preserve">Do You Know Question Set </w:t>
      </w:r>
      <w:proofErr w:type="gramStart"/>
      <w:r w:rsidRPr="004252A6">
        <w:rPr>
          <w:rFonts w:ascii="Times New Roman" w:hAnsi="Times New Roman" w:cs="Times New Roman"/>
          <w:sz w:val="24"/>
          <w:szCs w:val="24"/>
        </w:rPr>
        <w:t>1:</w:t>
      </w:r>
      <w:proofErr w:type="gramEnd"/>
    </w:p>
    <w:p w:rsidR="0018423B" w:rsidRPr="004252A6" w:rsidRDefault="0018423B" w:rsidP="0018423B">
      <w:pPr>
        <w:pStyle w:val="ListParagraph"/>
        <w:numPr>
          <w:ilvl w:val="0"/>
          <w:numId w:val="1"/>
        </w:numPr>
        <w:rPr>
          <w:rFonts w:ascii="Times New Roman" w:hAnsi="Times New Roman" w:cs="Times New Roman"/>
          <w:sz w:val="24"/>
          <w:szCs w:val="24"/>
        </w:rPr>
      </w:pPr>
      <w:r w:rsidRPr="004252A6">
        <w:rPr>
          <w:rFonts w:ascii="Times New Roman" w:hAnsi="Times New Roman" w:cs="Times New Roman"/>
          <w:sz w:val="24"/>
          <w:szCs w:val="24"/>
        </w:rPr>
        <w:t>No; the bug will move forward when there is an empty space, or when the space is currently occupied by a flower.</w:t>
      </w:r>
    </w:p>
    <w:p w:rsidR="0018423B" w:rsidRPr="004252A6" w:rsidRDefault="0018423B" w:rsidP="0018423B">
      <w:pPr>
        <w:pStyle w:val="ListParagraph"/>
        <w:numPr>
          <w:ilvl w:val="0"/>
          <w:numId w:val="1"/>
        </w:numPr>
        <w:rPr>
          <w:rFonts w:ascii="Times New Roman" w:hAnsi="Times New Roman" w:cs="Times New Roman"/>
          <w:sz w:val="24"/>
          <w:szCs w:val="24"/>
        </w:rPr>
      </w:pPr>
      <w:r w:rsidRPr="004252A6">
        <w:rPr>
          <w:rFonts w:ascii="Times New Roman" w:hAnsi="Times New Roman" w:cs="Times New Roman"/>
          <w:sz w:val="24"/>
          <w:szCs w:val="24"/>
        </w:rPr>
        <w:t>Forward.</w:t>
      </w:r>
    </w:p>
    <w:p w:rsidR="0018423B" w:rsidRPr="004252A6" w:rsidRDefault="0018423B" w:rsidP="0018423B">
      <w:pPr>
        <w:pStyle w:val="ListParagraph"/>
        <w:numPr>
          <w:ilvl w:val="0"/>
          <w:numId w:val="1"/>
        </w:numPr>
        <w:rPr>
          <w:rFonts w:ascii="Times New Roman" w:hAnsi="Times New Roman" w:cs="Times New Roman"/>
          <w:sz w:val="24"/>
          <w:szCs w:val="24"/>
        </w:rPr>
      </w:pPr>
      <w:r w:rsidRPr="004252A6">
        <w:rPr>
          <w:rFonts w:ascii="Times New Roman" w:hAnsi="Times New Roman" w:cs="Times New Roman"/>
          <w:sz w:val="24"/>
          <w:szCs w:val="24"/>
        </w:rPr>
        <w:t>Turns right 45 degrees.</w:t>
      </w:r>
    </w:p>
    <w:p w:rsidR="0018423B" w:rsidRPr="004252A6" w:rsidRDefault="0018423B" w:rsidP="0018423B">
      <w:pPr>
        <w:pStyle w:val="ListParagraph"/>
        <w:numPr>
          <w:ilvl w:val="0"/>
          <w:numId w:val="1"/>
        </w:numPr>
        <w:rPr>
          <w:rFonts w:ascii="Times New Roman" w:hAnsi="Times New Roman" w:cs="Times New Roman"/>
          <w:sz w:val="24"/>
          <w:szCs w:val="24"/>
        </w:rPr>
      </w:pPr>
      <w:r w:rsidRPr="004252A6">
        <w:rPr>
          <w:rFonts w:ascii="Times New Roman" w:hAnsi="Times New Roman" w:cs="Times New Roman"/>
          <w:sz w:val="24"/>
          <w:szCs w:val="24"/>
        </w:rPr>
        <w:t>It leaves behind a flower.</w:t>
      </w:r>
    </w:p>
    <w:p w:rsidR="0018423B" w:rsidRPr="004252A6" w:rsidRDefault="0018423B" w:rsidP="0018423B">
      <w:pPr>
        <w:pStyle w:val="ListParagraph"/>
        <w:numPr>
          <w:ilvl w:val="0"/>
          <w:numId w:val="1"/>
        </w:numPr>
        <w:rPr>
          <w:rFonts w:ascii="Times New Roman" w:hAnsi="Times New Roman" w:cs="Times New Roman"/>
          <w:sz w:val="24"/>
          <w:szCs w:val="24"/>
        </w:rPr>
      </w:pPr>
      <w:r w:rsidRPr="004252A6">
        <w:rPr>
          <w:rFonts w:ascii="Times New Roman" w:hAnsi="Times New Roman" w:cs="Times New Roman"/>
          <w:sz w:val="24"/>
          <w:szCs w:val="24"/>
        </w:rPr>
        <w:t>The bug will either continue turning rightward by 45 degrees or it will move off of the grid, leaving behind a flower.</w:t>
      </w:r>
    </w:p>
    <w:p w:rsidR="0018423B" w:rsidRPr="004252A6" w:rsidRDefault="0018423B" w:rsidP="0018423B">
      <w:pPr>
        <w:pStyle w:val="ListParagraph"/>
        <w:numPr>
          <w:ilvl w:val="0"/>
          <w:numId w:val="1"/>
        </w:numPr>
        <w:rPr>
          <w:rFonts w:ascii="Times New Roman" w:hAnsi="Times New Roman" w:cs="Times New Roman"/>
          <w:sz w:val="24"/>
          <w:szCs w:val="24"/>
        </w:rPr>
      </w:pPr>
      <w:r w:rsidRPr="004252A6">
        <w:rPr>
          <w:rFonts w:ascii="Times New Roman" w:hAnsi="Times New Roman" w:cs="Times New Roman"/>
          <w:sz w:val="24"/>
          <w:szCs w:val="24"/>
        </w:rPr>
        <w:t>It turns right 45 degrees.</w:t>
      </w:r>
    </w:p>
    <w:p w:rsidR="0018423B" w:rsidRPr="004252A6" w:rsidRDefault="0018423B" w:rsidP="0018423B">
      <w:pPr>
        <w:pStyle w:val="ListParagraph"/>
        <w:numPr>
          <w:ilvl w:val="0"/>
          <w:numId w:val="1"/>
        </w:numPr>
        <w:rPr>
          <w:rFonts w:ascii="Times New Roman" w:hAnsi="Times New Roman" w:cs="Times New Roman"/>
          <w:sz w:val="24"/>
          <w:szCs w:val="24"/>
        </w:rPr>
      </w:pPr>
      <w:r w:rsidRPr="004252A6">
        <w:rPr>
          <w:rFonts w:ascii="Times New Roman" w:hAnsi="Times New Roman" w:cs="Times New Roman"/>
          <w:sz w:val="24"/>
          <w:szCs w:val="24"/>
        </w:rPr>
        <w:t>No.</w:t>
      </w:r>
    </w:p>
    <w:p w:rsidR="0018423B" w:rsidRPr="004252A6" w:rsidRDefault="0018423B" w:rsidP="0018423B">
      <w:pPr>
        <w:pStyle w:val="ListParagraph"/>
        <w:numPr>
          <w:ilvl w:val="0"/>
          <w:numId w:val="1"/>
        </w:numPr>
        <w:rPr>
          <w:rFonts w:ascii="Times New Roman" w:hAnsi="Times New Roman" w:cs="Times New Roman"/>
          <w:sz w:val="24"/>
          <w:szCs w:val="24"/>
        </w:rPr>
      </w:pPr>
      <w:r w:rsidRPr="004252A6">
        <w:rPr>
          <w:rFonts w:ascii="Times New Roman" w:hAnsi="Times New Roman" w:cs="Times New Roman"/>
          <w:sz w:val="24"/>
          <w:szCs w:val="24"/>
        </w:rPr>
        <w:t>The flowers die overtime, visibly becoming darker.</w:t>
      </w:r>
    </w:p>
    <w:p w:rsidR="0018423B" w:rsidRPr="004252A6" w:rsidRDefault="0018423B" w:rsidP="0018423B">
      <w:pPr>
        <w:pStyle w:val="ListParagraph"/>
        <w:numPr>
          <w:ilvl w:val="0"/>
          <w:numId w:val="1"/>
        </w:numPr>
        <w:rPr>
          <w:rFonts w:ascii="Times New Roman" w:hAnsi="Times New Roman" w:cs="Times New Roman"/>
          <w:sz w:val="24"/>
          <w:szCs w:val="24"/>
        </w:rPr>
      </w:pPr>
      <w:r w:rsidRPr="004252A6">
        <w:rPr>
          <w:rFonts w:ascii="Times New Roman" w:hAnsi="Times New Roman" w:cs="Times New Roman"/>
          <w:sz w:val="24"/>
          <w:szCs w:val="24"/>
        </w:rPr>
        <w:t>No.</w:t>
      </w:r>
    </w:p>
    <w:p w:rsidR="0018423B" w:rsidRPr="004252A6" w:rsidRDefault="0018423B" w:rsidP="0018423B">
      <w:pPr>
        <w:pStyle w:val="ListParagraph"/>
        <w:numPr>
          <w:ilvl w:val="0"/>
          <w:numId w:val="1"/>
        </w:numPr>
        <w:rPr>
          <w:rFonts w:ascii="Times New Roman" w:hAnsi="Times New Roman" w:cs="Times New Roman"/>
          <w:sz w:val="24"/>
          <w:szCs w:val="24"/>
        </w:rPr>
      </w:pPr>
      <w:r w:rsidRPr="004252A6">
        <w:rPr>
          <w:rFonts w:ascii="Times New Roman" w:hAnsi="Times New Roman" w:cs="Times New Roman"/>
          <w:sz w:val="24"/>
          <w:szCs w:val="24"/>
        </w:rPr>
        <w:t>No, only one.</w:t>
      </w:r>
    </w:p>
    <w:p w:rsidR="0018423B" w:rsidRPr="004252A6" w:rsidRDefault="0018423B" w:rsidP="0018423B">
      <w:pPr>
        <w:rPr>
          <w:rFonts w:ascii="Times New Roman" w:hAnsi="Times New Roman" w:cs="Times New Roman"/>
          <w:sz w:val="24"/>
          <w:szCs w:val="24"/>
        </w:rPr>
      </w:pPr>
      <w:r w:rsidRPr="004252A6">
        <w:rPr>
          <w:rFonts w:ascii="Times New Roman" w:hAnsi="Times New Roman" w:cs="Times New Roman"/>
          <w:sz w:val="24"/>
          <w:szCs w:val="24"/>
        </w:rPr>
        <w:t>Part 1 Exercise Question Set:</w:t>
      </w:r>
    </w:p>
    <w:p w:rsidR="0018423B" w:rsidRPr="004252A6" w:rsidRDefault="0018423B" w:rsidP="0018423B">
      <w:pPr>
        <w:pStyle w:val="ListParagraph"/>
        <w:numPr>
          <w:ilvl w:val="0"/>
          <w:numId w:val="3"/>
        </w:numPr>
        <w:rPr>
          <w:rFonts w:ascii="Times New Roman" w:hAnsi="Times New Roman" w:cs="Times New Roman"/>
          <w:sz w:val="24"/>
          <w:szCs w:val="24"/>
        </w:rPr>
      </w:pPr>
      <w:r w:rsidRPr="004252A6">
        <w:rPr>
          <w:rFonts w:ascii="Times New Roman" w:hAnsi="Times New Roman" w:cs="Times New Roman"/>
          <w:noProof/>
          <w:sz w:val="24"/>
          <w:szCs w:val="24"/>
        </w:rPr>
        <w:drawing>
          <wp:inline distT="0" distB="0" distL="0" distR="0">
            <wp:extent cx="2267267" cy="2019582"/>
            <wp:effectExtent l="19050" t="0" r="0" b="0"/>
            <wp:docPr id="2" name="Picture 0" descr="compass di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ss direction.png"/>
                    <pic:cNvPicPr/>
                  </pic:nvPicPr>
                  <pic:blipFill>
                    <a:blip r:embed="rId7" cstate="print"/>
                    <a:stretch>
                      <a:fillRect/>
                    </a:stretch>
                  </pic:blipFill>
                  <pic:spPr>
                    <a:xfrm>
                      <a:off x="0" y="0"/>
                      <a:ext cx="2267267" cy="2019582"/>
                    </a:xfrm>
                    <a:prstGeom prst="rect">
                      <a:avLst/>
                    </a:prstGeom>
                  </pic:spPr>
                </pic:pic>
              </a:graphicData>
            </a:graphic>
          </wp:inline>
        </w:drawing>
      </w:r>
    </w:p>
    <w:p w:rsidR="0018423B" w:rsidRPr="004252A6" w:rsidRDefault="0018423B" w:rsidP="0018423B">
      <w:pPr>
        <w:pStyle w:val="ListParagraph"/>
        <w:numPr>
          <w:ilvl w:val="0"/>
          <w:numId w:val="3"/>
        </w:numPr>
        <w:rPr>
          <w:rFonts w:ascii="Times New Roman" w:hAnsi="Times New Roman" w:cs="Times New Roman"/>
          <w:sz w:val="24"/>
          <w:szCs w:val="24"/>
        </w:rPr>
      </w:pPr>
      <w:r w:rsidRPr="004252A6">
        <w:rPr>
          <w:rFonts w:ascii="Times New Roman" w:hAnsi="Times New Roman" w:cs="Times New Roman"/>
          <w:sz w:val="24"/>
          <w:szCs w:val="24"/>
        </w:rPr>
        <w:t xml:space="preserve">If the space is empty or currently occupied by a flower, the bug should be able to move there using the </w:t>
      </w:r>
      <w:proofErr w:type="spellStart"/>
      <w:r w:rsidRPr="004252A6">
        <w:rPr>
          <w:rFonts w:ascii="Times New Roman" w:hAnsi="Times New Roman" w:cs="Times New Roman"/>
          <w:sz w:val="24"/>
          <w:szCs w:val="24"/>
        </w:rPr>
        <w:t>moveTo</w:t>
      </w:r>
      <w:proofErr w:type="spellEnd"/>
      <w:r w:rsidRPr="004252A6">
        <w:rPr>
          <w:rFonts w:ascii="Times New Roman" w:hAnsi="Times New Roman" w:cs="Times New Roman"/>
          <w:sz w:val="24"/>
          <w:szCs w:val="24"/>
        </w:rPr>
        <w:t xml:space="preserve"> method. The bug will continue forward unless its direction is changed with the </w:t>
      </w:r>
      <w:proofErr w:type="spellStart"/>
      <w:r w:rsidRPr="004252A6">
        <w:rPr>
          <w:rFonts w:ascii="Times New Roman" w:hAnsi="Times New Roman" w:cs="Times New Roman"/>
          <w:sz w:val="24"/>
          <w:szCs w:val="24"/>
        </w:rPr>
        <w:t>setDirection</w:t>
      </w:r>
      <w:proofErr w:type="spellEnd"/>
      <w:r w:rsidRPr="004252A6">
        <w:rPr>
          <w:rFonts w:ascii="Times New Roman" w:hAnsi="Times New Roman" w:cs="Times New Roman"/>
          <w:sz w:val="24"/>
          <w:szCs w:val="24"/>
        </w:rPr>
        <w:t xml:space="preserve"> or turn method(s). Moving the bug outside the grid will </w:t>
      </w:r>
      <w:r w:rsidR="004252A6" w:rsidRPr="004252A6">
        <w:rPr>
          <w:rFonts w:ascii="Times New Roman" w:hAnsi="Times New Roman" w:cs="Times New Roman"/>
          <w:sz w:val="24"/>
          <w:szCs w:val="24"/>
        </w:rPr>
        <w:t xml:space="preserve">result in an </w:t>
      </w:r>
      <w:proofErr w:type="spellStart"/>
      <w:r w:rsidR="004252A6" w:rsidRPr="004252A6">
        <w:rPr>
          <w:rFonts w:ascii="Times New Roman" w:hAnsi="Times New Roman" w:cs="Times New Roman"/>
          <w:sz w:val="24"/>
          <w:szCs w:val="24"/>
        </w:rPr>
        <w:t>IllegalArgumentException</w:t>
      </w:r>
      <w:proofErr w:type="spellEnd"/>
      <w:r w:rsidR="004252A6" w:rsidRPr="004252A6">
        <w:rPr>
          <w:rFonts w:ascii="Times New Roman" w:hAnsi="Times New Roman" w:cs="Times New Roman"/>
          <w:sz w:val="24"/>
          <w:szCs w:val="24"/>
        </w:rPr>
        <w:t xml:space="preserve"> exception.</w:t>
      </w:r>
    </w:p>
    <w:p w:rsidR="004252A6" w:rsidRPr="004252A6" w:rsidRDefault="004252A6" w:rsidP="0018423B">
      <w:pPr>
        <w:pStyle w:val="ListParagraph"/>
        <w:numPr>
          <w:ilvl w:val="0"/>
          <w:numId w:val="3"/>
        </w:numPr>
        <w:rPr>
          <w:rFonts w:ascii="Times New Roman" w:hAnsi="Times New Roman" w:cs="Times New Roman"/>
          <w:sz w:val="24"/>
          <w:szCs w:val="24"/>
        </w:rPr>
      </w:pPr>
      <w:r w:rsidRPr="004252A6">
        <w:rPr>
          <w:rFonts w:ascii="Times New Roman" w:hAnsi="Times New Roman" w:cs="Times New Roman"/>
          <w:sz w:val="24"/>
          <w:szCs w:val="24"/>
        </w:rPr>
        <w:t xml:space="preserve">The </w:t>
      </w:r>
      <w:proofErr w:type="spellStart"/>
      <w:r w:rsidRPr="004252A6">
        <w:rPr>
          <w:rFonts w:ascii="Times New Roman" w:hAnsi="Times New Roman" w:cs="Times New Roman"/>
          <w:sz w:val="24"/>
          <w:szCs w:val="24"/>
        </w:rPr>
        <w:t>setColor</w:t>
      </w:r>
      <w:proofErr w:type="spellEnd"/>
      <w:r w:rsidRPr="004252A6">
        <w:rPr>
          <w:rFonts w:ascii="Times New Roman" w:hAnsi="Times New Roman" w:cs="Times New Roman"/>
          <w:sz w:val="24"/>
          <w:szCs w:val="24"/>
        </w:rPr>
        <w:t xml:space="preserve"> method is used for this purpose.</w:t>
      </w:r>
    </w:p>
    <w:p w:rsidR="004252A6" w:rsidRPr="004252A6" w:rsidRDefault="004252A6" w:rsidP="0018423B">
      <w:pPr>
        <w:pStyle w:val="ListParagraph"/>
        <w:numPr>
          <w:ilvl w:val="0"/>
          <w:numId w:val="3"/>
        </w:numPr>
        <w:rPr>
          <w:rFonts w:ascii="Times New Roman" w:hAnsi="Times New Roman" w:cs="Times New Roman"/>
          <w:sz w:val="24"/>
          <w:szCs w:val="24"/>
        </w:rPr>
      </w:pPr>
      <w:r w:rsidRPr="004252A6">
        <w:rPr>
          <w:rFonts w:ascii="Times New Roman" w:hAnsi="Times New Roman" w:cs="Times New Roman"/>
          <w:sz w:val="24"/>
          <w:szCs w:val="24"/>
        </w:rPr>
        <w:lastRenderedPageBreak/>
        <w:t>The bug is no longer visible, even when the rock is later moved. When one grid object is moved on top of another, the first one to have occupied that space will disappear.</w:t>
      </w:r>
    </w:p>
    <w:p w:rsidR="0018423B" w:rsidRPr="0018423B" w:rsidRDefault="0018423B" w:rsidP="0018423B">
      <w:pPr>
        <w:jc w:val="center"/>
        <w:rPr>
          <w:rFonts w:ascii="Times New Roman" w:hAnsi="Times New Roman" w:cs="Times New Roman"/>
        </w:rPr>
      </w:pPr>
    </w:p>
    <w:sectPr w:rsidR="0018423B" w:rsidRPr="0018423B" w:rsidSect="007B68B5">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034C" w:rsidRDefault="008E034C" w:rsidP="0018423B">
      <w:pPr>
        <w:spacing w:after="0" w:line="240" w:lineRule="auto"/>
      </w:pPr>
      <w:r>
        <w:separator/>
      </w:r>
    </w:p>
  </w:endnote>
  <w:endnote w:type="continuationSeparator" w:id="0">
    <w:p w:rsidR="008E034C" w:rsidRDefault="008E034C" w:rsidP="001842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034C" w:rsidRDefault="008E034C" w:rsidP="0018423B">
      <w:pPr>
        <w:spacing w:after="0" w:line="240" w:lineRule="auto"/>
      </w:pPr>
      <w:r>
        <w:separator/>
      </w:r>
    </w:p>
  </w:footnote>
  <w:footnote w:type="continuationSeparator" w:id="0">
    <w:p w:rsidR="008E034C" w:rsidRDefault="008E034C" w:rsidP="001842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549988031"/>
      <w:docPartObj>
        <w:docPartGallery w:val="Page Numbers (Top of Page)"/>
        <w:docPartUnique/>
      </w:docPartObj>
    </w:sdtPr>
    <w:sdtContent>
      <w:p w:rsidR="0018423B" w:rsidRPr="0018423B" w:rsidRDefault="0018423B">
        <w:pPr>
          <w:pStyle w:val="Header"/>
          <w:jc w:val="right"/>
          <w:rPr>
            <w:rFonts w:ascii="Times New Roman" w:hAnsi="Times New Roman" w:cs="Times New Roman"/>
            <w:sz w:val="24"/>
            <w:szCs w:val="24"/>
          </w:rPr>
        </w:pPr>
        <w:r w:rsidRPr="0018423B">
          <w:rPr>
            <w:rFonts w:ascii="Times New Roman" w:hAnsi="Times New Roman" w:cs="Times New Roman"/>
            <w:sz w:val="24"/>
            <w:szCs w:val="24"/>
          </w:rPr>
          <w:t xml:space="preserve">Thurston </w:t>
        </w:r>
        <w:r w:rsidRPr="0018423B">
          <w:rPr>
            <w:rFonts w:ascii="Times New Roman" w:hAnsi="Times New Roman" w:cs="Times New Roman"/>
            <w:sz w:val="24"/>
            <w:szCs w:val="24"/>
          </w:rPr>
          <w:fldChar w:fldCharType="begin"/>
        </w:r>
        <w:r w:rsidRPr="0018423B">
          <w:rPr>
            <w:rFonts w:ascii="Times New Roman" w:hAnsi="Times New Roman" w:cs="Times New Roman"/>
            <w:sz w:val="24"/>
            <w:szCs w:val="24"/>
          </w:rPr>
          <w:instrText xml:space="preserve"> PAGE   \* MERGEFORMAT </w:instrText>
        </w:r>
        <w:r w:rsidRPr="0018423B">
          <w:rPr>
            <w:rFonts w:ascii="Times New Roman" w:hAnsi="Times New Roman" w:cs="Times New Roman"/>
            <w:sz w:val="24"/>
            <w:szCs w:val="24"/>
          </w:rPr>
          <w:fldChar w:fldCharType="separate"/>
        </w:r>
        <w:r w:rsidR="004252A6">
          <w:rPr>
            <w:rFonts w:ascii="Times New Roman" w:hAnsi="Times New Roman" w:cs="Times New Roman"/>
            <w:noProof/>
            <w:sz w:val="24"/>
            <w:szCs w:val="24"/>
          </w:rPr>
          <w:t>1</w:t>
        </w:r>
        <w:r w:rsidRPr="0018423B">
          <w:rPr>
            <w:rFonts w:ascii="Times New Roman" w:hAnsi="Times New Roman" w:cs="Times New Roman"/>
            <w:sz w:val="24"/>
            <w:szCs w:val="24"/>
          </w:rPr>
          <w:fldChar w:fldCharType="end"/>
        </w:r>
      </w:p>
    </w:sdtContent>
  </w:sdt>
  <w:p w:rsidR="0018423B" w:rsidRDefault="0018423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D3CF9"/>
    <w:multiLevelType w:val="hybridMultilevel"/>
    <w:tmpl w:val="5ECE9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73533D"/>
    <w:multiLevelType w:val="hybridMultilevel"/>
    <w:tmpl w:val="14729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4D4ABC"/>
    <w:multiLevelType w:val="hybridMultilevel"/>
    <w:tmpl w:val="CB109D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8423B"/>
    <w:rsid w:val="0018423B"/>
    <w:rsid w:val="004252A6"/>
    <w:rsid w:val="007B68B5"/>
    <w:rsid w:val="008E034C"/>
    <w:rsid w:val="00B07A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8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42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23B"/>
  </w:style>
  <w:style w:type="paragraph" w:styleId="Footer">
    <w:name w:val="footer"/>
    <w:basedOn w:val="Normal"/>
    <w:link w:val="FooterChar"/>
    <w:uiPriority w:val="99"/>
    <w:semiHidden/>
    <w:unhideWhenUsed/>
    <w:rsid w:val="0018423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8423B"/>
  </w:style>
  <w:style w:type="paragraph" w:styleId="ListParagraph">
    <w:name w:val="List Paragraph"/>
    <w:basedOn w:val="Normal"/>
    <w:uiPriority w:val="34"/>
    <w:qFormat/>
    <w:rsid w:val="0018423B"/>
    <w:pPr>
      <w:ind w:left="720"/>
      <w:contextualSpacing/>
    </w:pPr>
  </w:style>
  <w:style w:type="paragraph" w:styleId="BalloonText">
    <w:name w:val="Balloon Text"/>
    <w:basedOn w:val="Normal"/>
    <w:link w:val="BalloonTextChar"/>
    <w:uiPriority w:val="99"/>
    <w:semiHidden/>
    <w:unhideWhenUsed/>
    <w:rsid w:val="001842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2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Connections Academy</Company>
  <LinksUpToDate>false</LinksUpToDate>
  <CharactersWithSpaces>1075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2014-04-19T16:08:00Z</dcterms:created>
  <dcterms:modified xsi:type="dcterms:W3CDTF">2014-04-19T16:20:00Z</dcterms:modified>
</cp:coreProperties>
</file>