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cr/>
        <w:t>utilisateurs de parcourir et d’acheter des produits en ligne.</w:t>
      </w:r>
    </w:p>
    <w:p>
      <w:pPr>
        <w:pStyle w:val="style0"/>
        <w:rPr/>
      </w:pPr>
      <w:r>
        <w:t>L’application doit fournir une interface sécurisée pour les utilisateurs afin de faciliter les transactions en ligne.</w:t>
      </w:r>
    </w:p>
    <w:p>
      <w:pPr>
        <w:pStyle w:val="style0"/>
        <w:rPr/>
      </w:pPr>
      <w:r>
        <w:t>Exigences non fonctionnelles :</w:t>
      </w:r>
    </w:p>
    <w:p>
      <w:pPr>
        <w:pStyle w:val="style0"/>
        <w:rPr/>
      </w:pPr>
      <w:r>
        <w:t>L’application doit être conçue pour fonctionner sur différents types de dispositifs, tels que les ordinateurs de bureau, les ordinateurs portables et les smartphones.</w:t>
      </w:r>
    </w:p>
    <w:p>
      <w:pPr>
        <w:pStyle w:val="style0"/>
        <w:rPr/>
      </w:pPr>
      <w:r>
        <w:t>L’application doit être capable de gérer un grand nombre d’utilisateurs simultanément.</w:t>
      </w:r>
    </w:p>
    <w:p>
      <w:pPr>
        <w:pStyle w:val="style0"/>
        <w:rPr/>
      </w:pPr>
      <w:r>
        <w:t>Exigences de sécurité :</w:t>
      </w:r>
    </w:p>
    <w:p>
      <w:pPr>
        <w:pStyle w:val="style0"/>
        <w:rPr/>
      </w:pPr>
      <w:r>
        <w:t>L’application doit être conçue pour protéger les données des utilisateurs contre les accès non autorisés.</w:t>
      </w:r>
    </w:p>
    <w:p>
      <w:pPr>
        <w:pStyle w:val="style0"/>
        <w:rPr/>
      </w:pPr>
      <w:r>
        <w:t>L’application doit être conçue pour prévenir les attaques de piratage et les violations de données.</w:t>
        <w:cr/>
        <w:cr/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97</Words>
  <Characters>598</Characters>
  <Application>WPS Office</Application>
  <Paragraphs>8</Paragraphs>
  <CharactersWithSpaces>687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2025-05-15T13:34:12Z</dcterms:created>
  <dc:creator>TECNO KG6</dc:creator>
  <lastModifiedBy>TECNO KG6</lastModifiedBy>
  <dcterms:modified xsi:type="dcterms:W3CDTF">2025-05-15T13:34:12Z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1ef7eaf8338e446a8a8efc1cf73b499e</vt:lpwstr>
  </property>
</Properties>
</file>