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9E32" w14:textId="484ADD87" w:rsidR="004B7B44" w:rsidRDefault="004B7B44" w:rsidP="004B7B44">
      <w:pPr>
        <w:spacing w:line="480" w:lineRule="auto"/>
        <w:rPr>
          <w:rFonts w:ascii="Times New Roman" w:hAnsi="Times New Roman" w:cs="Times New Roman"/>
        </w:rPr>
      </w:pPr>
      <w:r w:rsidRPr="004B7B44">
        <w:rPr>
          <w:rFonts w:ascii="Times New Roman" w:hAnsi="Times New Roman" w:cs="Times New Roman"/>
        </w:rPr>
        <w:t>MU6</w:t>
      </w:r>
      <w:r w:rsidR="009F5A3A">
        <w:rPr>
          <w:rFonts w:ascii="Times New Roman" w:hAnsi="Times New Roman" w:cs="Times New Roman"/>
        </w:rPr>
        <w:t>20</w:t>
      </w:r>
      <w:r w:rsidRPr="004B7B44">
        <w:rPr>
          <w:rFonts w:ascii="Times New Roman" w:hAnsi="Times New Roman" w:cs="Times New Roman"/>
        </w:rPr>
        <w:t xml:space="preserve">A Music </w:t>
      </w:r>
      <w:r w:rsidR="009F5A3A">
        <w:rPr>
          <w:rFonts w:ascii="Times New Roman" w:hAnsi="Times New Roman" w:cs="Times New Roman"/>
        </w:rPr>
        <w:t>Systems Programming II</w:t>
      </w:r>
    </w:p>
    <w:p w14:paraId="0B897DBE" w14:textId="5C35B8B1" w:rsidR="00C21D48" w:rsidRPr="004B7B44" w:rsidRDefault="00C21D48" w:rsidP="004B7B44">
      <w:pPr>
        <w:spacing w:line="480" w:lineRule="auto"/>
        <w:rPr>
          <w:rFonts w:ascii="Times New Roman" w:hAnsi="Times New Roman" w:cs="Times New Roman"/>
        </w:rPr>
      </w:pPr>
      <w:r>
        <w:rPr>
          <w:rFonts w:ascii="Times New Roman" w:hAnsi="Times New Roman" w:cs="Times New Roman"/>
        </w:rPr>
        <w:t>Jan Reinberg</w:t>
      </w:r>
    </w:p>
    <w:p w14:paraId="76869253" w14:textId="55EC41D4" w:rsidR="004B7B44" w:rsidRDefault="004B7B44" w:rsidP="004B7B44">
      <w:pPr>
        <w:spacing w:line="480" w:lineRule="auto"/>
        <w:jc w:val="center"/>
        <w:rPr>
          <w:rFonts w:ascii="Times New Roman" w:hAnsi="Times New Roman" w:cs="Times New Roman"/>
        </w:rPr>
      </w:pPr>
      <w:r w:rsidRPr="004B7B44">
        <w:rPr>
          <w:rFonts w:ascii="Times New Roman" w:hAnsi="Times New Roman" w:cs="Times New Roman"/>
        </w:rPr>
        <w:t>Final Project</w:t>
      </w:r>
    </w:p>
    <w:p w14:paraId="3B15C87A" w14:textId="18CE2B89" w:rsidR="009F5A3A" w:rsidRDefault="00206D24" w:rsidP="009F5A3A">
      <w:pPr>
        <w:spacing w:line="480" w:lineRule="auto"/>
        <w:rPr>
          <w:rFonts w:ascii="Times New Roman" w:hAnsi="Times New Roman" w:cs="Times New Roman"/>
        </w:rPr>
      </w:pPr>
      <w:r>
        <w:rPr>
          <w:rFonts w:ascii="Times New Roman" w:hAnsi="Times New Roman" w:cs="Times New Roman"/>
        </w:rPr>
        <w:tab/>
      </w:r>
      <w:r w:rsidR="004A082C">
        <w:rPr>
          <w:rFonts w:ascii="Times New Roman" w:hAnsi="Times New Roman" w:cs="Times New Roman"/>
        </w:rPr>
        <w:t xml:space="preserve">I built a Max object called </w:t>
      </w:r>
      <w:proofErr w:type="spellStart"/>
      <w:r w:rsidR="004A082C">
        <w:rPr>
          <w:rFonts w:ascii="Times New Roman" w:hAnsi="Times New Roman" w:cs="Times New Roman"/>
        </w:rPr>
        <w:t>tosc</w:t>
      </w:r>
      <w:proofErr w:type="spellEnd"/>
      <w:r w:rsidR="004A082C">
        <w:rPr>
          <w:rFonts w:ascii="Times New Roman" w:hAnsi="Times New Roman" w:cs="Times New Roman"/>
        </w:rPr>
        <w:t>~ (table oscillator)</w:t>
      </w:r>
      <w:r w:rsidR="009F5A3A">
        <w:rPr>
          <w:rFonts w:ascii="Times New Roman" w:hAnsi="Times New Roman" w:cs="Times New Roman"/>
        </w:rPr>
        <w:t xml:space="preserve"> is </w:t>
      </w:r>
      <w:r w:rsidR="008B4FA9">
        <w:rPr>
          <w:rFonts w:ascii="Times New Roman" w:hAnsi="Times New Roman" w:cs="Times New Roman"/>
        </w:rPr>
        <w:t xml:space="preserve">based on the </w:t>
      </w:r>
      <w:r w:rsidR="004A082C">
        <w:rPr>
          <w:rFonts w:ascii="Times New Roman" w:hAnsi="Times New Roman" w:cs="Times New Roman"/>
        </w:rPr>
        <w:t xml:space="preserve">table </w:t>
      </w:r>
      <w:r w:rsidR="008B4FA9">
        <w:rPr>
          <w:rFonts w:ascii="Times New Roman" w:hAnsi="Times New Roman" w:cs="Times New Roman"/>
        </w:rPr>
        <w:t xml:space="preserve">look-up oscillator and a Fourier series wavetable.  Takes in harmonic values and iterates through them to create some wave-shaping effects.  Largely inspired by concepts explored in class as well as well as exploring other concepts from outside sources (i.e. Audio Programmer’s DSP Corner series by Rachel Locke).  </w:t>
      </w:r>
      <w:r w:rsidR="005905A9">
        <w:rPr>
          <w:rFonts w:ascii="Times New Roman" w:hAnsi="Times New Roman" w:cs="Times New Roman"/>
        </w:rPr>
        <w:t>The code is written in C as in relies on the max-sdk MaxMSP API to build.  Initially, I had written the core parts of the code in C++, but</w:t>
      </w:r>
      <w:r w:rsidR="00F73334">
        <w:rPr>
          <w:rFonts w:ascii="Times New Roman" w:hAnsi="Times New Roman" w:cs="Times New Roman"/>
        </w:rPr>
        <w:t xml:space="preserve"> I then</w:t>
      </w:r>
      <w:r w:rsidR="005905A9">
        <w:rPr>
          <w:rFonts w:ascii="Times New Roman" w:hAnsi="Times New Roman" w:cs="Times New Roman"/>
        </w:rPr>
        <w:t xml:space="preserve"> realized the max-sdk was more accessible </w:t>
      </w:r>
      <w:r w:rsidR="00FE5828">
        <w:rPr>
          <w:rFonts w:ascii="Times New Roman" w:hAnsi="Times New Roman" w:cs="Times New Roman"/>
        </w:rPr>
        <w:t xml:space="preserve">and reliable as far as supporting documentation </w:t>
      </w:r>
      <w:r w:rsidR="005905A9">
        <w:rPr>
          <w:rFonts w:ascii="Times New Roman" w:hAnsi="Times New Roman" w:cs="Times New Roman"/>
        </w:rPr>
        <w:t xml:space="preserve">than the min-devkit.  I ended up having to rewrite the code in C and re-orient it for implementation </w:t>
      </w:r>
      <w:r w:rsidR="00FE5828">
        <w:rPr>
          <w:rFonts w:ascii="Times New Roman" w:hAnsi="Times New Roman" w:cs="Times New Roman"/>
        </w:rPr>
        <w:t>using</w:t>
      </w:r>
      <w:r w:rsidR="005905A9">
        <w:rPr>
          <w:rFonts w:ascii="Times New Roman" w:hAnsi="Times New Roman" w:cs="Times New Roman"/>
        </w:rPr>
        <w:t xml:space="preserve"> the simplemsp~.c template provided by the Max Software Development kit.  </w:t>
      </w:r>
    </w:p>
    <w:p w14:paraId="403707B5" w14:textId="39395892" w:rsidR="00403A54" w:rsidRDefault="00007A2E" w:rsidP="009F5A3A">
      <w:pPr>
        <w:spacing w:line="480" w:lineRule="auto"/>
        <w:rPr>
          <w:rFonts w:ascii="Times New Roman" w:hAnsi="Times New Roman" w:cs="Times New Roman"/>
        </w:rPr>
      </w:pPr>
      <w:r>
        <w:rPr>
          <w:rFonts w:ascii="Times New Roman" w:hAnsi="Times New Roman" w:cs="Times New Roman"/>
        </w:rPr>
        <w:tab/>
        <w:t xml:space="preserve">The main </w:t>
      </w:r>
      <w:r w:rsidR="00156A2A">
        <w:rPr>
          <w:rFonts w:ascii="Times New Roman" w:hAnsi="Times New Roman" w:cs="Times New Roman"/>
        </w:rPr>
        <w:t xml:space="preserve">code begins with oscillator </w:t>
      </w:r>
      <w:r>
        <w:rPr>
          <w:rFonts w:ascii="Times New Roman" w:hAnsi="Times New Roman" w:cs="Times New Roman"/>
        </w:rPr>
        <w:t>structs</w:t>
      </w:r>
      <w:r w:rsidR="00156A2A">
        <w:rPr>
          <w:rFonts w:ascii="Times New Roman" w:hAnsi="Times New Roman" w:cs="Times New Roman"/>
        </w:rPr>
        <w:t xml:space="preserve"> and functions for the synth</w:t>
      </w:r>
      <w:r>
        <w:rPr>
          <w:rFonts w:ascii="Times New Roman" w:hAnsi="Times New Roman" w:cs="Times New Roman"/>
        </w:rPr>
        <w:t xml:space="preserve"> in the first portion of the code, were inspired by the class lectures and chapters </w:t>
      </w:r>
      <w:r w:rsidR="00156A2A">
        <w:rPr>
          <w:rFonts w:ascii="Times New Roman" w:hAnsi="Times New Roman" w:cs="Times New Roman"/>
        </w:rPr>
        <w:t>i</w:t>
      </w:r>
      <w:r>
        <w:rPr>
          <w:rFonts w:ascii="Times New Roman" w:hAnsi="Times New Roman" w:cs="Times New Roman"/>
        </w:rPr>
        <w:t>n the text</w:t>
      </w:r>
      <w:r w:rsidR="00FE5828">
        <w:rPr>
          <w:rFonts w:ascii="Times New Roman" w:hAnsi="Times New Roman" w:cs="Times New Roman"/>
        </w:rPr>
        <w:t xml:space="preserve">, especially the table-look up oscillator.  </w:t>
      </w:r>
      <w:r w:rsidR="00156A2A">
        <w:rPr>
          <w:rFonts w:ascii="Times New Roman" w:hAnsi="Times New Roman" w:cs="Times New Roman"/>
        </w:rPr>
        <w:t>Next you have the method prototypes prior to the main function (</w:t>
      </w:r>
      <w:proofErr w:type="spellStart"/>
      <w:r w:rsidR="00156A2A">
        <w:rPr>
          <w:rFonts w:ascii="Times New Roman" w:hAnsi="Times New Roman" w:cs="Times New Roman"/>
        </w:rPr>
        <w:t>ext_</w:t>
      </w:r>
      <w:proofErr w:type="gramStart"/>
      <w:r w:rsidR="00156A2A">
        <w:rPr>
          <w:rFonts w:ascii="Times New Roman" w:hAnsi="Times New Roman" w:cs="Times New Roman"/>
        </w:rPr>
        <w:t>main</w:t>
      </w:r>
      <w:proofErr w:type="spellEnd"/>
      <w:r w:rsidR="00156A2A">
        <w:rPr>
          <w:rFonts w:ascii="Times New Roman" w:hAnsi="Times New Roman" w:cs="Times New Roman"/>
        </w:rPr>
        <w:t>(</w:t>
      </w:r>
      <w:proofErr w:type="gramEnd"/>
      <w:r w:rsidR="00156A2A">
        <w:rPr>
          <w:rFonts w:ascii="Times New Roman" w:hAnsi="Times New Roman" w:cs="Times New Roman"/>
        </w:rPr>
        <w:t xml:space="preserve">)) where the methods and objects are initialized.  Then we initialize default parameters for the synth and the wave table processing in </w:t>
      </w:r>
      <w:proofErr w:type="spellStart"/>
      <w:r w:rsidR="00156A2A">
        <w:rPr>
          <w:rFonts w:ascii="Times New Roman" w:hAnsi="Times New Roman" w:cs="Times New Roman"/>
        </w:rPr>
        <w:t>simplemsp_</w:t>
      </w:r>
      <w:proofErr w:type="gramStart"/>
      <w:r w:rsidR="00156A2A">
        <w:rPr>
          <w:rFonts w:ascii="Times New Roman" w:hAnsi="Times New Roman" w:cs="Times New Roman"/>
        </w:rPr>
        <w:t>new</w:t>
      </w:r>
      <w:proofErr w:type="spellEnd"/>
      <w:r w:rsidR="00156A2A">
        <w:rPr>
          <w:rFonts w:ascii="Times New Roman" w:hAnsi="Times New Roman" w:cs="Times New Roman"/>
        </w:rPr>
        <w:t>(</w:t>
      </w:r>
      <w:proofErr w:type="gramEnd"/>
      <w:r w:rsidR="00156A2A">
        <w:rPr>
          <w:rFonts w:ascii="Times New Roman" w:hAnsi="Times New Roman" w:cs="Times New Roman"/>
        </w:rPr>
        <w:t xml:space="preserve">).  </w:t>
      </w:r>
      <w:r w:rsidR="00FE5828">
        <w:rPr>
          <w:rFonts w:ascii="Times New Roman" w:hAnsi="Times New Roman" w:cs="Times New Roman"/>
        </w:rPr>
        <w:t xml:space="preserve">The </w:t>
      </w:r>
      <w:r w:rsidR="00156A2A">
        <w:rPr>
          <w:rFonts w:ascii="Times New Roman" w:hAnsi="Times New Roman" w:cs="Times New Roman"/>
        </w:rPr>
        <w:t xml:space="preserve">wave table in the </w:t>
      </w:r>
      <w:proofErr w:type="spellStart"/>
      <w:r w:rsidR="00156A2A">
        <w:rPr>
          <w:rFonts w:ascii="Times New Roman" w:hAnsi="Times New Roman" w:cs="Times New Roman"/>
        </w:rPr>
        <w:t>simplemsp_</w:t>
      </w:r>
      <w:proofErr w:type="gramStart"/>
      <w:r w:rsidR="00156A2A">
        <w:rPr>
          <w:rFonts w:ascii="Times New Roman" w:hAnsi="Times New Roman" w:cs="Times New Roman"/>
        </w:rPr>
        <w:t>new</w:t>
      </w:r>
      <w:proofErr w:type="spellEnd"/>
      <w:r w:rsidR="00156A2A">
        <w:rPr>
          <w:rFonts w:ascii="Times New Roman" w:hAnsi="Times New Roman" w:cs="Times New Roman"/>
        </w:rPr>
        <w:t>(</w:t>
      </w:r>
      <w:proofErr w:type="gramEnd"/>
      <w:r w:rsidR="00156A2A">
        <w:rPr>
          <w:rFonts w:ascii="Times New Roman" w:hAnsi="Times New Roman" w:cs="Times New Roman"/>
        </w:rPr>
        <w:t>) method was inspired by a mix of the chapter on Spectral Processing and Rachel Locke’s lecture on the Fourier Series</w:t>
      </w:r>
      <w:r w:rsidR="00403A54">
        <w:rPr>
          <w:rFonts w:ascii="Times New Roman" w:hAnsi="Times New Roman" w:cs="Times New Roman"/>
        </w:rPr>
        <w:t>:</w:t>
      </w:r>
    </w:p>
    <w:p w14:paraId="0C297F1C" w14:textId="678529E9" w:rsidR="00403A54" w:rsidRDefault="00403A54" w:rsidP="009F5A3A">
      <w:pPr>
        <w:spacing w:line="480" w:lineRule="auto"/>
        <w:rPr>
          <w:rFonts w:ascii="Times New Roman" w:hAnsi="Times New Roman" w:cs="Times New Roman"/>
        </w:rPr>
      </w:pPr>
      <w:r>
        <w:rPr>
          <w:rFonts w:ascii="Times New Roman" w:hAnsi="Times New Roman" w:cs="Times New Roman"/>
        </w:rPr>
        <w:tab/>
        <w:t>The calculation is largely: wave += (sin(2*PI*Freq*Harmonic*time)/Harmonic.</w:t>
      </w:r>
      <w:sdt>
        <w:sdtPr>
          <w:rPr>
            <w:rFonts w:ascii="Times New Roman" w:hAnsi="Times New Roman" w:cs="Times New Roman"/>
          </w:rPr>
          <w:id w:val="-1661454012"/>
          <w:citation/>
        </w:sdtPr>
        <w:sdtContent>
          <w:r w:rsidR="002C35BD">
            <w:rPr>
              <w:rFonts w:ascii="Times New Roman" w:hAnsi="Times New Roman" w:cs="Times New Roman"/>
            </w:rPr>
            <w:fldChar w:fldCharType="begin"/>
          </w:r>
          <w:r w:rsidR="002C35BD">
            <w:rPr>
              <w:rFonts w:ascii="Times New Roman" w:hAnsi="Times New Roman" w:cs="Times New Roman"/>
            </w:rPr>
            <w:instrText xml:space="preserve"> CITATION Rac22 \l 1033 </w:instrText>
          </w:r>
          <w:r w:rsidR="002C35BD">
            <w:rPr>
              <w:rFonts w:ascii="Times New Roman" w:hAnsi="Times New Roman" w:cs="Times New Roman"/>
            </w:rPr>
            <w:fldChar w:fldCharType="separate"/>
          </w:r>
          <w:r w:rsidR="005A5FE6">
            <w:rPr>
              <w:rFonts w:ascii="Times New Roman" w:hAnsi="Times New Roman" w:cs="Times New Roman"/>
              <w:noProof/>
            </w:rPr>
            <w:t xml:space="preserve"> </w:t>
          </w:r>
          <w:r w:rsidR="005A5FE6" w:rsidRPr="005A5FE6">
            <w:rPr>
              <w:rFonts w:ascii="Times New Roman" w:hAnsi="Times New Roman" w:cs="Times New Roman"/>
              <w:noProof/>
            </w:rPr>
            <w:t>(Locke, 2022)</w:t>
          </w:r>
          <w:r w:rsidR="002C35BD">
            <w:rPr>
              <w:rFonts w:ascii="Times New Roman" w:hAnsi="Times New Roman" w:cs="Times New Roman"/>
            </w:rPr>
            <w:fldChar w:fldCharType="end"/>
          </w:r>
        </w:sdtContent>
      </w:sdt>
    </w:p>
    <w:p w14:paraId="118DD4EF" w14:textId="0F117E54" w:rsidR="00A22541" w:rsidRDefault="00403A54" w:rsidP="00A22541">
      <w:pPr>
        <w:spacing w:line="480" w:lineRule="auto"/>
        <w:rPr>
          <w:rFonts w:ascii="Times New Roman" w:hAnsi="Times New Roman" w:cs="Times New Roman"/>
        </w:rPr>
      </w:pPr>
      <w:r>
        <w:rPr>
          <w:rFonts w:ascii="Times New Roman" w:hAnsi="Times New Roman" w:cs="Times New Roman"/>
        </w:rPr>
        <w:tab/>
        <w:t xml:space="preserve">Time was calculated with the loop index over </w:t>
      </w:r>
      <w:r w:rsidR="00191253">
        <w:rPr>
          <w:rFonts w:ascii="Times New Roman" w:hAnsi="Times New Roman" w:cs="Times New Roman"/>
        </w:rPr>
        <w:t>sample rate</w:t>
      </w:r>
      <w:r>
        <w:rPr>
          <w:rFonts w:ascii="Times New Roman" w:hAnsi="Times New Roman" w:cs="Times New Roman"/>
        </w:rPr>
        <w:t>.  Frequency derefe</w:t>
      </w:r>
      <w:r w:rsidR="00191253">
        <w:rPr>
          <w:rFonts w:ascii="Times New Roman" w:hAnsi="Times New Roman" w:cs="Times New Roman"/>
        </w:rPr>
        <w:t>re</w:t>
      </w:r>
      <w:r>
        <w:rPr>
          <w:rFonts w:ascii="Times New Roman" w:hAnsi="Times New Roman" w:cs="Times New Roman"/>
        </w:rPr>
        <w:t xml:space="preserve">nced from the oscillator and then harmonics as well from the second inlet.  This is scaled with the amplitude </w:t>
      </w:r>
      <w:r>
        <w:rPr>
          <w:rFonts w:ascii="Times New Roman" w:hAnsi="Times New Roman" w:cs="Times New Roman"/>
        </w:rPr>
        <w:lastRenderedPageBreak/>
        <w:t>parameter.</w:t>
      </w:r>
      <w:r w:rsidR="00A22541">
        <w:rPr>
          <w:rFonts w:ascii="Times New Roman" w:hAnsi="Times New Roman" w:cs="Times New Roman"/>
        </w:rPr>
        <w:t xml:space="preserve"> (</w:t>
      </w:r>
      <w:r w:rsidR="001D2B83">
        <w:rPr>
          <w:rFonts w:ascii="Times New Roman" w:hAnsi="Times New Roman" w:cs="Times New Roman"/>
        </w:rPr>
        <w:t>In my C++ model, I also had a version where one could skip odd or even indexes in going through harmonics loop to provide sinusoidal or saw tooth variations to the wave form, but implementing it here was not working, so I left it out</w:t>
      </w:r>
      <w:r w:rsidR="00A22541">
        <w:rPr>
          <w:rFonts w:ascii="Times New Roman" w:hAnsi="Times New Roman" w:cs="Times New Roman"/>
        </w:rPr>
        <w:t xml:space="preserve">). </w:t>
      </w:r>
    </w:p>
    <w:p w14:paraId="1E937B09" w14:textId="23F94C2B" w:rsidR="00007A2E" w:rsidRDefault="001D2B83" w:rsidP="00A22541">
      <w:pPr>
        <w:spacing w:line="480" w:lineRule="auto"/>
        <w:ind w:firstLine="720"/>
        <w:rPr>
          <w:rFonts w:ascii="Times New Roman" w:hAnsi="Times New Roman" w:cs="Times New Roman"/>
        </w:rPr>
      </w:pPr>
      <w:proofErr w:type="gramStart"/>
      <w:r>
        <w:rPr>
          <w:rFonts w:ascii="Times New Roman" w:hAnsi="Times New Roman" w:cs="Times New Roman"/>
        </w:rPr>
        <w:t>Next</w:t>
      </w:r>
      <w:proofErr w:type="gramEnd"/>
      <w:r>
        <w:rPr>
          <w:rFonts w:ascii="Times New Roman" w:hAnsi="Times New Roman" w:cs="Times New Roman"/>
        </w:rPr>
        <w:t xml:space="preserve"> we have methods for handling freeing memory, and inputs to the inlets.  The </w:t>
      </w:r>
      <w:proofErr w:type="spellStart"/>
      <w:r>
        <w:rPr>
          <w:rFonts w:ascii="Times New Roman" w:hAnsi="Times New Roman" w:cs="Times New Roman"/>
        </w:rPr>
        <w:t>simplemsp_</w:t>
      </w:r>
      <w:proofErr w:type="gramStart"/>
      <w:r>
        <w:rPr>
          <w:rFonts w:ascii="Times New Roman" w:hAnsi="Times New Roman" w:cs="Times New Roman"/>
        </w:rPr>
        <w:t>assist</w:t>
      </w:r>
      <w:proofErr w:type="spellEnd"/>
      <w:r>
        <w:rPr>
          <w:rFonts w:ascii="Times New Roman" w:hAnsi="Times New Roman" w:cs="Times New Roman"/>
        </w:rPr>
        <w:t>(</w:t>
      </w:r>
      <w:proofErr w:type="gramEnd"/>
      <w:r>
        <w:rPr>
          <w:rFonts w:ascii="Times New Roman" w:hAnsi="Times New Roman" w:cs="Times New Roman"/>
        </w:rPr>
        <w:t xml:space="preserve">) handles messaging when a mouse hovers over the inlets (i.e. if the mouse is over inlet 1, it’s say “Frequency”).  </w:t>
      </w:r>
      <w:r w:rsidR="00493786">
        <w:rPr>
          <w:rFonts w:ascii="Times New Roman" w:hAnsi="Times New Roman" w:cs="Times New Roman"/>
        </w:rPr>
        <w:t xml:space="preserve">The </w:t>
      </w:r>
      <w:proofErr w:type="spellStart"/>
      <w:r w:rsidR="00493786">
        <w:rPr>
          <w:rFonts w:ascii="Times New Roman" w:hAnsi="Times New Roman" w:cs="Times New Roman"/>
        </w:rPr>
        <w:t>s</w:t>
      </w:r>
      <w:r>
        <w:rPr>
          <w:rFonts w:ascii="Times New Roman" w:hAnsi="Times New Roman" w:cs="Times New Roman"/>
        </w:rPr>
        <w:t>implemsp_</w:t>
      </w:r>
      <w:proofErr w:type="gramStart"/>
      <w:r>
        <w:rPr>
          <w:rFonts w:ascii="Times New Roman" w:hAnsi="Times New Roman" w:cs="Times New Roman"/>
        </w:rPr>
        <w:t>float</w:t>
      </w:r>
      <w:proofErr w:type="spellEnd"/>
      <w:r w:rsidR="00493786">
        <w:rPr>
          <w:rFonts w:ascii="Times New Roman" w:hAnsi="Times New Roman" w:cs="Times New Roman"/>
        </w:rPr>
        <w:t>(</w:t>
      </w:r>
      <w:proofErr w:type="gramEnd"/>
      <w:r w:rsidR="00493786">
        <w:rPr>
          <w:rFonts w:ascii="Times New Roman" w:hAnsi="Times New Roman" w:cs="Times New Roman"/>
        </w:rPr>
        <w:t>)</w:t>
      </w:r>
      <w:r>
        <w:rPr>
          <w:rFonts w:ascii="Times New Roman" w:hAnsi="Times New Roman" w:cs="Times New Roman"/>
        </w:rPr>
        <w:t xml:space="preserve"> and int()</w:t>
      </w:r>
      <w:r w:rsidR="00493786">
        <w:rPr>
          <w:rFonts w:ascii="Times New Roman" w:hAnsi="Times New Roman" w:cs="Times New Roman"/>
        </w:rPr>
        <w:t xml:space="preserve"> methods</w:t>
      </w:r>
      <w:r>
        <w:rPr>
          <w:rFonts w:ascii="Times New Roman" w:hAnsi="Times New Roman" w:cs="Times New Roman"/>
        </w:rPr>
        <w:t xml:space="preserve"> handle data types going into the inlets and adjusting the type accordingly depending on whether it’s an int or float applied to the frequency.  The simplemsp_dsp64(), we not altered too much from the template as it registers the object for use in Max, alongside getting the sample rate and setting it, when this happens.</w:t>
      </w:r>
      <w:r w:rsidR="009E518B">
        <w:rPr>
          <w:rFonts w:ascii="Times New Roman" w:hAnsi="Times New Roman" w:cs="Times New Roman"/>
        </w:rPr>
        <w:t xml:space="preserve">  Simplemsp_perform64() is where the signal routing occurs between the inlets and outlets.  It receives a steady stream frequency and harmonic data from the inlets into the arrays where they are set to the proper designated dereferenced from oscillator parameters.   Then the output is scaled (I had to scale it a few times cause of how harsh the frequencies can be).  I also put in a script to make sure that no clipping occurs beyond 1.0 or -1.0.</w:t>
      </w:r>
    </w:p>
    <w:p w14:paraId="62691A7E" w14:textId="77777777" w:rsidR="006129A9" w:rsidRDefault="00E371AD" w:rsidP="00A22541">
      <w:pPr>
        <w:spacing w:line="480" w:lineRule="auto"/>
        <w:ind w:firstLine="720"/>
        <w:rPr>
          <w:rFonts w:ascii="Times New Roman" w:hAnsi="Times New Roman" w:cs="Times New Roman"/>
        </w:rPr>
      </w:pPr>
      <w:r>
        <w:rPr>
          <w:rFonts w:ascii="Times New Roman" w:hAnsi="Times New Roman" w:cs="Times New Roman"/>
        </w:rPr>
        <w:t xml:space="preserve">The object becomes a .mxo file which was </w:t>
      </w:r>
      <w:proofErr w:type="spellStart"/>
      <w:r>
        <w:rPr>
          <w:rFonts w:ascii="Times New Roman" w:hAnsi="Times New Roman" w:cs="Times New Roman"/>
        </w:rPr>
        <w:t>built</w:t>
      </w:r>
      <w:r w:rsidR="00F525F2">
        <w:rPr>
          <w:rFonts w:ascii="Times New Roman" w:hAnsi="Times New Roman" w:cs="Times New Roman"/>
        </w:rPr>
        <w:t>s</w:t>
      </w:r>
      <w:proofErr w:type="spellEnd"/>
      <w:r>
        <w:rPr>
          <w:rFonts w:ascii="Times New Roman" w:hAnsi="Times New Roman" w:cs="Times New Roman"/>
        </w:rPr>
        <w:t xml:space="preserve"> in Xcode for Max in MacOS.  The .mxo</w:t>
      </w:r>
      <w:r w:rsidR="002B331E">
        <w:rPr>
          <w:rFonts w:ascii="Times New Roman" w:hAnsi="Times New Roman" w:cs="Times New Roman"/>
        </w:rPr>
        <w:t xml:space="preserve"> file</w:t>
      </w:r>
      <w:r>
        <w:rPr>
          <w:rFonts w:ascii="Times New Roman" w:hAnsi="Times New Roman" w:cs="Times New Roman"/>
        </w:rPr>
        <w:t xml:space="preserve"> is placed in the externals </w:t>
      </w:r>
      <w:proofErr w:type="spellStart"/>
      <w:r>
        <w:rPr>
          <w:rFonts w:ascii="Times New Roman" w:hAnsi="Times New Roman" w:cs="Times New Roman"/>
        </w:rPr>
        <w:t>msp</w:t>
      </w:r>
      <w:proofErr w:type="spellEnd"/>
      <w:r>
        <w:rPr>
          <w:rFonts w:ascii="Times New Roman" w:hAnsi="Times New Roman" w:cs="Times New Roman"/>
        </w:rPr>
        <w:t xml:space="preserve"> folder of the contents folder for Max.  Then when in the Max patcher, Max will automatically register it via the dsp64() method.   </w:t>
      </w:r>
      <w:r w:rsidR="00F525F2">
        <w:rPr>
          <w:rFonts w:ascii="Times New Roman" w:hAnsi="Times New Roman" w:cs="Times New Roman"/>
        </w:rPr>
        <w:t xml:space="preserve">The video provided gives a short demonstration of the basic character of </w:t>
      </w:r>
    </w:p>
    <w:p w14:paraId="437E0E42" w14:textId="508A9519" w:rsidR="004D2E49" w:rsidRDefault="004D2E49" w:rsidP="00A03347">
      <w:pPr>
        <w:spacing w:line="480" w:lineRule="auto"/>
        <w:ind w:firstLine="720"/>
        <w:rPr>
          <w:rFonts w:ascii="Times New Roman" w:hAnsi="Times New Roman" w:cs="Times New Roman"/>
        </w:rPr>
      </w:pPr>
    </w:p>
    <w:p w14:paraId="4FA92FCA" w14:textId="77777777" w:rsidR="006129A9" w:rsidRDefault="006129A9" w:rsidP="00A03347">
      <w:pPr>
        <w:spacing w:line="480" w:lineRule="auto"/>
        <w:ind w:firstLine="720"/>
        <w:rPr>
          <w:rFonts w:ascii="Times New Roman" w:hAnsi="Times New Roman" w:cs="Times New Roman"/>
        </w:rPr>
      </w:pPr>
    </w:p>
    <w:p w14:paraId="66BFB0E9" w14:textId="77777777" w:rsidR="006129A9" w:rsidRDefault="006129A9" w:rsidP="00A03347">
      <w:pPr>
        <w:spacing w:line="480" w:lineRule="auto"/>
        <w:ind w:firstLine="720"/>
        <w:rPr>
          <w:rFonts w:ascii="Times New Roman" w:hAnsi="Times New Roman" w:cs="Times New Roman"/>
        </w:rPr>
      </w:pPr>
    </w:p>
    <w:p w14:paraId="14E8C060" w14:textId="77777777" w:rsidR="006129A9" w:rsidRDefault="006129A9" w:rsidP="00A03347">
      <w:pPr>
        <w:spacing w:line="480" w:lineRule="auto"/>
        <w:ind w:firstLine="720"/>
        <w:rPr>
          <w:rFonts w:ascii="Times New Roman" w:hAnsi="Times New Roman" w:cs="Times New Roman"/>
        </w:rPr>
      </w:pPr>
    </w:p>
    <w:p w14:paraId="7BF8B23D" w14:textId="77777777" w:rsidR="006129A9" w:rsidRDefault="006129A9" w:rsidP="00A03347">
      <w:pPr>
        <w:spacing w:line="480" w:lineRule="auto"/>
        <w:ind w:firstLine="720"/>
        <w:rPr>
          <w:rFonts w:ascii="Times New Roman" w:hAnsi="Times New Roman" w:cs="Times New Roman"/>
        </w:rPr>
      </w:pPr>
    </w:p>
    <w:sdt>
      <w:sdtPr>
        <w:id w:val="2108235193"/>
        <w:docPartObj>
          <w:docPartGallery w:val="Bibliographies"/>
          <w:docPartUnique/>
        </w:docPartObj>
      </w:sdtPr>
      <w:sdtEndPr>
        <w:rPr>
          <w:rFonts w:asciiTheme="minorHAnsi" w:eastAsiaTheme="minorHAnsi" w:hAnsiTheme="minorHAnsi" w:cstheme="minorBidi"/>
          <w:color w:val="auto"/>
          <w:sz w:val="24"/>
          <w:szCs w:val="24"/>
        </w:rPr>
      </w:sdtEndPr>
      <w:sdtContent>
        <w:p w14:paraId="7607775D" w14:textId="04DD74C3" w:rsidR="006129A9" w:rsidRDefault="006129A9">
          <w:pPr>
            <w:pStyle w:val="Heading1"/>
          </w:pPr>
          <w:r>
            <w:t>Bibliography</w:t>
          </w:r>
        </w:p>
        <w:sdt>
          <w:sdtPr>
            <w:id w:val="111145805"/>
            <w:bibliography/>
          </w:sdtPr>
          <w:sdtContent>
            <w:p w14:paraId="08D86EA3" w14:textId="2E29F4E1" w:rsidR="006129A9" w:rsidRPr="006129A9" w:rsidRDefault="006129A9" w:rsidP="006129A9">
              <w:r>
                <w:t>Cyclin' 74 Max API Documen</w:t>
              </w:r>
              <w:r w:rsidR="00CA07BE">
                <w:t>t</w:t>
              </w:r>
              <w:r>
                <w:t>ation</w:t>
              </w:r>
            </w:p>
            <w:p w14:paraId="7430A28A" w14:textId="388AD99B" w:rsidR="006129A9" w:rsidRDefault="006129A9" w:rsidP="006129A9">
              <w:hyperlink r:id="rId7" w:history="1">
                <w:r w:rsidRPr="00815C66">
                  <w:rPr>
                    <w:rStyle w:val="Hyperlink"/>
                  </w:rPr>
                  <w:t>https://sdk.cdn.cycling74.com/max-sdk-7.1.0/chapter_msp_anatomy.html</w:t>
                </w:r>
              </w:hyperlink>
            </w:p>
            <w:p w14:paraId="5CAF2DEE" w14:textId="77777777" w:rsidR="006129A9" w:rsidRDefault="006129A9" w:rsidP="006129A9"/>
            <w:p w14:paraId="476815CC" w14:textId="51603DD3" w:rsidR="006129A9" w:rsidRDefault="006129A9" w:rsidP="006129A9">
              <w:pPr>
                <w:pStyle w:val="Bibliography"/>
                <w:rPr>
                  <w:noProof/>
                  <w:kern w:val="0"/>
                  <w14:ligatures w14:val="none"/>
                </w:rPr>
              </w:pPr>
              <w:r>
                <w:fldChar w:fldCharType="begin"/>
              </w:r>
              <w:r>
                <w:instrText xml:space="preserve"> BIBLIOGRAPHY </w:instrText>
              </w:r>
              <w:r>
                <w:fldChar w:fldCharType="separate"/>
              </w:r>
              <w:r>
                <w:rPr>
                  <w:noProof/>
                </w:rPr>
                <w:t>Lazzarini, V., n.d. Chapter 1: Oscillators. In: s.l.:s.n., pp. 1 - 11.</w:t>
              </w:r>
            </w:p>
            <w:p w14:paraId="7F190394" w14:textId="77777777" w:rsidR="006129A9" w:rsidRDefault="006129A9" w:rsidP="006129A9">
              <w:pPr>
                <w:pStyle w:val="Bibliography"/>
                <w:rPr>
                  <w:noProof/>
                </w:rPr>
              </w:pPr>
              <w:r>
                <w:rPr>
                  <w:noProof/>
                </w:rPr>
                <w:t>Lazzarini, V., n.d. Chapter 7 Notes: Spectral Processing. In: s.l.:s.n., pp. 223-247.</w:t>
              </w:r>
            </w:p>
            <w:p w14:paraId="7DAB481D" w14:textId="77777777" w:rsidR="006129A9" w:rsidRDefault="006129A9" w:rsidP="006129A9">
              <w:pPr>
                <w:pStyle w:val="Bibliography"/>
                <w:rPr>
                  <w:noProof/>
                  <w:u w:val="single"/>
                </w:rPr>
              </w:pPr>
              <w:r>
                <w:rPr>
                  <w:noProof/>
                </w:rPr>
                <w:t xml:space="preserve">Locke, R., 2022. </w:t>
              </w:r>
              <w:r>
                <w:rPr>
                  <w:i/>
                  <w:iCs/>
                  <w:noProof/>
                </w:rPr>
                <w:t xml:space="preserve">The Audio Programmer: DSP Corner: Introduction to Fourier Series | Rachel Locke (Dynamic Cast). </w:t>
              </w:r>
              <w:r>
                <w:rPr>
                  <w:noProof/>
                </w:rPr>
                <w:t xml:space="preserve">[Online] </w:t>
              </w:r>
              <w:r>
                <w:rPr>
                  <w:noProof/>
                </w:rPr>
                <w:br/>
                <w:t xml:space="preserve">Available at: </w:t>
              </w:r>
              <w:r>
                <w:rPr>
                  <w:noProof/>
                  <w:u w:val="single"/>
                </w:rPr>
                <w:t>https://youtu.be/VSakODUEw_Y</w:t>
              </w:r>
            </w:p>
            <w:p w14:paraId="177B19C2" w14:textId="099DC6BA" w:rsidR="006129A9" w:rsidRDefault="006129A9" w:rsidP="006129A9">
              <w:r>
                <w:rPr>
                  <w:b/>
                  <w:bCs/>
                  <w:noProof/>
                </w:rPr>
                <w:fldChar w:fldCharType="end"/>
              </w:r>
            </w:p>
          </w:sdtContent>
        </w:sdt>
      </w:sdtContent>
    </w:sdt>
    <w:p w14:paraId="7CD50463" w14:textId="77777777" w:rsidR="006129A9" w:rsidRPr="004B7B44" w:rsidRDefault="006129A9" w:rsidP="00A03347">
      <w:pPr>
        <w:spacing w:line="480" w:lineRule="auto"/>
        <w:ind w:firstLine="720"/>
        <w:rPr>
          <w:rFonts w:ascii="Times New Roman" w:hAnsi="Times New Roman" w:cs="Times New Roman"/>
        </w:rPr>
      </w:pPr>
    </w:p>
    <w:sectPr w:rsidR="006129A9" w:rsidRPr="004B7B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BAAD" w14:textId="77777777" w:rsidR="00DB3CFE" w:rsidRDefault="00DB3CFE" w:rsidP="005A5FE6">
      <w:r>
        <w:separator/>
      </w:r>
    </w:p>
  </w:endnote>
  <w:endnote w:type="continuationSeparator" w:id="0">
    <w:p w14:paraId="635BCD4D" w14:textId="77777777" w:rsidR="00DB3CFE" w:rsidRDefault="00DB3CFE" w:rsidP="005A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953C" w14:textId="453AE83E" w:rsidR="005A5FE6" w:rsidRDefault="005A5FE6">
    <w:pPr>
      <w:pStyle w:val="Footer"/>
    </w:pPr>
    <w:sdt>
      <w:sdtPr>
        <w:id w:val="273686386"/>
        <w:citation/>
      </w:sdtPr>
      <w:sdtContent>
        <w:r>
          <w:fldChar w:fldCharType="begin"/>
        </w:r>
        <w:r>
          <w:instrText xml:space="preserve"> CITATION Laz \l 1033 </w:instrText>
        </w:r>
        <w:r>
          <w:fldChar w:fldCharType="separate"/>
        </w:r>
        <w:r w:rsidRPr="005A5FE6">
          <w:rPr>
            <w:noProof/>
          </w:rPr>
          <w:t>(Lazzarini, n.d.)</w:t>
        </w:r>
        <w:r>
          <w:fldChar w:fldCharType="end"/>
        </w:r>
      </w:sdtContent>
    </w:sdt>
  </w:p>
  <w:p w14:paraId="2E7001A7" w14:textId="5D46C387" w:rsidR="005A5FE6" w:rsidRDefault="005A5FE6">
    <w:pPr>
      <w:pStyle w:val="Footer"/>
    </w:pPr>
    <w:sdt>
      <w:sdtPr>
        <w:id w:val="1121583210"/>
        <w:citation/>
      </w:sdtPr>
      <w:sdtContent>
        <w:r>
          <w:fldChar w:fldCharType="begin"/>
        </w:r>
        <w:r>
          <w:instrText xml:space="preserve"> CITATION Vic \l 1033 </w:instrText>
        </w:r>
        <w:r>
          <w:fldChar w:fldCharType="separate"/>
        </w:r>
        <w:r w:rsidRPr="005A5FE6">
          <w:rPr>
            <w:noProof/>
          </w:rPr>
          <w:t>(Lazzarini, n.d.)</w:t>
        </w:r>
        <w:r>
          <w:fldChar w:fldCharType="end"/>
        </w:r>
      </w:sdtContent>
    </w:sdt>
    <w:sdt>
      <w:sdtPr>
        <w:id w:val="415302234"/>
        <w:citation/>
      </w:sdtPr>
      <w:sdtContent>
        <w:r>
          <w:fldChar w:fldCharType="begin"/>
        </w:r>
        <w:r>
          <w:instrText xml:space="preserve"> CITATION Rac22 \l 1033 </w:instrText>
        </w:r>
        <w:r>
          <w:fldChar w:fldCharType="separate"/>
        </w:r>
        <w:r>
          <w:rPr>
            <w:noProof/>
          </w:rPr>
          <w:t xml:space="preserve"> </w:t>
        </w:r>
        <w:r w:rsidRPr="005A5FE6">
          <w:rPr>
            <w:noProof/>
          </w:rPr>
          <w:t>(Locke, 2022)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ADEC" w14:textId="77777777" w:rsidR="00DB3CFE" w:rsidRDefault="00DB3CFE" w:rsidP="005A5FE6">
      <w:r>
        <w:separator/>
      </w:r>
    </w:p>
  </w:footnote>
  <w:footnote w:type="continuationSeparator" w:id="0">
    <w:p w14:paraId="5DCEC502" w14:textId="77777777" w:rsidR="00DB3CFE" w:rsidRDefault="00DB3CFE" w:rsidP="005A5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44"/>
    <w:rsid w:val="00007A2E"/>
    <w:rsid w:val="000C4355"/>
    <w:rsid w:val="00156A2A"/>
    <w:rsid w:val="00191253"/>
    <w:rsid w:val="001D2B83"/>
    <w:rsid w:val="00206D24"/>
    <w:rsid w:val="002A7D85"/>
    <w:rsid w:val="002B331E"/>
    <w:rsid w:val="002C35BD"/>
    <w:rsid w:val="00384235"/>
    <w:rsid w:val="003E64C2"/>
    <w:rsid w:val="00403A54"/>
    <w:rsid w:val="004126C7"/>
    <w:rsid w:val="004706B1"/>
    <w:rsid w:val="00493786"/>
    <w:rsid w:val="004A082C"/>
    <w:rsid w:val="004B7B44"/>
    <w:rsid w:val="004D28CA"/>
    <w:rsid w:val="004D2E49"/>
    <w:rsid w:val="0058199B"/>
    <w:rsid w:val="005905A9"/>
    <w:rsid w:val="005A5FE6"/>
    <w:rsid w:val="006129A9"/>
    <w:rsid w:val="00613152"/>
    <w:rsid w:val="006A70A8"/>
    <w:rsid w:val="00760367"/>
    <w:rsid w:val="008751F0"/>
    <w:rsid w:val="008B4FA9"/>
    <w:rsid w:val="0095773A"/>
    <w:rsid w:val="009E518B"/>
    <w:rsid w:val="009F5A3A"/>
    <w:rsid w:val="00A03347"/>
    <w:rsid w:val="00A22541"/>
    <w:rsid w:val="00A22A05"/>
    <w:rsid w:val="00AB7510"/>
    <w:rsid w:val="00BD4DAD"/>
    <w:rsid w:val="00C21D48"/>
    <w:rsid w:val="00C236AF"/>
    <w:rsid w:val="00C57736"/>
    <w:rsid w:val="00CA07BE"/>
    <w:rsid w:val="00CA308A"/>
    <w:rsid w:val="00CB2A3B"/>
    <w:rsid w:val="00D81E60"/>
    <w:rsid w:val="00DB3CFE"/>
    <w:rsid w:val="00DD0BCE"/>
    <w:rsid w:val="00E371AD"/>
    <w:rsid w:val="00E52D51"/>
    <w:rsid w:val="00F525F2"/>
    <w:rsid w:val="00F73334"/>
    <w:rsid w:val="00FA1664"/>
    <w:rsid w:val="00F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40796"/>
  <w15:chartTrackingRefBased/>
  <w15:docId w15:val="{8A00BA2F-6358-AF4E-86B1-12EB0E77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B44"/>
    <w:rPr>
      <w:rFonts w:eastAsiaTheme="majorEastAsia" w:cstheme="majorBidi"/>
      <w:color w:val="272727" w:themeColor="text1" w:themeTint="D8"/>
    </w:rPr>
  </w:style>
  <w:style w:type="paragraph" w:styleId="Title">
    <w:name w:val="Title"/>
    <w:basedOn w:val="Normal"/>
    <w:next w:val="Normal"/>
    <w:link w:val="TitleChar"/>
    <w:uiPriority w:val="10"/>
    <w:qFormat/>
    <w:rsid w:val="004B7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B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B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7B44"/>
    <w:rPr>
      <w:i/>
      <w:iCs/>
      <w:color w:val="404040" w:themeColor="text1" w:themeTint="BF"/>
    </w:rPr>
  </w:style>
  <w:style w:type="paragraph" w:styleId="ListParagraph">
    <w:name w:val="List Paragraph"/>
    <w:basedOn w:val="Normal"/>
    <w:uiPriority w:val="34"/>
    <w:qFormat/>
    <w:rsid w:val="004B7B44"/>
    <w:pPr>
      <w:ind w:left="720"/>
      <w:contextualSpacing/>
    </w:pPr>
  </w:style>
  <w:style w:type="character" w:styleId="IntenseEmphasis">
    <w:name w:val="Intense Emphasis"/>
    <w:basedOn w:val="DefaultParagraphFont"/>
    <w:uiPriority w:val="21"/>
    <w:qFormat/>
    <w:rsid w:val="004B7B44"/>
    <w:rPr>
      <w:i/>
      <w:iCs/>
      <w:color w:val="0F4761" w:themeColor="accent1" w:themeShade="BF"/>
    </w:rPr>
  </w:style>
  <w:style w:type="paragraph" w:styleId="IntenseQuote">
    <w:name w:val="Intense Quote"/>
    <w:basedOn w:val="Normal"/>
    <w:next w:val="Normal"/>
    <w:link w:val="IntenseQuoteChar"/>
    <w:uiPriority w:val="30"/>
    <w:qFormat/>
    <w:rsid w:val="004B7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B44"/>
    <w:rPr>
      <w:i/>
      <w:iCs/>
      <w:color w:val="0F4761" w:themeColor="accent1" w:themeShade="BF"/>
    </w:rPr>
  </w:style>
  <w:style w:type="character" w:styleId="IntenseReference">
    <w:name w:val="Intense Reference"/>
    <w:basedOn w:val="DefaultParagraphFont"/>
    <w:uiPriority w:val="32"/>
    <w:qFormat/>
    <w:rsid w:val="004B7B44"/>
    <w:rPr>
      <w:b/>
      <w:bCs/>
      <w:smallCaps/>
      <w:color w:val="0F4761" w:themeColor="accent1" w:themeShade="BF"/>
      <w:spacing w:val="5"/>
    </w:rPr>
  </w:style>
  <w:style w:type="character" w:styleId="SubtleEmphasis">
    <w:name w:val="Subtle Emphasis"/>
    <w:basedOn w:val="DefaultParagraphFont"/>
    <w:uiPriority w:val="19"/>
    <w:qFormat/>
    <w:rsid w:val="005905A9"/>
    <w:rPr>
      <w:i/>
      <w:iCs/>
      <w:color w:val="404040" w:themeColor="text1" w:themeTint="BF"/>
    </w:rPr>
  </w:style>
  <w:style w:type="paragraph" w:styleId="Header">
    <w:name w:val="header"/>
    <w:basedOn w:val="Normal"/>
    <w:link w:val="HeaderChar"/>
    <w:uiPriority w:val="99"/>
    <w:unhideWhenUsed/>
    <w:rsid w:val="005A5FE6"/>
    <w:pPr>
      <w:tabs>
        <w:tab w:val="center" w:pos="4680"/>
        <w:tab w:val="right" w:pos="9360"/>
      </w:tabs>
    </w:pPr>
  </w:style>
  <w:style w:type="character" w:customStyle="1" w:styleId="HeaderChar">
    <w:name w:val="Header Char"/>
    <w:basedOn w:val="DefaultParagraphFont"/>
    <w:link w:val="Header"/>
    <w:uiPriority w:val="99"/>
    <w:rsid w:val="005A5FE6"/>
  </w:style>
  <w:style w:type="paragraph" w:styleId="Footer">
    <w:name w:val="footer"/>
    <w:basedOn w:val="Normal"/>
    <w:link w:val="FooterChar"/>
    <w:uiPriority w:val="99"/>
    <w:unhideWhenUsed/>
    <w:rsid w:val="005A5FE6"/>
    <w:pPr>
      <w:tabs>
        <w:tab w:val="center" w:pos="4680"/>
        <w:tab w:val="right" w:pos="9360"/>
      </w:tabs>
    </w:pPr>
  </w:style>
  <w:style w:type="character" w:customStyle="1" w:styleId="FooterChar">
    <w:name w:val="Footer Char"/>
    <w:basedOn w:val="DefaultParagraphFont"/>
    <w:link w:val="Footer"/>
    <w:uiPriority w:val="99"/>
    <w:rsid w:val="005A5FE6"/>
  </w:style>
  <w:style w:type="paragraph" w:styleId="Bibliography">
    <w:name w:val="Bibliography"/>
    <w:basedOn w:val="Normal"/>
    <w:next w:val="Normal"/>
    <w:uiPriority w:val="37"/>
    <w:unhideWhenUsed/>
    <w:rsid w:val="006129A9"/>
  </w:style>
  <w:style w:type="character" w:styleId="Hyperlink">
    <w:name w:val="Hyperlink"/>
    <w:basedOn w:val="DefaultParagraphFont"/>
    <w:uiPriority w:val="99"/>
    <w:unhideWhenUsed/>
    <w:rsid w:val="006129A9"/>
    <w:rPr>
      <w:color w:val="467886" w:themeColor="hyperlink"/>
      <w:u w:val="single"/>
    </w:rPr>
  </w:style>
  <w:style w:type="character" w:styleId="UnresolvedMention">
    <w:name w:val="Unresolved Mention"/>
    <w:basedOn w:val="DefaultParagraphFont"/>
    <w:uiPriority w:val="99"/>
    <w:semiHidden/>
    <w:unhideWhenUsed/>
    <w:rsid w:val="00612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0832">
      <w:bodyDiv w:val="1"/>
      <w:marLeft w:val="0"/>
      <w:marRight w:val="0"/>
      <w:marTop w:val="0"/>
      <w:marBottom w:val="0"/>
      <w:divBdr>
        <w:top w:val="none" w:sz="0" w:space="0" w:color="auto"/>
        <w:left w:val="none" w:sz="0" w:space="0" w:color="auto"/>
        <w:bottom w:val="none" w:sz="0" w:space="0" w:color="auto"/>
        <w:right w:val="none" w:sz="0" w:space="0" w:color="auto"/>
      </w:divBdr>
    </w:div>
    <w:div w:id="487206687">
      <w:bodyDiv w:val="1"/>
      <w:marLeft w:val="0"/>
      <w:marRight w:val="0"/>
      <w:marTop w:val="0"/>
      <w:marBottom w:val="0"/>
      <w:divBdr>
        <w:top w:val="none" w:sz="0" w:space="0" w:color="auto"/>
        <w:left w:val="none" w:sz="0" w:space="0" w:color="auto"/>
        <w:bottom w:val="none" w:sz="0" w:space="0" w:color="auto"/>
        <w:right w:val="none" w:sz="0" w:space="0" w:color="auto"/>
      </w:divBdr>
    </w:div>
    <w:div w:id="606349373">
      <w:bodyDiv w:val="1"/>
      <w:marLeft w:val="0"/>
      <w:marRight w:val="0"/>
      <w:marTop w:val="0"/>
      <w:marBottom w:val="0"/>
      <w:divBdr>
        <w:top w:val="none" w:sz="0" w:space="0" w:color="auto"/>
        <w:left w:val="none" w:sz="0" w:space="0" w:color="auto"/>
        <w:bottom w:val="none" w:sz="0" w:space="0" w:color="auto"/>
        <w:right w:val="none" w:sz="0" w:space="0" w:color="auto"/>
      </w:divBdr>
    </w:div>
    <w:div w:id="1102068464">
      <w:bodyDiv w:val="1"/>
      <w:marLeft w:val="0"/>
      <w:marRight w:val="0"/>
      <w:marTop w:val="0"/>
      <w:marBottom w:val="0"/>
      <w:divBdr>
        <w:top w:val="none" w:sz="0" w:space="0" w:color="auto"/>
        <w:left w:val="none" w:sz="0" w:space="0" w:color="auto"/>
        <w:bottom w:val="none" w:sz="0" w:space="0" w:color="auto"/>
        <w:right w:val="none" w:sz="0" w:space="0" w:color="auto"/>
      </w:divBdr>
    </w:div>
    <w:div w:id="1143355185">
      <w:bodyDiv w:val="1"/>
      <w:marLeft w:val="0"/>
      <w:marRight w:val="0"/>
      <w:marTop w:val="0"/>
      <w:marBottom w:val="0"/>
      <w:divBdr>
        <w:top w:val="none" w:sz="0" w:space="0" w:color="auto"/>
        <w:left w:val="none" w:sz="0" w:space="0" w:color="auto"/>
        <w:bottom w:val="none" w:sz="0" w:space="0" w:color="auto"/>
        <w:right w:val="none" w:sz="0" w:space="0" w:color="auto"/>
      </w:divBdr>
    </w:div>
    <w:div w:id="1152451566">
      <w:bodyDiv w:val="1"/>
      <w:marLeft w:val="0"/>
      <w:marRight w:val="0"/>
      <w:marTop w:val="0"/>
      <w:marBottom w:val="0"/>
      <w:divBdr>
        <w:top w:val="none" w:sz="0" w:space="0" w:color="auto"/>
        <w:left w:val="none" w:sz="0" w:space="0" w:color="auto"/>
        <w:bottom w:val="none" w:sz="0" w:space="0" w:color="auto"/>
        <w:right w:val="none" w:sz="0" w:space="0" w:color="auto"/>
      </w:divBdr>
    </w:div>
    <w:div w:id="1318073188">
      <w:bodyDiv w:val="1"/>
      <w:marLeft w:val="0"/>
      <w:marRight w:val="0"/>
      <w:marTop w:val="0"/>
      <w:marBottom w:val="0"/>
      <w:divBdr>
        <w:top w:val="none" w:sz="0" w:space="0" w:color="auto"/>
        <w:left w:val="none" w:sz="0" w:space="0" w:color="auto"/>
        <w:bottom w:val="none" w:sz="0" w:space="0" w:color="auto"/>
        <w:right w:val="none" w:sz="0" w:space="0" w:color="auto"/>
      </w:divBdr>
    </w:div>
    <w:div w:id="1754735817">
      <w:bodyDiv w:val="1"/>
      <w:marLeft w:val="0"/>
      <w:marRight w:val="0"/>
      <w:marTop w:val="0"/>
      <w:marBottom w:val="0"/>
      <w:divBdr>
        <w:top w:val="none" w:sz="0" w:space="0" w:color="auto"/>
        <w:left w:val="none" w:sz="0" w:space="0" w:color="auto"/>
        <w:bottom w:val="none" w:sz="0" w:space="0" w:color="auto"/>
        <w:right w:val="none" w:sz="0" w:space="0" w:color="auto"/>
      </w:divBdr>
    </w:div>
    <w:div w:id="19523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dk.cdn.cycling74.com/max-sdk-7.1.0/chapter_msp_anatom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Rac22</b:Tag>
    <b:SourceType>InternetSite</b:SourceType>
    <b:Guid>{0A15321D-F745-B548-806C-0C13685A73D4}</b:Guid>
    <b:Title>The Audio Programmer: DSP Corner: Introduction to Fourier Series | Rachel Locke (Dynamic Cast)</b:Title>
    <b:Year>2022</b:Year>
    <b:Author>
      <b:Author>
        <b:NameList>
          <b:Person>
            <b:Last>Locke</b:Last>
            <b:First>Rachel</b:First>
          </b:Person>
        </b:NameList>
      </b:Author>
    </b:Author>
    <b:InternetSiteTitle>Youtube.com</b:InternetSiteTitle>
    <b:URL>https://youtu.be/VSakODUEw_Y</b:URL>
    <b:Month>10</b:Month>
    <b:Day>19</b:Day>
    <b:RefOrder>1</b:RefOrder>
  </b:Source>
  <b:Source>
    <b:Tag>Laz</b:Tag>
    <b:SourceType>BookSection</b:SourceType>
    <b:Guid>{4AC54B58-E8AE-8143-B489-E6154C232736}</b:Guid>
    <b:Author>
      <b:Author>
        <b:NameList>
          <b:Person>
            <b:Last>Lazzarini</b:Last>
            <b:First>Victor</b:First>
          </b:Person>
        </b:NameList>
      </b:Author>
    </b:Author>
    <b:Title>Chapter 7 Notes: Spectral Processing</b:Title>
    <b:Pages>223-247</b:Pages>
    <b:RefOrder>2</b:RefOrder>
  </b:Source>
  <b:Source>
    <b:Tag>Vic</b:Tag>
    <b:SourceType>BookSection</b:SourceType>
    <b:Guid>{E164CEA4-EBA0-5644-8CDF-D75AF9F2733D}</b:Guid>
    <b:Author>
      <b:Author>
        <b:NameList>
          <b:Person>
            <b:Last>Lazzarini</b:Last>
            <b:First>Victor</b:First>
          </b:Person>
        </b:NameList>
      </b:Author>
    </b:Author>
    <b:Title>Chapter 1: Oscillators</b:Title>
    <b:Pages>1 - 11</b:Pages>
    <b:RefOrder>3</b:RefOrder>
  </b:Source>
</b:Sources>
</file>

<file path=customXml/itemProps1.xml><?xml version="1.0" encoding="utf-8"?>
<ds:datastoreItem xmlns:ds="http://schemas.openxmlformats.org/officeDocument/2006/customXml" ds:itemID="{5BE88F3F-9F41-254B-96D8-325AEE7D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Reinberg</dc:creator>
  <cp:keywords/>
  <dc:description/>
  <cp:lastModifiedBy>Jan Reinberg</cp:lastModifiedBy>
  <cp:revision>30</cp:revision>
  <dcterms:created xsi:type="dcterms:W3CDTF">2024-06-30T21:16:00Z</dcterms:created>
  <dcterms:modified xsi:type="dcterms:W3CDTF">2024-06-30T22:39:00Z</dcterms:modified>
</cp:coreProperties>
</file>