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95618" w14:textId="03F0F2BA" w:rsidR="00FC3C26" w:rsidRDefault="003A0B9E" w:rsidP="00692907">
      <w:pPr>
        <w:pStyle w:val="Rubrik"/>
        <w:rPr>
          <w:lang w:val="en-US"/>
        </w:rPr>
      </w:pPr>
      <w:bookmarkStart w:id="0" w:name="_GoBack"/>
      <w:bookmarkEnd w:id="0"/>
      <w:r>
        <w:rPr>
          <w:lang w:val="en-US"/>
        </w:rPr>
        <w:t>Customization</w:t>
      </w:r>
      <w:r w:rsidR="00DC4E9E">
        <w:rPr>
          <w:lang w:val="en-US"/>
        </w:rPr>
        <w:t xml:space="preserve"> instructions for Px</w:t>
      </w:r>
      <w:r w:rsidR="003C641F" w:rsidRPr="00CC28D7">
        <w:rPr>
          <w:lang w:val="en-US"/>
        </w:rPr>
        <w:t>Web</w:t>
      </w:r>
    </w:p>
    <w:p w14:paraId="1C495619" w14:textId="77777777" w:rsidR="00CA26E8" w:rsidRDefault="00CA26E8" w:rsidP="00E822E0">
      <w:pPr>
        <w:rPr>
          <w:lang w:val="en-US"/>
        </w:rPr>
      </w:pPr>
    </w:p>
    <w:p w14:paraId="1C49561A" w14:textId="77777777" w:rsidR="007F6356" w:rsidRDefault="007F6356" w:rsidP="00E822E0">
      <w:pPr>
        <w:rPr>
          <w:rFonts w:eastAsiaTheme="majorEastAsia"/>
          <w:b/>
          <w:bCs/>
          <w:lang w:val="en-US"/>
        </w:rPr>
      </w:pPr>
      <w:r>
        <w:rPr>
          <w:lang w:val="en-US"/>
        </w:rPr>
        <w:br w:type="page"/>
      </w:r>
    </w:p>
    <w:p w14:paraId="1C49561B" w14:textId="77777777" w:rsidR="00F56D8F" w:rsidRDefault="00F56D8F" w:rsidP="007F6356">
      <w:pPr>
        <w:pStyle w:val="Rubrik1"/>
        <w:rPr>
          <w:lang w:val="en-US"/>
        </w:rPr>
      </w:pPr>
    </w:p>
    <w:sdt>
      <w:sdtPr>
        <w:rPr>
          <w:rFonts w:asciiTheme="minorHAnsi" w:eastAsia="Times New Roman" w:hAnsiTheme="minorHAnsi" w:cs="Times New Roman"/>
          <w:b w:val="0"/>
          <w:bCs w:val="0"/>
          <w:color w:val="auto"/>
          <w:sz w:val="24"/>
          <w:szCs w:val="20"/>
          <w:lang w:eastAsia="sv-SE"/>
        </w:rPr>
        <w:id w:val="7704878"/>
        <w:docPartObj>
          <w:docPartGallery w:val="Table of Contents"/>
          <w:docPartUnique/>
        </w:docPartObj>
      </w:sdtPr>
      <w:sdtEndPr/>
      <w:sdtContent>
        <w:p w14:paraId="1C495624" w14:textId="63A3CCD5" w:rsidR="007F6356" w:rsidRPr="007F6356" w:rsidRDefault="007F6356">
          <w:pPr>
            <w:pStyle w:val="Innehllsfrteckningsrubrik"/>
            <w:rPr>
              <w:lang w:val="en-US"/>
            </w:rPr>
          </w:pPr>
          <w:r w:rsidRPr="007F6356">
            <w:rPr>
              <w:lang w:val="en-US"/>
            </w:rPr>
            <w:t>Table of contents</w:t>
          </w:r>
        </w:p>
        <w:p w14:paraId="2016921C" w14:textId="77777777" w:rsidR="00730161" w:rsidRDefault="00956C1B">
          <w:pPr>
            <w:pStyle w:val="Innehll1"/>
            <w:tabs>
              <w:tab w:val="right" w:leader="dot" w:pos="9629"/>
            </w:tabs>
            <w:rPr>
              <w:rFonts w:eastAsiaTheme="minorEastAsia" w:cstheme="minorBidi"/>
              <w:noProof/>
              <w:sz w:val="22"/>
              <w:szCs w:val="22"/>
            </w:rPr>
          </w:pPr>
          <w:r>
            <w:fldChar w:fldCharType="begin"/>
          </w:r>
          <w:r w:rsidR="007F6356">
            <w:instrText xml:space="preserve"> TOC \o "1-3" \h \z \u </w:instrText>
          </w:r>
          <w:r>
            <w:fldChar w:fldCharType="separate"/>
          </w:r>
          <w:hyperlink w:anchor="_Toc395261705" w:history="1">
            <w:r w:rsidR="00730161" w:rsidRPr="006E4C7F">
              <w:rPr>
                <w:rStyle w:val="Hyperlnk"/>
                <w:noProof/>
                <w:lang w:val="en-US"/>
              </w:rPr>
              <w:t>Revision history</w:t>
            </w:r>
            <w:r w:rsidR="00730161">
              <w:rPr>
                <w:noProof/>
                <w:webHidden/>
              </w:rPr>
              <w:tab/>
            </w:r>
            <w:r w:rsidR="00730161">
              <w:rPr>
                <w:noProof/>
                <w:webHidden/>
              </w:rPr>
              <w:fldChar w:fldCharType="begin"/>
            </w:r>
            <w:r w:rsidR="00730161">
              <w:rPr>
                <w:noProof/>
                <w:webHidden/>
              </w:rPr>
              <w:instrText xml:space="preserve"> PAGEREF _Toc395261705 \h </w:instrText>
            </w:r>
            <w:r w:rsidR="00730161">
              <w:rPr>
                <w:noProof/>
                <w:webHidden/>
              </w:rPr>
            </w:r>
            <w:r w:rsidR="00730161">
              <w:rPr>
                <w:noProof/>
                <w:webHidden/>
              </w:rPr>
              <w:fldChar w:fldCharType="separate"/>
            </w:r>
            <w:r w:rsidR="00730161">
              <w:rPr>
                <w:noProof/>
                <w:webHidden/>
              </w:rPr>
              <w:t>2</w:t>
            </w:r>
            <w:r w:rsidR="00730161">
              <w:rPr>
                <w:noProof/>
                <w:webHidden/>
              </w:rPr>
              <w:fldChar w:fldCharType="end"/>
            </w:r>
          </w:hyperlink>
        </w:p>
        <w:p w14:paraId="1CEFF6D8" w14:textId="77777777" w:rsidR="00730161" w:rsidRDefault="006B30A8">
          <w:pPr>
            <w:pStyle w:val="Innehll1"/>
            <w:tabs>
              <w:tab w:val="right" w:leader="dot" w:pos="9629"/>
            </w:tabs>
            <w:rPr>
              <w:rFonts w:eastAsiaTheme="minorEastAsia" w:cstheme="minorBidi"/>
              <w:noProof/>
              <w:sz w:val="22"/>
              <w:szCs w:val="22"/>
            </w:rPr>
          </w:pPr>
          <w:hyperlink w:anchor="_Toc395261706" w:history="1">
            <w:r w:rsidR="00730161" w:rsidRPr="006E4C7F">
              <w:rPr>
                <w:rStyle w:val="Hyperlnk"/>
                <w:noProof/>
                <w:lang w:val="en-US"/>
              </w:rPr>
              <w:t>Introduction</w:t>
            </w:r>
            <w:r w:rsidR="00730161">
              <w:rPr>
                <w:noProof/>
                <w:webHidden/>
              </w:rPr>
              <w:tab/>
            </w:r>
            <w:r w:rsidR="00730161">
              <w:rPr>
                <w:noProof/>
                <w:webHidden/>
              </w:rPr>
              <w:fldChar w:fldCharType="begin"/>
            </w:r>
            <w:r w:rsidR="00730161">
              <w:rPr>
                <w:noProof/>
                <w:webHidden/>
              </w:rPr>
              <w:instrText xml:space="preserve"> PAGEREF _Toc395261706 \h </w:instrText>
            </w:r>
            <w:r w:rsidR="00730161">
              <w:rPr>
                <w:noProof/>
                <w:webHidden/>
              </w:rPr>
            </w:r>
            <w:r w:rsidR="00730161">
              <w:rPr>
                <w:noProof/>
                <w:webHidden/>
              </w:rPr>
              <w:fldChar w:fldCharType="separate"/>
            </w:r>
            <w:r w:rsidR="00730161">
              <w:rPr>
                <w:noProof/>
                <w:webHidden/>
              </w:rPr>
              <w:t>4</w:t>
            </w:r>
            <w:r w:rsidR="00730161">
              <w:rPr>
                <w:noProof/>
                <w:webHidden/>
              </w:rPr>
              <w:fldChar w:fldCharType="end"/>
            </w:r>
          </w:hyperlink>
        </w:p>
        <w:p w14:paraId="3CDD7890" w14:textId="77777777" w:rsidR="00730161" w:rsidRDefault="006B30A8">
          <w:pPr>
            <w:pStyle w:val="Innehll1"/>
            <w:tabs>
              <w:tab w:val="right" w:leader="dot" w:pos="9629"/>
            </w:tabs>
            <w:rPr>
              <w:rFonts w:eastAsiaTheme="minorEastAsia" w:cstheme="minorBidi"/>
              <w:noProof/>
              <w:sz w:val="22"/>
              <w:szCs w:val="22"/>
            </w:rPr>
          </w:pPr>
          <w:hyperlink w:anchor="_Toc395261707" w:history="1">
            <w:r w:rsidR="00730161" w:rsidRPr="006E4C7F">
              <w:rPr>
                <w:rStyle w:val="Hyperlnk"/>
                <w:noProof/>
                <w:lang w:val="en-US"/>
              </w:rPr>
              <w:t>Structure</w:t>
            </w:r>
            <w:r w:rsidR="00730161">
              <w:rPr>
                <w:noProof/>
                <w:webHidden/>
              </w:rPr>
              <w:tab/>
            </w:r>
            <w:r w:rsidR="00730161">
              <w:rPr>
                <w:noProof/>
                <w:webHidden/>
              </w:rPr>
              <w:fldChar w:fldCharType="begin"/>
            </w:r>
            <w:r w:rsidR="00730161">
              <w:rPr>
                <w:noProof/>
                <w:webHidden/>
              </w:rPr>
              <w:instrText xml:space="preserve"> PAGEREF _Toc395261707 \h </w:instrText>
            </w:r>
            <w:r w:rsidR="00730161">
              <w:rPr>
                <w:noProof/>
                <w:webHidden/>
              </w:rPr>
            </w:r>
            <w:r w:rsidR="00730161">
              <w:rPr>
                <w:noProof/>
                <w:webHidden/>
              </w:rPr>
              <w:fldChar w:fldCharType="separate"/>
            </w:r>
            <w:r w:rsidR="00730161">
              <w:rPr>
                <w:noProof/>
                <w:webHidden/>
              </w:rPr>
              <w:t>4</w:t>
            </w:r>
            <w:r w:rsidR="00730161">
              <w:rPr>
                <w:noProof/>
                <w:webHidden/>
              </w:rPr>
              <w:fldChar w:fldCharType="end"/>
            </w:r>
          </w:hyperlink>
        </w:p>
        <w:p w14:paraId="1766F9B7" w14:textId="77777777" w:rsidR="00730161" w:rsidRDefault="006B30A8">
          <w:pPr>
            <w:pStyle w:val="Innehll1"/>
            <w:tabs>
              <w:tab w:val="right" w:leader="dot" w:pos="9629"/>
            </w:tabs>
            <w:rPr>
              <w:rFonts w:eastAsiaTheme="minorEastAsia" w:cstheme="minorBidi"/>
              <w:noProof/>
              <w:sz w:val="22"/>
              <w:szCs w:val="22"/>
            </w:rPr>
          </w:pPr>
          <w:hyperlink w:anchor="_Toc395261708" w:history="1">
            <w:r w:rsidR="00730161" w:rsidRPr="006E4C7F">
              <w:rPr>
                <w:rStyle w:val="Hyperlnk"/>
                <w:noProof/>
                <w:lang w:val="en-US"/>
              </w:rPr>
              <w:t>Images and paths</w:t>
            </w:r>
            <w:r w:rsidR="00730161">
              <w:rPr>
                <w:noProof/>
                <w:webHidden/>
              </w:rPr>
              <w:tab/>
            </w:r>
            <w:r w:rsidR="00730161">
              <w:rPr>
                <w:noProof/>
                <w:webHidden/>
              </w:rPr>
              <w:fldChar w:fldCharType="begin"/>
            </w:r>
            <w:r w:rsidR="00730161">
              <w:rPr>
                <w:noProof/>
                <w:webHidden/>
              </w:rPr>
              <w:instrText xml:space="preserve"> PAGEREF _Toc395261708 \h </w:instrText>
            </w:r>
            <w:r w:rsidR="00730161">
              <w:rPr>
                <w:noProof/>
                <w:webHidden/>
              </w:rPr>
            </w:r>
            <w:r w:rsidR="00730161">
              <w:rPr>
                <w:noProof/>
                <w:webHidden/>
              </w:rPr>
              <w:fldChar w:fldCharType="separate"/>
            </w:r>
            <w:r w:rsidR="00730161">
              <w:rPr>
                <w:noProof/>
                <w:webHidden/>
              </w:rPr>
              <w:t>6</w:t>
            </w:r>
            <w:r w:rsidR="00730161">
              <w:rPr>
                <w:noProof/>
                <w:webHidden/>
              </w:rPr>
              <w:fldChar w:fldCharType="end"/>
            </w:r>
          </w:hyperlink>
        </w:p>
        <w:p w14:paraId="6486AD4E" w14:textId="77777777" w:rsidR="00730161" w:rsidRDefault="006B30A8">
          <w:pPr>
            <w:pStyle w:val="Innehll1"/>
            <w:tabs>
              <w:tab w:val="right" w:leader="dot" w:pos="9629"/>
            </w:tabs>
            <w:rPr>
              <w:rFonts w:eastAsiaTheme="minorEastAsia" w:cstheme="minorBidi"/>
              <w:noProof/>
              <w:sz w:val="22"/>
              <w:szCs w:val="22"/>
            </w:rPr>
          </w:pPr>
          <w:hyperlink w:anchor="_Toc395261709" w:history="1">
            <w:r w:rsidR="00730161" w:rsidRPr="006E4C7F">
              <w:rPr>
                <w:rStyle w:val="Hyperlnk"/>
                <w:noProof/>
                <w:lang w:val="en-US"/>
              </w:rPr>
              <w:t>Styles</w:t>
            </w:r>
            <w:r w:rsidR="00730161">
              <w:rPr>
                <w:noProof/>
                <w:webHidden/>
              </w:rPr>
              <w:tab/>
            </w:r>
            <w:r w:rsidR="00730161">
              <w:rPr>
                <w:noProof/>
                <w:webHidden/>
              </w:rPr>
              <w:fldChar w:fldCharType="begin"/>
            </w:r>
            <w:r w:rsidR="00730161">
              <w:rPr>
                <w:noProof/>
                <w:webHidden/>
              </w:rPr>
              <w:instrText xml:space="preserve"> PAGEREF _Toc395261709 \h </w:instrText>
            </w:r>
            <w:r w:rsidR="00730161">
              <w:rPr>
                <w:noProof/>
                <w:webHidden/>
              </w:rPr>
            </w:r>
            <w:r w:rsidR="00730161">
              <w:rPr>
                <w:noProof/>
                <w:webHidden/>
              </w:rPr>
              <w:fldChar w:fldCharType="separate"/>
            </w:r>
            <w:r w:rsidR="00730161">
              <w:rPr>
                <w:noProof/>
                <w:webHidden/>
              </w:rPr>
              <w:t>7</w:t>
            </w:r>
            <w:r w:rsidR="00730161">
              <w:rPr>
                <w:noProof/>
                <w:webHidden/>
              </w:rPr>
              <w:fldChar w:fldCharType="end"/>
            </w:r>
          </w:hyperlink>
        </w:p>
        <w:p w14:paraId="1DB382A6" w14:textId="77777777" w:rsidR="00730161" w:rsidRDefault="006B30A8">
          <w:pPr>
            <w:pStyle w:val="Innehll1"/>
            <w:tabs>
              <w:tab w:val="right" w:leader="dot" w:pos="9629"/>
            </w:tabs>
            <w:rPr>
              <w:rFonts w:eastAsiaTheme="minorEastAsia" w:cstheme="minorBidi"/>
              <w:noProof/>
              <w:sz w:val="22"/>
              <w:szCs w:val="22"/>
            </w:rPr>
          </w:pPr>
          <w:hyperlink w:anchor="_Toc395261710" w:history="1">
            <w:r w:rsidR="00730161" w:rsidRPr="006E4C7F">
              <w:rPr>
                <w:rStyle w:val="Hyperlnk"/>
                <w:noProof/>
                <w:lang w:val="en-US"/>
              </w:rPr>
              <w:t>Code</w:t>
            </w:r>
            <w:r w:rsidR="00730161">
              <w:rPr>
                <w:noProof/>
                <w:webHidden/>
              </w:rPr>
              <w:tab/>
            </w:r>
            <w:r w:rsidR="00730161">
              <w:rPr>
                <w:noProof/>
                <w:webHidden/>
              </w:rPr>
              <w:fldChar w:fldCharType="begin"/>
            </w:r>
            <w:r w:rsidR="00730161">
              <w:rPr>
                <w:noProof/>
                <w:webHidden/>
              </w:rPr>
              <w:instrText xml:space="preserve"> PAGEREF _Toc395261710 \h </w:instrText>
            </w:r>
            <w:r w:rsidR="00730161">
              <w:rPr>
                <w:noProof/>
                <w:webHidden/>
              </w:rPr>
            </w:r>
            <w:r w:rsidR="00730161">
              <w:rPr>
                <w:noProof/>
                <w:webHidden/>
              </w:rPr>
              <w:fldChar w:fldCharType="separate"/>
            </w:r>
            <w:r w:rsidR="00730161">
              <w:rPr>
                <w:noProof/>
                <w:webHidden/>
              </w:rPr>
              <w:t>9</w:t>
            </w:r>
            <w:r w:rsidR="00730161">
              <w:rPr>
                <w:noProof/>
                <w:webHidden/>
              </w:rPr>
              <w:fldChar w:fldCharType="end"/>
            </w:r>
          </w:hyperlink>
        </w:p>
        <w:p w14:paraId="1C49563B" w14:textId="77777777" w:rsidR="007F6356" w:rsidRDefault="00956C1B">
          <w:r>
            <w:fldChar w:fldCharType="end"/>
          </w:r>
        </w:p>
      </w:sdtContent>
    </w:sdt>
    <w:p w14:paraId="1C49563C" w14:textId="77777777" w:rsidR="007F6356" w:rsidRDefault="007F6356">
      <w:pPr>
        <w:overflowPunct/>
        <w:autoSpaceDE/>
        <w:autoSpaceDN/>
        <w:adjustRightInd/>
        <w:spacing w:before="0"/>
        <w:contextualSpacing w:val="0"/>
        <w:textAlignment w:val="auto"/>
        <w:rPr>
          <w:rFonts w:asciiTheme="majorHAnsi" w:eastAsiaTheme="majorEastAsia" w:hAnsiTheme="majorHAnsi" w:cstheme="majorBidi"/>
          <w:b/>
          <w:bCs/>
          <w:color w:val="365F91" w:themeColor="accent1" w:themeShade="BF"/>
          <w:sz w:val="28"/>
          <w:szCs w:val="28"/>
          <w:lang w:val="en-US"/>
        </w:rPr>
      </w:pPr>
      <w:r>
        <w:rPr>
          <w:lang w:val="en-US"/>
        </w:rPr>
        <w:br w:type="page"/>
      </w:r>
    </w:p>
    <w:p w14:paraId="6D894186" w14:textId="327384A5" w:rsidR="00321947" w:rsidRDefault="00321947" w:rsidP="003A0B9E">
      <w:pPr>
        <w:pStyle w:val="Rubrik1"/>
        <w:rPr>
          <w:lang w:val="en-US"/>
        </w:rPr>
      </w:pPr>
      <w:bookmarkStart w:id="1" w:name="_Toc395261706"/>
      <w:r>
        <w:rPr>
          <w:lang w:val="en-US"/>
        </w:rPr>
        <w:lastRenderedPageBreak/>
        <w:t>Introduction</w:t>
      </w:r>
      <w:bookmarkEnd w:id="1"/>
    </w:p>
    <w:p w14:paraId="29148A7A" w14:textId="63C4B059" w:rsidR="00E550B3" w:rsidRDefault="00321947" w:rsidP="00321947">
      <w:pPr>
        <w:rPr>
          <w:lang w:val="en-US"/>
        </w:rPr>
      </w:pPr>
      <w:r>
        <w:rPr>
          <w:lang w:val="en-US"/>
        </w:rPr>
        <w:t xml:space="preserve">This document provides a short </w:t>
      </w:r>
      <w:r w:rsidR="007A418C">
        <w:rPr>
          <w:lang w:val="en-US"/>
        </w:rPr>
        <w:t xml:space="preserve">description of a possible approach to customize </w:t>
      </w:r>
      <w:r w:rsidR="00DC4E9E">
        <w:rPr>
          <w:lang w:val="en-US"/>
        </w:rPr>
        <w:t>PxWeb</w:t>
      </w:r>
      <w:r w:rsidR="007A418C">
        <w:rPr>
          <w:lang w:val="en-US"/>
        </w:rPr>
        <w:t xml:space="preserve"> </w:t>
      </w:r>
      <w:r>
        <w:rPr>
          <w:lang w:val="en-US"/>
        </w:rPr>
        <w:t xml:space="preserve"> </w:t>
      </w:r>
      <w:r w:rsidR="007A418C">
        <w:rPr>
          <w:lang w:val="en-US"/>
        </w:rPr>
        <w:t xml:space="preserve">to get the look and feel of an existing website. </w:t>
      </w:r>
      <w:r w:rsidR="00393353">
        <w:rPr>
          <w:lang w:val="en-US"/>
        </w:rPr>
        <w:t xml:space="preserve">The instruction is written in conjunction with a project with aim to customize </w:t>
      </w:r>
      <w:r w:rsidR="00DC4E9E">
        <w:rPr>
          <w:lang w:val="en-US"/>
        </w:rPr>
        <w:t>PxWeb</w:t>
      </w:r>
      <w:r w:rsidR="00393353">
        <w:rPr>
          <w:lang w:val="en-US"/>
        </w:rPr>
        <w:t xml:space="preserve"> to appear integrated with Statistics Sweden´s website </w:t>
      </w:r>
      <w:hyperlink r:id="rId12" w:history="1">
        <w:r w:rsidR="00393353" w:rsidRPr="00587F67">
          <w:rPr>
            <w:rStyle w:val="Hyperlnk"/>
            <w:lang w:val="en-US"/>
          </w:rPr>
          <w:t>www.scb.se</w:t>
        </w:r>
      </w:hyperlink>
      <w:r w:rsidR="00393353">
        <w:rPr>
          <w:lang w:val="en-US"/>
        </w:rPr>
        <w:t xml:space="preserve">, hence the steps and the examples </w:t>
      </w:r>
      <w:r w:rsidR="00F7258F">
        <w:rPr>
          <w:lang w:val="en-US"/>
        </w:rPr>
        <w:t xml:space="preserve">below </w:t>
      </w:r>
      <w:r w:rsidR="00393353">
        <w:rPr>
          <w:lang w:val="en-US"/>
        </w:rPr>
        <w:t xml:space="preserve">are </w:t>
      </w:r>
      <w:r w:rsidR="00E70207">
        <w:rPr>
          <w:lang w:val="en-US"/>
        </w:rPr>
        <w:t>described with those conditions in mind.</w:t>
      </w:r>
    </w:p>
    <w:p w14:paraId="40EAB50D" w14:textId="77777777" w:rsidR="00AB55E7" w:rsidRDefault="00AB55E7" w:rsidP="00321947">
      <w:pPr>
        <w:rPr>
          <w:lang w:val="en-US"/>
        </w:rPr>
      </w:pPr>
    </w:p>
    <w:p w14:paraId="71DBB3D2" w14:textId="4CAB120D" w:rsidR="00E550B3" w:rsidRDefault="00F7258F" w:rsidP="00321947">
      <w:pPr>
        <w:rPr>
          <w:lang w:val="en-US"/>
        </w:rPr>
      </w:pPr>
      <w:r>
        <w:rPr>
          <w:lang w:val="en-US"/>
        </w:rPr>
        <w:t xml:space="preserve">Basic knowledge about HTML, CSS and </w:t>
      </w:r>
      <w:r w:rsidR="00E70207" w:rsidRPr="00F7258F">
        <w:rPr>
          <w:lang w:val="en-US"/>
        </w:rPr>
        <w:t>java</w:t>
      </w:r>
      <w:r>
        <w:rPr>
          <w:lang w:val="en-US"/>
        </w:rPr>
        <w:t xml:space="preserve"> </w:t>
      </w:r>
      <w:r w:rsidR="00E70207" w:rsidRPr="00F7258F">
        <w:rPr>
          <w:lang w:val="en-US"/>
        </w:rPr>
        <w:t>script</w:t>
      </w:r>
      <w:r>
        <w:rPr>
          <w:lang w:val="en-US"/>
        </w:rPr>
        <w:t xml:space="preserve"> is needed to manage a successful customization.</w:t>
      </w:r>
    </w:p>
    <w:p w14:paraId="4E0D7510" w14:textId="77777777" w:rsidR="00E70207" w:rsidRDefault="00E70207" w:rsidP="00321947">
      <w:pPr>
        <w:rPr>
          <w:lang w:val="en-US"/>
        </w:rPr>
      </w:pPr>
    </w:p>
    <w:p w14:paraId="7550C7B1" w14:textId="7C3371C1" w:rsidR="00E70207" w:rsidRDefault="00E70207" w:rsidP="00321947">
      <w:pPr>
        <w:rPr>
          <w:lang w:val="en-US"/>
        </w:rPr>
      </w:pPr>
      <w:r>
        <w:rPr>
          <w:lang w:val="en-US"/>
        </w:rPr>
        <w:t xml:space="preserve">The elements adjusted are images, styles, texts and links, where images and styles affects the file structure of the website while texts and links </w:t>
      </w:r>
      <w:r w:rsidR="00B12E47">
        <w:rPr>
          <w:lang w:val="en-US"/>
        </w:rPr>
        <w:t xml:space="preserve">is changed by code and text modifications in the existing </w:t>
      </w:r>
      <w:r w:rsidR="00DC4E9E">
        <w:rPr>
          <w:lang w:val="en-US"/>
        </w:rPr>
        <w:t>PxWeb</w:t>
      </w:r>
      <w:r w:rsidR="00B12E47">
        <w:rPr>
          <w:lang w:val="en-US"/>
        </w:rPr>
        <w:t xml:space="preserve"> files</w:t>
      </w:r>
      <w:r w:rsidR="00283AE5">
        <w:rPr>
          <w:lang w:val="en-US"/>
        </w:rPr>
        <w:t>.</w:t>
      </w:r>
    </w:p>
    <w:p w14:paraId="1C49563D" w14:textId="59D0D6B2" w:rsidR="00C32F52" w:rsidRDefault="003A0B9E" w:rsidP="003A0B9E">
      <w:pPr>
        <w:pStyle w:val="Rubrik1"/>
        <w:rPr>
          <w:lang w:val="en-US"/>
        </w:rPr>
      </w:pPr>
      <w:bookmarkStart w:id="2" w:name="_Toc395261707"/>
      <w:r>
        <w:rPr>
          <w:lang w:val="en-US"/>
        </w:rPr>
        <w:t>Structure</w:t>
      </w:r>
      <w:bookmarkEnd w:id="2"/>
    </w:p>
    <w:p w14:paraId="7EC8F069" w14:textId="22D3DDCB" w:rsidR="00283AE5" w:rsidRDefault="00283AE5" w:rsidP="003A0B9E">
      <w:pPr>
        <w:rPr>
          <w:lang w:val="en-US"/>
        </w:rPr>
      </w:pPr>
      <w:r>
        <w:rPr>
          <w:lang w:val="en-US"/>
        </w:rPr>
        <w:t xml:space="preserve">To keep control of modifications of </w:t>
      </w:r>
      <w:r w:rsidR="00DC4E9E">
        <w:rPr>
          <w:lang w:val="en-US"/>
        </w:rPr>
        <w:t>PxWeb</w:t>
      </w:r>
      <w:r>
        <w:rPr>
          <w:lang w:val="en-US"/>
        </w:rPr>
        <w:t xml:space="preserve"> and be able to keep changes in an easy way even if a new setup of the website is done</w:t>
      </w:r>
      <w:r w:rsidR="00C32860">
        <w:rPr>
          <w:lang w:val="en-US"/>
        </w:rPr>
        <w:t xml:space="preserve">, it is a good idea to set up a separate structure that contains the modifications. In this case </w:t>
      </w:r>
      <w:r w:rsidR="007F75B8">
        <w:rPr>
          <w:lang w:val="en-US"/>
        </w:rPr>
        <w:t xml:space="preserve">this is made by adding </w:t>
      </w:r>
      <w:r w:rsidR="00C32860">
        <w:rPr>
          <w:lang w:val="en-US"/>
        </w:rPr>
        <w:t>customization folder</w:t>
      </w:r>
      <w:r w:rsidR="007F75B8">
        <w:rPr>
          <w:lang w:val="en-US"/>
        </w:rPr>
        <w:t xml:space="preserve"> called “SCB” below the “</w:t>
      </w:r>
      <w:r w:rsidR="00C32860">
        <w:rPr>
          <w:lang w:val="en-US"/>
        </w:rPr>
        <w:t>Resources</w:t>
      </w:r>
      <w:r w:rsidR="007F75B8">
        <w:rPr>
          <w:lang w:val="en-US"/>
        </w:rPr>
        <w:t xml:space="preserve">” folder in the </w:t>
      </w:r>
      <w:r w:rsidR="00DC4E9E">
        <w:rPr>
          <w:lang w:val="en-US"/>
        </w:rPr>
        <w:t>PxWeb</w:t>
      </w:r>
      <w:r w:rsidR="007F75B8">
        <w:rPr>
          <w:lang w:val="en-US"/>
        </w:rPr>
        <w:t xml:space="preserve"> installation</w:t>
      </w:r>
      <w:r w:rsidR="00C32860">
        <w:rPr>
          <w:lang w:val="en-US"/>
        </w:rPr>
        <w:t>.</w:t>
      </w:r>
    </w:p>
    <w:p w14:paraId="4D78DB8A" w14:textId="77777777" w:rsidR="007F75B8" w:rsidRDefault="007F75B8" w:rsidP="003A0B9E">
      <w:pPr>
        <w:rPr>
          <w:lang w:val="en-US"/>
        </w:rPr>
      </w:pPr>
    </w:p>
    <w:p w14:paraId="559AE21F" w14:textId="6DEDC924" w:rsidR="007F75B8" w:rsidRDefault="007F75B8" w:rsidP="003A0B9E">
      <w:pPr>
        <w:rPr>
          <w:lang w:val="en-US"/>
        </w:rPr>
      </w:pPr>
      <w:r>
        <w:rPr>
          <w:noProof/>
        </w:rPr>
        <w:drawing>
          <wp:inline distT="0" distB="0" distL="0" distR="0" wp14:anchorId="564A5D9E" wp14:editId="7DF653AE">
            <wp:extent cx="1847850" cy="233362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7850" cy="2333625"/>
                    </a:xfrm>
                    <a:prstGeom prst="rect">
                      <a:avLst/>
                    </a:prstGeom>
                  </pic:spPr>
                </pic:pic>
              </a:graphicData>
            </a:graphic>
          </wp:inline>
        </w:drawing>
      </w:r>
    </w:p>
    <w:p w14:paraId="1814D828" w14:textId="03A4B948" w:rsidR="007772F3" w:rsidRDefault="00C32860" w:rsidP="00CF6AB2">
      <w:pPr>
        <w:pStyle w:val="Underrubrik"/>
        <w:rPr>
          <w:lang w:val="en-US"/>
        </w:rPr>
      </w:pPr>
      <w:r>
        <w:rPr>
          <w:lang w:val="en-US"/>
        </w:rPr>
        <w:t>Images</w:t>
      </w:r>
    </w:p>
    <w:p w14:paraId="37DC4967" w14:textId="42586B74" w:rsidR="00CF6AB2" w:rsidRDefault="00CF6AB2" w:rsidP="00CF6AB2">
      <w:pPr>
        <w:rPr>
          <w:lang w:val="en-US"/>
        </w:rPr>
      </w:pPr>
      <w:r>
        <w:rPr>
          <w:lang w:val="en-US"/>
        </w:rPr>
        <w:t xml:space="preserve">In </w:t>
      </w:r>
      <w:r w:rsidR="00B54BFF">
        <w:rPr>
          <w:lang w:val="en-US"/>
        </w:rPr>
        <w:t xml:space="preserve">the </w:t>
      </w:r>
      <w:r>
        <w:rPr>
          <w:lang w:val="en-US"/>
        </w:rPr>
        <w:t xml:space="preserve">customization folder “SCB”  folder structures for two sets of image types is created. </w:t>
      </w:r>
    </w:p>
    <w:p w14:paraId="2627A8E9" w14:textId="014F36F1" w:rsidR="00F31887" w:rsidRDefault="00CF6AB2" w:rsidP="00CF6AB2">
      <w:pPr>
        <w:pStyle w:val="Liststycke"/>
        <w:numPr>
          <w:ilvl w:val="0"/>
          <w:numId w:val="13"/>
        </w:numPr>
        <w:rPr>
          <w:lang w:val="en-US"/>
        </w:rPr>
      </w:pPr>
      <w:r w:rsidRPr="00F31887">
        <w:rPr>
          <w:lang w:val="en-US"/>
        </w:rPr>
        <w:t>T</w:t>
      </w:r>
      <w:r w:rsidR="00FE2E78" w:rsidRPr="00F31887">
        <w:rPr>
          <w:lang w:val="en-US"/>
        </w:rPr>
        <w:t xml:space="preserve">he </w:t>
      </w:r>
      <w:r w:rsidR="007772F3" w:rsidRPr="00F31887">
        <w:rPr>
          <w:lang w:val="en-US"/>
        </w:rPr>
        <w:t xml:space="preserve">default graphical elements for </w:t>
      </w:r>
      <w:r w:rsidR="00DC4E9E">
        <w:rPr>
          <w:lang w:val="en-US"/>
        </w:rPr>
        <w:t>PxWeb</w:t>
      </w:r>
      <w:r w:rsidR="007772F3" w:rsidRPr="00F31887">
        <w:rPr>
          <w:lang w:val="en-US"/>
        </w:rPr>
        <w:t xml:space="preserve"> (the content of “\PXWeb\Resources\Images” folder</w:t>
      </w:r>
      <w:r w:rsidR="00DD192D" w:rsidRPr="00F31887">
        <w:rPr>
          <w:lang w:val="en-US"/>
        </w:rPr>
        <w:t xml:space="preserve"> in the </w:t>
      </w:r>
      <w:r w:rsidR="00DC4E9E">
        <w:rPr>
          <w:lang w:val="en-US"/>
        </w:rPr>
        <w:t>PxWeb</w:t>
      </w:r>
      <w:r w:rsidR="00DD192D" w:rsidRPr="00F31887">
        <w:rPr>
          <w:lang w:val="en-US"/>
        </w:rPr>
        <w:t xml:space="preserve"> installation</w:t>
      </w:r>
      <w:r w:rsidR="007772F3" w:rsidRPr="00F31887">
        <w:rPr>
          <w:lang w:val="en-US"/>
        </w:rPr>
        <w:t>)</w:t>
      </w:r>
      <w:r w:rsidRPr="00F31887">
        <w:rPr>
          <w:lang w:val="en-US"/>
        </w:rPr>
        <w:t>. S</w:t>
      </w:r>
      <w:r w:rsidR="007772F3" w:rsidRPr="00F31887">
        <w:rPr>
          <w:lang w:val="en-US"/>
        </w:rPr>
        <w:t xml:space="preserve">ome </w:t>
      </w:r>
      <w:r w:rsidRPr="00F31887">
        <w:rPr>
          <w:lang w:val="en-US"/>
        </w:rPr>
        <w:t xml:space="preserve">or all </w:t>
      </w:r>
      <w:r w:rsidR="007772F3" w:rsidRPr="00F31887">
        <w:rPr>
          <w:lang w:val="en-US"/>
        </w:rPr>
        <w:t xml:space="preserve">of </w:t>
      </w:r>
      <w:r w:rsidRPr="00F31887">
        <w:rPr>
          <w:lang w:val="en-US"/>
        </w:rPr>
        <w:t>those</w:t>
      </w:r>
      <w:r w:rsidR="007772F3" w:rsidRPr="00F31887">
        <w:rPr>
          <w:lang w:val="en-US"/>
        </w:rPr>
        <w:t xml:space="preserve"> images may be replaced to match the new look of the website</w:t>
      </w:r>
      <w:r w:rsidRPr="00F31887">
        <w:rPr>
          <w:lang w:val="en-US"/>
        </w:rPr>
        <w:t xml:space="preserve"> and to keep control of the changes , they are copied into a separate folder which in this example is called “SSD”.</w:t>
      </w:r>
      <w:r w:rsidR="00F31887" w:rsidRPr="00F31887">
        <w:rPr>
          <w:lang w:val="en-US"/>
        </w:rPr>
        <w:t xml:space="preserve"> An example of </w:t>
      </w:r>
      <w:r w:rsidR="00DC4E9E">
        <w:rPr>
          <w:lang w:val="en-US"/>
        </w:rPr>
        <w:t>PxWeb</w:t>
      </w:r>
      <w:r w:rsidR="00F31887" w:rsidRPr="00F31887">
        <w:rPr>
          <w:lang w:val="en-US"/>
        </w:rPr>
        <w:t xml:space="preserve"> original graphical elements is “mandatory.gif”: </w:t>
      </w:r>
      <w:r w:rsidR="00F31887">
        <w:rPr>
          <w:noProof/>
        </w:rPr>
        <w:drawing>
          <wp:inline distT="0" distB="0" distL="0" distR="0" wp14:anchorId="416A9AD9" wp14:editId="31C3594A">
            <wp:extent cx="190500" cy="114300"/>
            <wp:effectExtent l="0" t="0" r="0" b="0"/>
            <wp:docPr id="55" name="Bildobjek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0500" cy="114300"/>
                    </a:xfrm>
                    <a:prstGeom prst="rect">
                      <a:avLst/>
                    </a:prstGeom>
                  </pic:spPr>
                </pic:pic>
              </a:graphicData>
            </a:graphic>
          </wp:inline>
        </w:drawing>
      </w:r>
      <w:r w:rsidR="00F31887" w:rsidRPr="00F31887">
        <w:rPr>
          <w:lang w:val="en-US"/>
        </w:rPr>
        <w:t>, which is used to mark mandatory variables.</w:t>
      </w:r>
    </w:p>
    <w:p w14:paraId="17291AE2" w14:textId="63DB1DD0" w:rsidR="007772F3" w:rsidRPr="00F31887" w:rsidRDefault="00CF6AB2" w:rsidP="00CF6AB2">
      <w:pPr>
        <w:pStyle w:val="Liststycke"/>
        <w:numPr>
          <w:ilvl w:val="0"/>
          <w:numId w:val="13"/>
        </w:numPr>
        <w:rPr>
          <w:lang w:val="en-US"/>
        </w:rPr>
      </w:pPr>
      <w:r w:rsidRPr="00F31887">
        <w:rPr>
          <w:lang w:val="en-US"/>
        </w:rPr>
        <w:t xml:space="preserve">The </w:t>
      </w:r>
      <w:r w:rsidR="00FE2E78" w:rsidRPr="00F31887">
        <w:rPr>
          <w:lang w:val="en-US"/>
        </w:rPr>
        <w:t xml:space="preserve">graphical elements that is not originally a part of </w:t>
      </w:r>
      <w:r w:rsidR="00DC4E9E">
        <w:rPr>
          <w:lang w:val="en-US"/>
        </w:rPr>
        <w:t>PxWeb</w:t>
      </w:r>
      <w:r w:rsidR="00FE2E78" w:rsidRPr="00F31887">
        <w:rPr>
          <w:lang w:val="en-US"/>
        </w:rPr>
        <w:t>, but will be used in the customized website as additions or referenced by imported style sheets</w:t>
      </w:r>
      <w:r w:rsidRPr="00F31887">
        <w:rPr>
          <w:lang w:val="en-US"/>
        </w:rPr>
        <w:t xml:space="preserve">. Since the goal is to get the </w:t>
      </w:r>
      <w:r w:rsidR="00DC4E9E">
        <w:rPr>
          <w:lang w:val="en-US"/>
        </w:rPr>
        <w:t>PxWeb</w:t>
      </w:r>
      <w:r w:rsidRPr="00F31887">
        <w:rPr>
          <w:lang w:val="en-US"/>
        </w:rPr>
        <w:t xml:space="preserve"> installation to appear like </w:t>
      </w:r>
      <w:hyperlink r:id="rId15" w:history="1">
        <w:r w:rsidRPr="00F31887">
          <w:rPr>
            <w:rStyle w:val="Hyperlnk"/>
            <w:lang w:val="en-US"/>
          </w:rPr>
          <w:t>www.scb.se</w:t>
        </w:r>
      </w:hyperlink>
      <w:r w:rsidRPr="00F31887">
        <w:rPr>
          <w:lang w:val="en-US"/>
        </w:rPr>
        <w:t xml:space="preserve"> with a minimum of changes, the folder structure </w:t>
      </w:r>
      <w:r w:rsidR="00B23B0B" w:rsidRPr="00F31887">
        <w:rPr>
          <w:lang w:val="en-US"/>
        </w:rPr>
        <w:t>for</w:t>
      </w:r>
      <w:r w:rsidRPr="00F31887">
        <w:rPr>
          <w:lang w:val="en-US"/>
        </w:rPr>
        <w:t xml:space="preserve"> images </w:t>
      </w:r>
      <w:r w:rsidR="00B23B0B" w:rsidRPr="00F31887">
        <w:rPr>
          <w:lang w:val="en-US"/>
        </w:rPr>
        <w:t xml:space="preserve">and its content </w:t>
      </w:r>
      <w:r w:rsidRPr="00F31887">
        <w:rPr>
          <w:lang w:val="en-US"/>
        </w:rPr>
        <w:t>is copied from  that site and pasted into the</w:t>
      </w:r>
      <w:r w:rsidR="00B23B0B" w:rsidRPr="00F31887">
        <w:rPr>
          <w:lang w:val="en-US"/>
        </w:rPr>
        <w:t xml:space="preserve"> “Images”-folder in the</w:t>
      </w:r>
      <w:r w:rsidRPr="00F31887">
        <w:rPr>
          <w:lang w:val="en-US"/>
        </w:rPr>
        <w:t xml:space="preserve">  </w:t>
      </w:r>
      <w:r w:rsidR="00B23B0B" w:rsidRPr="00F31887">
        <w:rPr>
          <w:lang w:val="en-US"/>
        </w:rPr>
        <w:t>customization folder “SCB”.</w:t>
      </w:r>
    </w:p>
    <w:p w14:paraId="01C0393A" w14:textId="77777777" w:rsidR="007772F3" w:rsidRPr="007772F3" w:rsidRDefault="007772F3" w:rsidP="007772F3">
      <w:pPr>
        <w:rPr>
          <w:lang w:val="en-US"/>
        </w:rPr>
      </w:pPr>
    </w:p>
    <w:p w14:paraId="3A48D707" w14:textId="110AA6AB" w:rsidR="001D1F05" w:rsidRDefault="007772F3" w:rsidP="003A0B9E">
      <w:pPr>
        <w:rPr>
          <w:lang w:val="en-US"/>
        </w:rPr>
      </w:pPr>
      <w:r>
        <w:rPr>
          <w:noProof/>
        </w:rPr>
        <w:drawing>
          <wp:inline distT="0" distB="0" distL="0" distR="0" wp14:anchorId="60A8B620" wp14:editId="435FD8D2">
            <wp:extent cx="2752725" cy="4143375"/>
            <wp:effectExtent l="0" t="0" r="9525" b="9525"/>
            <wp:docPr id="36" name="Bildobjek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52725" cy="4143375"/>
                    </a:xfrm>
                    <a:prstGeom prst="rect">
                      <a:avLst/>
                    </a:prstGeom>
                  </pic:spPr>
                </pic:pic>
              </a:graphicData>
            </a:graphic>
          </wp:inline>
        </w:drawing>
      </w:r>
    </w:p>
    <w:p w14:paraId="4C2E63A3" w14:textId="77777777" w:rsidR="00B23B0B" w:rsidRPr="00B23B0B" w:rsidRDefault="00B23B0B" w:rsidP="003A0B9E">
      <w:pPr>
        <w:rPr>
          <w:noProof/>
          <w:lang w:val="en-US"/>
        </w:rPr>
      </w:pPr>
    </w:p>
    <w:p w14:paraId="5C80C325" w14:textId="663EEF40" w:rsidR="007772F3" w:rsidRDefault="00B23B0B" w:rsidP="00B23B0B">
      <w:pPr>
        <w:pStyle w:val="Underrubrik"/>
        <w:rPr>
          <w:noProof/>
          <w:lang w:val="en-US"/>
        </w:rPr>
      </w:pPr>
      <w:r>
        <w:rPr>
          <w:noProof/>
          <w:lang w:val="en-US"/>
        </w:rPr>
        <w:t>Styles</w:t>
      </w:r>
    </w:p>
    <w:p w14:paraId="230A8938" w14:textId="48A52266" w:rsidR="00B23B0B" w:rsidRDefault="00B23B0B" w:rsidP="003A0B9E">
      <w:pPr>
        <w:rPr>
          <w:lang w:val="en-US"/>
        </w:rPr>
      </w:pPr>
      <w:r>
        <w:rPr>
          <w:lang w:val="en-US"/>
        </w:rPr>
        <w:t xml:space="preserve">In customization folder “SCB”  a sub folder is created that will contain all style sheets for the site we want to mimic. The folder is called “Styles” and the style sheets from </w:t>
      </w:r>
      <w:hyperlink r:id="rId17" w:history="1">
        <w:r w:rsidRPr="00587F67">
          <w:rPr>
            <w:rStyle w:val="Hyperlnk"/>
            <w:lang w:val="en-US"/>
          </w:rPr>
          <w:t>www.scb.se</w:t>
        </w:r>
      </w:hyperlink>
      <w:r>
        <w:rPr>
          <w:lang w:val="en-US"/>
        </w:rPr>
        <w:t xml:space="preserve"> is copied into that.</w:t>
      </w:r>
    </w:p>
    <w:p w14:paraId="7656AD94" w14:textId="77777777" w:rsidR="00B23B0B" w:rsidRPr="00B23B0B" w:rsidRDefault="00B23B0B" w:rsidP="003A0B9E">
      <w:pPr>
        <w:rPr>
          <w:noProof/>
          <w:lang w:val="en-US"/>
        </w:rPr>
      </w:pPr>
    </w:p>
    <w:p w14:paraId="52CB4EB6" w14:textId="5A01F125" w:rsidR="007772F3" w:rsidRDefault="007772F3" w:rsidP="003A0B9E">
      <w:pPr>
        <w:rPr>
          <w:lang w:val="en-US"/>
        </w:rPr>
      </w:pPr>
      <w:r>
        <w:rPr>
          <w:noProof/>
        </w:rPr>
        <w:drawing>
          <wp:inline distT="0" distB="0" distL="0" distR="0" wp14:anchorId="178CEC4A" wp14:editId="1451902D">
            <wp:extent cx="2019300" cy="2781300"/>
            <wp:effectExtent l="0" t="0" r="0" b="0"/>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19300" cy="2781300"/>
                    </a:xfrm>
                    <a:prstGeom prst="rect">
                      <a:avLst/>
                    </a:prstGeom>
                  </pic:spPr>
                </pic:pic>
              </a:graphicData>
            </a:graphic>
          </wp:inline>
        </w:drawing>
      </w:r>
    </w:p>
    <w:p w14:paraId="3B278DFB" w14:textId="77777777" w:rsidR="00EE419D" w:rsidRDefault="00EE419D" w:rsidP="003A0B9E">
      <w:pPr>
        <w:rPr>
          <w:lang w:val="en-US"/>
        </w:rPr>
      </w:pPr>
    </w:p>
    <w:p w14:paraId="13E45BA2" w14:textId="19D02521" w:rsidR="00BA6CA1" w:rsidRDefault="00CA6AB9" w:rsidP="00BA6CA1">
      <w:pPr>
        <w:pStyle w:val="Rubrik1"/>
        <w:rPr>
          <w:lang w:val="en-US"/>
        </w:rPr>
      </w:pPr>
      <w:bookmarkStart w:id="3" w:name="_Toc395261708"/>
      <w:r>
        <w:rPr>
          <w:lang w:val="en-US"/>
        </w:rPr>
        <w:t>Images and paths</w:t>
      </w:r>
      <w:bookmarkEnd w:id="3"/>
    </w:p>
    <w:p w14:paraId="7B0D83E6" w14:textId="73A673DB" w:rsidR="0024338E" w:rsidRDefault="00BA6CA1" w:rsidP="00CA6AB9">
      <w:pPr>
        <w:rPr>
          <w:lang w:val="en-US"/>
        </w:rPr>
      </w:pPr>
      <w:r>
        <w:rPr>
          <w:lang w:val="en-US"/>
        </w:rPr>
        <w:t>The set of</w:t>
      </w:r>
      <w:r w:rsidRPr="00CF6AB2">
        <w:rPr>
          <w:lang w:val="en-US"/>
        </w:rPr>
        <w:t xml:space="preserve"> default graphical elements for </w:t>
      </w:r>
      <w:r w:rsidR="00DC4E9E">
        <w:rPr>
          <w:lang w:val="en-US"/>
        </w:rPr>
        <w:t>PxWeb</w:t>
      </w:r>
      <w:r>
        <w:rPr>
          <w:lang w:val="en-US"/>
        </w:rPr>
        <w:t xml:space="preserve"> that is going to be used in this customization of </w:t>
      </w:r>
      <w:r w:rsidR="00DC4E9E">
        <w:rPr>
          <w:lang w:val="en-US"/>
        </w:rPr>
        <w:t>PxWeb</w:t>
      </w:r>
      <w:r>
        <w:rPr>
          <w:lang w:val="en-US"/>
        </w:rPr>
        <w:t xml:space="preserve"> were in a previous step copied into a new location in the “customization folder”. </w:t>
      </w:r>
      <w:r w:rsidR="0024338E">
        <w:rPr>
          <w:lang w:val="en-US"/>
        </w:rPr>
        <w:t xml:space="preserve">The image path setting in </w:t>
      </w:r>
      <w:r w:rsidR="00DC4E9E">
        <w:rPr>
          <w:lang w:val="en-US"/>
        </w:rPr>
        <w:t>PxWeb</w:t>
      </w:r>
      <w:r w:rsidR="0024338E">
        <w:rPr>
          <w:lang w:val="en-US"/>
        </w:rPr>
        <w:t xml:space="preserve"> administration </w:t>
      </w:r>
      <w:r>
        <w:rPr>
          <w:lang w:val="en-US"/>
        </w:rPr>
        <w:t>therefore has to be</w:t>
      </w:r>
      <w:r w:rsidR="0024338E">
        <w:rPr>
          <w:lang w:val="en-US"/>
        </w:rPr>
        <w:t xml:space="preserve"> </w:t>
      </w:r>
      <w:r>
        <w:rPr>
          <w:lang w:val="en-US"/>
        </w:rPr>
        <w:t xml:space="preserve">changed to reflect the new path. That is made by changing  the setting “Image path” in </w:t>
      </w:r>
      <w:r w:rsidR="00DC4E9E">
        <w:rPr>
          <w:lang w:val="en-US"/>
        </w:rPr>
        <w:t>PxWeb</w:t>
      </w:r>
      <w:r>
        <w:rPr>
          <w:lang w:val="en-US"/>
        </w:rPr>
        <w:t xml:space="preserve"> administration interface.</w:t>
      </w:r>
    </w:p>
    <w:p w14:paraId="4D0B5B8E" w14:textId="77777777" w:rsidR="0024338E" w:rsidRDefault="0024338E" w:rsidP="00CA6AB9">
      <w:pPr>
        <w:rPr>
          <w:lang w:val="en-US"/>
        </w:rPr>
      </w:pPr>
    </w:p>
    <w:p w14:paraId="58AA7993" w14:textId="567DA1E0" w:rsidR="0024338E" w:rsidRPr="00CA6AB9" w:rsidRDefault="0024338E" w:rsidP="00CA6AB9">
      <w:pPr>
        <w:rPr>
          <w:lang w:val="en-US"/>
        </w:rPr>
      </w:pPr>
      <w:r>
        <w:rPr>
          <w:noProof/>
        </w:rPr>
        <w:drawing>
          <wp:inline distT="0" distB="0" distL="0" distR="0" wp14:anchorId="2CB801EA" wp14:editId="2A2E4B4C">
            <wp:extent cx="5972810" cy="2061845"/>
            <wp:effectExtent l="0" t="0" r="8890" b="0"/>
            <wp:docPr id="52" name="Bildobjek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2061845"/>
                    </a:xfrm>
                    <a:prstGeom prst="rect">
                      <a:avLst/>
                    </a:prstGeom>
                  </pic:spPr>
                </pic:pic>
              </a:graphicData>
            </a:graphic>
          </wp:inline>
        </w:drawing>
      </w:r>
    </w:p>
    <w:p w14:paraId="5D83190C" w14:textId="77777777" w:rsidR="00CA6AB9" w:rsidRDefault="00CA6AB9" w:rsidP="003A0B9E">
      <w:pPr>
        <w:rPr>
          <w:lang w:val="en-US"/>
        </w:rPr>
      </w:pPr>
    </w:p>
    <w:p w14:paraId="47C43239" w14:textId="77777777" w:rsidR="0024338E" w:rsidRDefault="0024338E" w:rsidP="003A0B9E">
      <w:pPr>
        <w:rPr>
          <w:lang w:val="en-US"/>
        </w:rPr>
      </w:pPr>
    </w:p>
    <w:p w14:paraId="5F249760" w14:textId="24B599D8" w:rsidR="00BA6CA1" w:rsidRDefault="00BA6CA1" w:rsidP="00BA6CA1">
      <w:pPr>
        <w:rPr>
          <w:lang w:val="en-US"/>
        </w:rPr>
      </w:pPr>
      <w:r>
        <w:rPr>
          <w:lang w:val="en-US"/>
        </w:rPr>
        <w:t>When an original graphical element</w:t>
      </w:r>
      <w:r w:rsidRPr="002624FE">
        <w:rPr>
          <w:lang w:val="en-US"/>
        </w:rPr>
        <w:t xml:space="preserve"> for </w:t>
      </w:r>
      <w:r w:rsidR="00DC4E9E">
        <w:rPr>
          <w:lang w:val="en-US"/>
        </w:rPr>
        <w:t>PxWeb</w:t>
      </w:r>
      <w:r>
        <w:rPr>
          <w:lang w:val="en-US"/>
        </w:rPr>
        <w:t xml:space="preserve"> are replaced in the customized version, the new image should be named as the image they replace.  </w:t>
      </w:r>
      <w:r w:rsidR="00590407">
        <w:rPr>
          <w:lang w:val="en-US"/>
        </w:rPr>
        <w:t>The image is then</w:t>
      </w:r>
      <w:r>
        <w:rPr>
          <w:lang w:val="en-US"/>
        </w:rPr>
        <w:t xml:space="preserve"> put in the designated folder below the customization folder. In this example the replacement images are put in “</w:t>
      </w:r>
      <w:r w:rsidRPr="00B64376">
        <w:rPr>
          <w:lang w:val="en-US"/>
        </w:rPr>
        <w:t>Resources/SCB/Images</w:t>
      </w:r>
      <w:r>
        <w:rPr>
          <w:lang w:val="en-US"/>
        </w:rPr>
        <w:t>/SSD”.</w:t>
      </w:r>
    </w:p>
    <w:p w14:paraId="7708707F" w14:textId="31D7CF7B" w:rsidR="005812A1" w:rsidRDefault="00864D60" w:rsidP="008C6921">
      <w:pPr>
        <w:pStyle w:val="Rubrik1"/>
        <w:rPr>
          <w:lang w:val="en-US"/>
        </w:rPr>
      </w:pPr>
      <w:bookmarkStart w:id="4" w:name="_Toc395261709"/>
      <w:r>
        <w:rPr>
          <w:lang w:val="en-US"/>
        </w:rPr>
        <w:t>S</w:t>
      </w:r>
      <w:r w:rsidR="008C6921">
        <w:rPr>
          <w:lang w:val="en-US"/>
        </w:rPr>
        <w:t>tyles</w:t>
      </w:r>
      <w:bookmarkEnd w:id="4"/>
    </w:p>
    <w:p w14:paraId="1759E94F" w14:textId="4A6CA8BC" w:rsidR="008305E9" w:rsidRDefault="00240FE2" w:rsidP="008C6921">
      <w:pPr>
        <w:rPr>
          <w:lang w:val="en-US"/>
        </w:rPr>
      </w:pPr>
      <w:r>
        <w:rPr>
          <w:lang w:val="en-US"/>
        </w:rPr>
        <w:t xml:space="preserve">All styles used in the customized installation of </w:t>
      </w:r>
      <w:r w:rsidR="00DC4E9E">
        <w:rPr>
          <w:lang w:val="en-US"/>
        </w:rPr>
        <w:t>PxWeb</w:t>
      </w:r>
      <w:r>
        <w:rPr>
          <w:lang w:val="en-US"/>
        </w:rPr>
        <w:t xml:space="preserve"> are defined in the </w:t>
      </w:r>
      <w:r w:rsidR="00DC4E9E">
        <w:rPr>
          <w:lang w:val="en-US"/>
        </w:rPr>
        <w:t>PxWeb</w:t>
      </w:r>
      <w:r>
        <w:rPr>
          <w:lang w:val="en-US"/>
        </w:rPr>
        <w:t xml:space="preserve"> style sheets and in the style sheets added to the customization folder. </w:t>
      </w:r>
    </w:p>
    <w:p w14:paraId="64E748E1" w14:textId="77777777" w:rsidR="008305E9" w:rsidRDefault="008305E9" w:rsidP="008C6921">
      <w:pPr>
        <w:rPr>
          <w:lang w:val="en-US"/>
        </w:rPr>
      </w:pPr>
    </w:p>
    <w:p w14:paraId="17E3B994" w14:textId="094E3A60" w:rsidR="008305E9" w:rsidRDefault="008305E9" w:rsidP="008C6921">
      <w:pPr>
        <w:rPr>
          <w:lang w:val="en-US"/>
        </w:rPr>
      </w:pPr>
      <w:r>
        <w:rPr>
          <w:noProof/>
        </w:rPr>
        <w:drawing>
          <wp:inline distT="0" distB="0" distL="0" distR="0" wp14:anchorId="19223BD6" wp14:editId="515E34BE">
            <wp:extent cx="5972810" cy="3302000"/>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3302000"/>
                    </a:xfrm>
                    <a:prstGeom prst="rect">
                      <a:avLst/>
                    </a:prstGeom>
                  </pic:spPr>
                </pic:pic>
              </a:graphicData>
            </a:graphic>
          </wp:inline>
        </w:drawing>
      </w:r>
    </w:p>
    <w:p w14:paraId="49F5D958" w14:textId="1E1BC275" w:rsidR="00240FE2" w:rsidRPr="00240FE2" w:rsidRDefault="00240FE2" w:rsidP="008C6921">
      <w:pPr>
        <w:rPr>
          <w:i/>
          <w:lang w:val="en-US"/>
        </w:rPr>
      </w:pPr>
      <w:r w:rsidRPr="00240FE2">
        <w:rPr>
          <w:i/>
          <w:lang w:val="en-US"/>
        </w:rPr>
        <w:t xml:space="preserve">Style sheets included in </w:t>
      </w:r>
      <w:r w:rsidR="00DC4E9E">
        <w:rPr>
          <w:i/>
          <w:lang w:val="en-US"/>
        </w:rPr>
        <w:t>PxWeb</w:t>
      </w:r>
      <w:r w:rsidRPr="00240FE2">
        <w:rPr>
          <w:i/>
          <w:lang w:val="en-US"/>
        </w:rPr>
        <w:t xml:space="preserve"> is located under [Site]/Resources/Styles</w:t>
      </w:r>
    </w:p>
    <w:p w14:paraId="2067BD62" w14:textId="38151010" w:rsidR="00864D60" w:rsidRDefault="00864D60" w:rsidP="00864D60">
      <w:pPr>
        <w:rPr>
          <w:lang w:val="en-US"/>
        </w:rPr>
      </w:pPr>
    </w:p>
    <w:p w14:paraId="779FF189" w14:textId="77777777" w:rsidR="00240FE2" w:rsidRDefault="00240FE2" w:rsidP="00631FD0">
      <w:pPr>
        <w:rPr>
          <w:lang w:val="en-US"/>
        </w:rPr>
      </w:pPr>
      <w:r>
        <w:rPr>
          <w:noProof/>
        </w:rPr>
        <w:drawing>
          <wp:inline distT="0" distB="0" distL="0" distR="0" wp14:anchorId="37EA90C6" wp14:editId="3CC0C296">
            <wp:extent cx="5972810" cy="2290445"/>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2290445"/>
                    </a:xfrm>
                    <a:prstGeom prst="rect">
                      <a:avLst/>
                    </a:prstGeom>
                  </pic:spPr>
                </pic:pic>
              </a:graphicData>
            </a:graphic>
          </wp:inline>
        </w:drawing>
      </w:r>
    </w:p>
    <w:p w14:paraId="420DB911" w14:textId="6C373BB4" w:rsidR="00240FE2" w:rsidRPr="00B1370F" w:rsidRDefault="00240FE2" w:rsidP="00631FD0">
      <w:pPr>
        <w:rPr>
          <w:i/>
          <w:lang w:val="en-US"/>
        </w:rPr>
      </w:pPr>
      <w:r w:rsidRPr="00B1370F">
        <w:rPr>
          <w:i/>
          <w:lang w:val="en-US"/>
        </w:rPr>
        <w:t xml:space="preserve">Style sheets copied from another website, in this case </w:t>
      </w:r>
      <w:hyperlink r:id="rId22" w:history="1">
        <w:r w:rsidRPr="00B1370F">
          <w:rPr>
            <w:rStyle w:val="Hyperlnk"/>
            <w:i/>
            <w:lang w:val="en-US"/>
          </w:rPr>
          <w:t>www.scb.se</w:t>
        </w:r>
      </w:hyperlink>
      <w:r w:rsidRPr="00B1370F">
        <w:rPr>
          <w:i/>
          <w:lang w:val="en-US"/>
        </w:rPr>
        <w:t xml:space="preserve">, </w:t>
      </w:r>
      <w:r w:rsidR="00B1370F" w:rsidRPr="00B1370F">
        <w:rPr>
          <w:i/>
          <w:lang w:val="en-US"/>
        </w:rPr>
        <w:t>are added to the customization folder.</w:t>
      </w:r>
    </w:p>
    <w:p w14:paraId="5B9E3429" w14:textId="77777777" w:rsidR="00240FE2" w:rsidRDefault="00240FE2" w:rsidP="00631FD0">
      <w:pPr>
        <w:rPr>
          <w:lang w:val="en-US"/>
        </w:rPr>
      </w:pPr>
    </w:p>
    <w:p w14:paraId="76933A4A" w14:textId="1E0D808C" w:rsidR="00240FE2" w:rsidRDefault="00240FE2" w:rsidP="00631FD0">
      <w:pPr>
        <w:rPr>
          <w:lang w:val="en-US"/>
        </w:rPr>
      </w:pPr>
      <w:r>
        <w:rPr>
          <w:lang w:val="en-US"/>
        </w:rPr>
        <w:t xml:space="preserve">Some of </w:t>
      </w:r>
      <w:r w:rsidR="00B1370F">
        <w:rPr>
          <w:lang w:val="en-US"/>
        </w:rPr>
        <w:t>the</w:t>
      </w:r>
      <w:r>
        <w:rPr>
          <w:lang w:val="en-US"/>
        </w:rPr>
        <w:t xml:space="preserve"> styles</w:t>
      </w:r>
      <w:r w:rsidR="00B1370F">
        <w:rPr>
          <w:lang w:val="en-US"/>
        </w:rPr>
        <w:t xml:space="preserve"> defined in either the original </w:t>
      </w:r>
      <w:r w:rsidR="00DC4E9E">
        <w:rPr>
          <w:lang w:val="en-US"/>
        </w:rPr>
        <w:t>PxWeb</w:t>
      </w:r>
      <w:r w:rsidR="00B1370F">
        <w:rPr>
          <w:lang w:val="en-US"/>
        </w:rPr>
        <w:t xml:space="preserve"> style sheets or in the imported style sheets</w:t>
      </w:r>
      <w:r>
        <w:rPr>
          <w:lang w:val="en-US"/>
        </w:rPr>
        <w:t xml:space="preserve"> probably has to be changed to get the exact right layout. All style additions, changes and </w:t>
      </w:r>
      <w:r w:rsidRPr="00683A36">
        <w:rPr>
          <w:lang w:val="en-US"/>
        </w:rPr>
        <w:t xml:space="preserve">extensions are made in the Custom.css file that is included in </w:t>
      </w:r>
      <w:r w:rsidR="00DC4E9E">
        <w:rPr>
          <w:lang w:val="en-US"/>
        </w:rPr>
        <w:t>PxWeb</w:t>
      </w:r>
      <w:r w:rsidRPr="00683A36">
        <w:rPr>
          <w:lang w:val="en-US"/>
        </w:rPr>
        <w:t>.</w:t>
      </w:r>
    </w:p>
    <w:p w14:paraId="09302A96" w14:textId="77777777" w:rsidR="00240FE2" w:rsidRDefault="00240FE2" w:rsidP="00631FD0">
      <w:pPr>
        <w:rPr>
          <w:lang w:val="en-US"/>
        </w:rPr>
      </w:pPr>
    </w:p>
    <w:p w14:paraId="0DBFDE5E" w14:textId="556247F7" w:rsidR="00631FD0" w:rsidRDefault="00683A36" w:rsidP="00631FD0">
      <w:pPr>
        <w:rPr>
          <w:lang w:val="en-US"/>
        </w:rPr>
      </w:pPr>
      <w:r>
        <w:rPr>
          <w:lang w:val="en-US"/>
        </w:rPr>
        <w:t xml:space="preserve">If the style sheets imported from another website, in this example the style sheets from </w:t>
      </w:r>
      <w:hyperlink r:id="rId23" w:history="1">
        <w:r w:rsidRPr="00184AB6">
          <w:rPr>
            <w:rStyle w:val="Hyperlnk"/>
            <w:lang w:val="en-US"/>
          </w:rPr>
          <w:t>www.scb.se</w:t>
        </w:r>
      </w:hyperlink>
      <w:r>
        <w:rPr>
          <w:lang w:val="en-US"/>
        </w:rPr>
        <w:t>, contains image or file references, they ha</w:t>
      </w:r>
      <w:r w:rsidR="00115A9C">
        <w:rPr>
          <w:lang w:val="en-US"/>
        </w:rPr>
        <w:t>ve</w:t>
      </w:r>
      <w:r>
        <w:rPr>
          <w:lang w:val="en-US"/>
        </w:rPr>
        <w:t xml:space="preserve"> to be changed to </w:t>
      </w:r>
      <w:r w:rsidR="00046367">
        <w:rPr>
          <w:lang w:val="en-US"/>
        </w:rPr>
        <w:t>reflect</w:t>
      </w:r>
      <w:r>
        <w:rPr>
          <w:lang w:val="en-US"/>
        </w:rPr>
        <w:t xml:space="preserve"> their new relative paths. </w:t>
      </w:r>
      <w:r w:rsidR="00046367">
        <w:rPr>
          <w:lang w:val="en-US"/>
        </w:rPr>
        <w:t xml:space="preserve">With the file structure described in the example above the image paths in the style sheets will look like this: </w:t>
      </w:r>
      <w:r w:rsidR="00046367" w:rsidRPr="00046367">
        <w:rPr>
          <w:rFonts w:ascii="Consolas" w:hAnsi="Consolas" w:cs="Consolas"/>
          <w:color w:val="0000FF"/>
          <w:sz w:val="19"/>
          <w:szCs w:val="19"/>
          <w:highlight w:val="white"/>
          <w:lang w:val="en-US"/>
        </w:rPr>
        <w:t>url(</w:t>
      </w:r>
      <w:r w:rsidR="00631FD0" w:rsidRPr="00631FD0">
        <w:rPr>
          <w:rFonts w:ascii="Consolas" w:hAnsi="Consolas" w:cs="Consolas"/>
          <w:color w:val="0000FF"/>
          <w:sz w:val="19"/>
          <w:szCs w:val="19"/>
          <w:highlight w:val="white"/>
          <w:lang w:val="en-US"/>
        </w:rPr>
        <w:t>'</w:t>
      </w:r>
      <w:r w:rsidR="00046367" w:rsidRPr="00046367">
        <w:rPr>
          <w:rFonts w:ascii="Consolas" w:hAnsi="Consolas" w:cs="Consolas"/>
          <w:color w:val="0000FF"/>
          <w:sz w:val="19"/>
          <w:szCs w:val="19"/>
          <w:highlight w:val="white"/>
          <w:lang w:val="en-US"/>
        </w:rPr>
        <w:t>../Images/[</w:t>
      </w:r>
      <w:r w:rsidR="00046367" w:rsidRPr="00046367">
        <w:rPr>
          <w:rFonts w:ascii="Consolas" w:hAnsi="Consolas" w:cs="Consolas"/>
          <w:i/>
          <w:color w:val="0000FF"/>
          <w:sz w:val="19"/>
          <w:szCs w:val="19"/>
          <w:highlight w:val="white"/>
          <w:lang w:val="en-US"/>
        </w:rPr>
        <w:t>subfolder</w:t>
      </w:r>
      <w:r w:rsidR="00046367" w:rsidRPr="00046367">
        <w:rPr>
          <w:rFonts w:ascii="Consolas" w:hAnsi="Consolas" w:cs="Consolas"/>
          <w:color w:val="0000FF"/>
          <w:sz w:val="19"/>
          <w:szCs w:val="19"/>
          <w:highlight w:val="white"/>
          <w:lang w:val="en-US"/>
        </w:rPr>
        <w:t>]/[</w:t>
      </w:r>
      <w:r w:rsidR="00046367" w:rsidRPr="00046367">
        <w:rPr>
          <w:rFonts w:ascii="Consolas" w:hAnsi="Consolas" w:cs="Consolas"/>
          <w:i/>
          <w:color w:val="0000FF"/>
          <w:sz w:val="19"/>
          <w:szCs w:val="19"/>
          <w:highlight w:val="white"/>
          <w:lang w:val="en-US"/>
        </w:rPr>
        <w:t>name</w:t>
      </w:r>
      <w:r w:rsidR="00046367" w:rsidRPr="00046367">
        <w:rPr>
          <w:rFonts w:ascii="Consolas" w:hAnsi="Consolas" w:cs="Consolas"/>
          <w:color w:val="0000FF"/>
          <w:sz w:val="19"/>
          <w:szCs w:val="19"/>
          <w:highlight w:val="white"/>
          <w:lang w:val="en-US"/>
        </w:rPr>
        <w:t>]</w:t>
      </w:r>
      <w:r w:rsidR="00631FD0" w:rsidRPr="00631FD0">
        <w:rPr>
          <w:rFonts w:ascii="Consolas" w:hAnsi="Consolas" w:cs="Consolas"/>
          <w:color w:val="0000FF"/>
          <w:sz w:val="19"/>
          <w:szCs w:val="19"/>
          <w:highlight w:val="white"/>
          <w:lang w:val="en-US"/>
        </w:rPr>
        <w:t>'</w:t>
      </w:r>
      <w:r w:rsidR="00046367" w:rsidRPr="00046367">
        <w:rPr>
          <w:rFonts w:ascii="Consolas" w:hAnsi="Consolas" w:cs="Consolas"/>
          <w:color w:val="0000FF"/>
          <w:sz w:val="19"/>
          <w:szCs w:val="19"/>
          <w:highlight w:val="white"/>
          <w:lang w:val="en-US"/>
        </w:rPr>
        <w:t>)</w:t>
      </w:r>
      <w:r w:rsidR="00631FD0" w:rsidRPr="00631FD0">
        <w:rPr>
          <w:lang w:val="en-US"/>
        </w:rPr>
        <w:t xml:space="preserve"> </w:t>
      </w:r>
      <w:r w:rsidR="00631FD0" w:rsidRPr="00683A36">
        <w:rPr>
          <w:lang w:val="en-US"/>
        </w:rPr>
        <w:t>.</w:t>
      </w:r>
    </w:p>
    <w:p w14:paraId="03AB06A4" w14:textId="77777777" w:rsidR="00A9464C" w:rsidRDefault="00A9464C" w:rsidP="00631FD0">
      <w:pPr>
        <w:rPr>
          <w:lang w:val="en-US"/>
        </w:rPr>
      </w:pPr>
    </w:p>
    <w:p w14:paraId="1E0A85E8" w14:textId="70988736" w:rsidR="00081416" w:rsidRDefault="009C15A8" w:rsidP="00631FD0">
      <w:pPr>
        <w:rPr>
          <w:lang w:val="en-US"/>
        </w:rPr>
      </w:pPr>
      <w:r>
        <w:rPr>
          <w:lang w:val="en-US"/>
        </w:rPr>
        <w:t xml:space="preserve">For example the </w:t>
      </w:r>
      <w:r w:rsidR="00081416">
        <w:rPr>
          <w:lang w:val="en-US"/>
        </w:rPr>
        <w:t xml:space="preserve">CSS properties for elements with id </w:t>
      </w:r>
      <w:r w:rsidR="00081416" w:rsidRPr="00081416">
        <w:rPr>
          <w:rFonts w:ascii="Consolas" w:hAnsi="Consolas" w:cs="Consolas"/>
          <w:color w:val="800000"/>
          <w:sz w:val="19"/>
          <w:szCs w:val="19"/>
          <w:highlight w:val="white"/>
          <w:lang w:val="en-US"/>
        </w:rPr>
        <w:t>TopSearch</w:t>
      </w:r>
      <w:r w:rsidR="00081416" w:rsidRPr="00081416">
        <w:rPr>
          <w:rFonts w:ascii="Consolas" w:hAnsi="Consolas" w:cs="Consolas"/>
          <w:color w:val="000000"/>
          <w:sz w:val="19"/>
          <w:szCs w:val="19"/>
          <w:highlight w:val="white"/>
          <w:lang w:val="en-US"/>
        </w:rPr>
        <w:t xml:space="preserve"> </w:t>
      </w:r>
      <w:r w:rsidR="00081416">
        <w:rPr>
          <w:lang w:val="en-US"/>
        </w:rPr>
        <w:t xml:space="preserve">and class </w:t>
      </w:r>
      <w:r w:rsidR="00081416" w:rsidRPr="00081416">
        <w:rPr>
          <w:rFonts w:ascii="Consolas" w:hAnsi="Consolas" w:cs="Consolas"/>
          <w:color w:val="800000"/>
          <w:sz w:val="19"/>
          <w:szCs w:val="19"/>
          <w:highlight w:val="white"/>
          <w:lang w:val="en-US"/>
        </w:rPr>
        <w:t>icon14</w:t>
      </w:r>
      <w:r>
        <w:rPr>
          <w:lang w:val="en-US"/>
        </w:rPr>
        <w:t xml:space="preserve"> </w:t>
      </w:r>
      <w:r w:rsidR="00081416">
        <w:rPr>
          <w:lang w:val="en-US"/>
        </w:rPr>
        <w:t xml:space="preserve">are defined in the style sheets for </w:t>
      </w:r>
      <w:hyperlink r:id="rId24" w:history="1">
        <w:r w:rsidR="00081416" w:rsidRPr="004339C0">
          <w:rPr>
            <w:rStyle w:val="Hyperlnk"/>
            <w:lang w:val="en-US"/>
          </w:rPr>
          <w:t>www.scb.se</w:t>
        </w:r>
      </w:hyperlink>
      <w:r w:rsidR="00081416">
        <w:rPr>
          <w:lang w:val="en-US"/>
        </w:rPr>
        <w:t xml:space="preserve"> as </w:t>
      </w:r>
    </w:p>
    <w:p w14:paraId="5CB7B888" w14:textId="77777777" w:rsidR="00081416" w:rsidRPr="00081416" w:rsidRDefault="00081416" w:rsidP="00081416">
      <w:pPr>
        <w:overflowPunct/>
        <w:spacing w:before="0"/>
        <w:contextualSpacing w:val="0"/>
        <w:textAlignment w:val="auto"/>
        <w:rPr>
          <w:rFonts w:ascii="Consolas" w:hAnsi="Consolas" w:cs="Consolas"/>
          <w:color w:val="000000"/>
          <w:sz w:val="19"/>
          <w:szCs w:val="19"/>
          <w:highlight w:val="white"/>
          <w:lang w:val="en-US"/>
        </w:rPr>
      </w:pPr>
      <w:r w:rsidRPr="00081416">
        <w:rPr>
          <w:rFonts w:ascii="Consolas" w:hAnsi="Consolas" w:cs="Consolas"/>
          <w:color w:val="800000"/>
          <w:sz w:val="19"/>
          <w:szCs w:val="19"/>
          <w:highlight w:val="white"/>
          <w:lang w:val="en-US"/>
        </w:rPr>
        <w:t>#TopSearch</w:t>
      </w:r>
      <w:r w:rsidRPr="00081416">
        <w:rPr>
          <w:rFonts w:ascii="Consolas" w:hAnsi="Consolas" w:cs="Consolas"/>
          <w:color w:val="000000"/>
          <w:sz w:val="19"/>
          <w:szCs w:val="19"/>
          <w:highlight w:val="white"/>
          <w:lang w:val="en-US"/>
        </w:rPr>
        <w:t xml:space="preserve"> </w:t>
      </w:r>
      <w:r w:rsidRPr="00081416">
        <w:rPr>
          <w:rFonts w:ascii="Consolas" w:hAnsi="Consolas" w:cs="Consolas"/>
          <w:color w:val="800000"/>
          <w:sz w:val="19"/>
          <w:szCs w:val="19"/>
          <w:highlight w:val="white"/>
          <w:lang w:val="en-US"/>
        </w:rPr>
        <w:t>.icon14</w:t>
      </w:r>
      <w:r w:rsidRPr="00081416">
        <w:rPr>
          <w:rFonts w:ascii="Consolas" w:hAnsi="Consolas" w:cs="Consolas"/>
          <w:color w:val="000000"/>
          <w:sz w:val="19"/>
          <w:szCs w:val="19"/>
          <w:highlight w:val="white"/>
          <w:lang w:val="en-US"/>
        </w:rPr>
        <w:t xml:space="preserve"> {</w:t>
      </w:r>
    </w:p>
    <w:p w14:paraId="0F2F1F2A" w14:textId="77777777" w:rsidR="00081416" w:rsidRPr="00081416" w:rsidRDefault="00081416" w:rsidP="00081416">
      <w:pPr>
        <w:overflowPunct/>
        <w:spacing w:before="0"/>
        <w:contextualSpacing w:val="0"/>
        <w:textAlignment w:val="auto"/>
        <w:rPr>
          <w:rFonts w:ascii="Consolas" w:hAnsi="Consolas" w:cs="Consolas"/>
          <w:color w:val="000000"/>
          <w:sz w:val="19"/>
          <w:szCs w:val="19"/>
          <w:highlight w:val="white"/>
          <w:lang w:val="en-US"/>
        </w:rPr>
      </w:pPr>
      <w:r w:rsidRPr="00081416">
        <w:rPr>
          <w:rFonts w:ascii="Consolas" w:hAnsi="Consolas" w:cs="Consolas"/>
          <w:color w:val="000000"/>
          <w:sz w:val="19"/>
          <w:szCs w:val="19"/>
          <w:highlight w:val="white"/>
          <w:lang w:val="en-US"/>
        </w:rPr>
        <w:t xml:space="preserve">    </w:t>
      </w:r>
      <w:r w:rsidRPr="00081416">
        <w:rPr>
          <w:rFonts w:ascii="Consolas" w:hAnsi="Consolas" w:cs="Consolas"/>
          <w:color w:val="FF0000"/>
          <w:sz w:val="19"/>
          <w:szCs w:val="19"/>
          <w:highlight w:val="white"/>
          <w:lang w:val="en-US"/>
        </w:rPr>
        <w:t>height</w:t>
      </w:r>
      <w:r w:rsidRPr="00081416">
        <w:rPr>
          <w:rFonts w:ascii="Consolas" w:hAnsi="Consolas" w:cs="Consolas"/>
          <w:color w:val="000000"/>
          <w:sz w:val="19"/>
          <w:szCs w:val="19"/>
          <w:highlight w:val="white"/>
          <w:lang w:val="en-US"/>
        </w:rPr>
        <w:t xml:space="preserve">: </w:t>
      </w:r>
      <w:r w:rsidRPr="00081416">
        <w:rPr>
          <w:rFonts w:ascii="Consolas" w:hAnsi="Consolas" w:cs="Consolas"/>
          <w:color w:val="0000FF"/>
          <w:sz w:val="19"/>
          <w:szCs w:val="19"/>
          <w:highlight w:val="white"/>
          <w:lang w:val="en-US"/>
        </w:rPr>
        <w:t>25px</w:t>
      </w:r>
      <w:r w:rsidRPr="00081416">
        <w:rPr>
          <w:rFonts w:ascii="Consolas" w:hAnsi="Consolas" w:cs="Consolas"/>
          <w:color w:val="000000"/>
          <w:sz w:val="19"/>
          <w:szCs w:val="19"/>
          <w:highlight w:val="white"/>
          <w:lang w:val="en-US"/>
        </w:rPr>
        <w:t>;</w:t>
      </w:r>
    </w:p>
    <w:p w14:paraId="1DCB3500" w14:textId="77777777" w:rsidR="00081416" w:rsidRPr="00081416" w:rsidRDefault="00081416" w:rsidP="00081416">
      <w:pPr>
        <w:overflowPunct/>
        <w:spacing w:before="0"/>
        <w:contextualSpacing w:val="0"/>
        <w:textAlignment w:val="auto"/>
        <w:rPr>
          <w:rFonts w:ascii="Consolas" w:hAnsi="Consolas" w:cs="Consolas"/>
          <w:color w:val="000000"/>
          <w:sz w:val="19"/>
          <w:szCs w:val="19"/>
          <w:highlight w:val="white"/>
          <w:lang w:val="en-US"/>
        </w:rPr>
      </w:pPr>
      <w:r w:rsidRPr="00081416">
        <w:rPr>
          <w:rFonts w:ascii="Consolas" w:hAnsi="Consolas" w:cs="Consolas"/>
          <w:color w:val="000000"/>
          <w:sz w:val="19"/>
          <w:szCs w:val="19"/>
          <w:highlight w:val="white"/>
          <w:lang w:val="en-US"/>
        </w:rPr>
        <w:t xml:space="preserve">    </w:t>
      </w:r>
      <w:r w:rsidRPr="00081416">
        <w:rPr>
          <w:rFonts w:ascii="Consolas" w:hAnsi="Consolas" w:cs="Consolas"/>
          <w:color w:val="FF0000"/>
          <w:sz w:val="19"/>
          <w:szCs w:val="19"/>
          <w:highlight w:val="white"/>
          <w:lang w:val="en-US"/>
        </w:rPr>
        <w:t>background</w:t>
      </w:r>
      <w:r w:rsidRPr="00081416">
        <w:rPr>
          <w:rFonts w:ascii="Consolas" w:hAnsi="Consolas" w:cs="Consolas"/>
          <w:color w:val="000000"/>
          <w:sz w:val="19"/>
          <w:szCs w:val="19"/>
          <w:highlight w:val="white"/>
          <w:lang w:val="en-US"/>
        </w:rPr>
        <w:t xml:space="preserve">: </w:t>
      </w:r>
      <w:r w:rsidRPr="00081416">
        <w:rPr>
          <w:rFonts w:ascii="Consolas" w:hAnsi="Consolas" w:cs="Consolas"/>
          <w:color w:val="0000FF"/>
          <w:sz w:val="19"/>
          <w:szCs w:val="19"/>
          <w:highlight w:val="white"/>
          <w:lang w:val="en-US"/>
        </w:rPr>
        <w:t>url('../Images/Sprites/scb_sprites_14px.png')</w:t>
      </w:r>
      <w:r w:rsidRPr="00081416">
        <w:rPr>
          <w:rFonts w:ascii="Consolas" w:hAnsi="Consolas" w:cs="Consolas"/>
          <w:color w:val="000000"/>
          <w:sz w:val="19"/>
          <w:szCs w:val="19"/>
          <w:highlight w:val="white"/>
          <w:lang w:val="en-US"/>
        </w:rPr>
        <w:t xml:space="preserve"> </w:t>
      </w:r>
      <w:r w:rsidRPr="00081416">
        <w:rPr>
          <w:rFonts w:ascii="Consolas" w:hAnsi="Consolas" w:cs="Consolas"/>
          <w:color w:val="0000FF"/>
          <w:sz w:val="19"/>
          <w:szCs w:val="19"/>
          <w:highlight w:val="white"/>
          <w:lang w:val="en-US"/>
        </w:rPr>
        <w:t>-1px</w:t>
      </w:r>
      <w:r w:rsidRPr="00081416">
        <w:rPr>
          <w:rFonts w:ascii="Consolas" w:hAnsi="Consolas" w:cs="Consolas"/>
          <w:color w:val="000000"/>
          <w:sz w:val="19"/>
          <w:szCs w:val="19"/>
          <w:highlight w:val="white"/>
          <w:lang w:val="en-US"/>
        </w:rPr>
        <w:t xml:space="preserve"> </w:t>
      </w:r>
      <w:r w:rsidRPr="00081416">
        <w:rPr>
          <w:rFonts w:ascii="Consolas" w:hAnsi="Consolas" w:cs="Consolas"/>
          <w:color w:val="0000FF"/>
          <w:sz w:val="19"/>
          <w:szCs w:val="19"/>
          <w:highlight w:val="white"/>
          <w:lang w:val="en-US"/>
        </w:rPr>
        <w:t>-32px</w:t>
      </w:r>
      <w:r w:rsidRPr="00081416">
        <w:rPr>
          <w:rFonts w:ascii="Consolas" w:hAnsi="Consolas" w:cs="Consolas"/>
          <w:color w:val="000000"/>
          <w:sz w:val="19"/>
          <w:szCs w:val="19"/>
          <w:highlight w:val="white"/>
          <w:lang w:val="en-US"/>
        </w:rPr>
        <w:t xml:space="preserve"> </w:t>
      </w:r>
      <w:r w:rsidRPr="00081416">
        <w:rPr>
          <w:rFonts w:ascii="Consolas" w:hAnsi="Consolas" w:cs="Consolas"/>
          <w:color w:val="0000FF"/>
          <w:sz w:val="19"/>
          <w:szCs w:val="19"/>
          <w:highlight w:val="white"/>
          <w:lang w:val="en-US"/>
        </w:rPr>
        <w:t>no-repeat</w:t>
      </w:r>
      <w:r w:rsidRPr="00081416">
        <w:rPr>
          <w:rFonts w:ascii="Consolas" w:hAnsi="Consolas" w:cs="Consolas"/>
          <w:color w:val="000000"/>
          <w:sz w:val="19"/>
          <w:szCs w:val="19"/>
          <w:highlight w:val="white"/>
          <w:lang w:val="en-US"/>
        </w:rPr>
        <w:t>;</w:t>
      </w:r>
    </w:p>
    <w:p w14:paraId="17BCF0F5" w14:textId="77777777" w:rsidR="00081416" w:rsidRPr="00DC4E9E" w:rsidRDefault="00081416" w:rsidP="00081416">
      <w:pPr>
        <w:overflowPunct/>
        <w:spacing w:before="0"/>
        <w:contextualSpacing w:val="0"/>
        <w:textAlignment w:val="auto"/>
        <w:rPr>
          <w:rFonts w:ascii="Consolas" w:hAnsi="Consolas" w:cs="Consolas"/>
          <w:color w:val="000000"/>
          <w:sz w:val="19"/>
          <w:szCs w:val="19"/>
          <w:highlight w:val="white"/>
          <w:lang w:val="en-US"/>
        </w:rPr>
      </w:pPr>
      <w:r w:rsidRPr="00DC4E9E">
        <w:rPr>
          <w:rFonts w:ascii="Consolas" w:hAnsi="Consolas" w:cs="Consolas"/>
          <w:color w:val="000000"/>
          <w:sz w:val="19"/>
          <w:szCs w:val="19"/>
          <w:highlight w:val="white"/>
          <w:lang w:val="en-US"/>
        </w:rPr>
        <w:t>}</w:t>
      </w:r>
    </w:p>
    <w:p w14:paraId="08D1BA10" w14:textId="77777777" w:rsidR="00081416" w:rsidRDefault="00081416" w:rsidP="00631FD0">
      <w:pPr>
        <w:rPr>
          <w:lang w:val="en-US"/>
        </w:rPr>
      </w:pPr>
    </w:p>
    <w:p w14:paraId="70DBA67D" w14:textId="52502399" w:rsidR="00081416" w:rsidRDefault="00081416" w:rsidP="00631FD0">
      <w:pPr>
        <w:rPr>
          <w:lang w:val="en-US"/>
        </w:rPr>
      </w:pPr>
      <w:r>
        <w:rPr>
          <w:lang w:val="en-US"/>
        </w:rPr>
        <w:t xml:space="preserve">The image reference in the customized </w:t>
      </w:r>
      <w:r w:rsidR="00DC4E9E">
        <w:rPr>
          <w:lang w:val="en-US"/>
        </w:rPr>
        <w:t>PxWeb</w:t>
      </w:r>
      <w:r>
        <w:rPr>
          <w:lang w:val="en-US"/>
        </w:rPr>
        <w:t xml:space="preserve"> solution are then </w:t>
      </w:r>
      <w:r w:rsidR="00A9464C">
        <w:rPr>
          <w:lang w:val="en-US"/>
        </w:rPr>
        <w:t>changed by the following addition to Custom.css:</w:t>
      </w:r>
    </w:p>
    <w:p w14:paraId="2597C55B" w14:textId="77777777" w:rsidR="00081416" w:rsidRPr="00081416" w:rsidRDefault="00081416" w:rsidP="00081416">
      <w:pPr>
        <w:overflowPunct/>
        <w:spacing w:before="0"/>
        <w:contextualSpacing w:val="0"/>
        <w:textAlignment w:val="auto"/>
        <w:rPr>
          <w:rFonts w:ascii="Consolas" w:hAnsi="Consolas" w:cs="Consolas"/>
          <w:color w:val="000000"/>
          <w:sz w:val="19"/>
          <w:szCs w:val="19"/>
          <w:highlight w:val="white"/>
          <w:lang w:val="en-US"/>
        </w:rPr>
      </w:pPr>
      <w:r w:rsidRPr="00081416">
        <w:rPr>
          <w:rFonts w:ascii="Consolas" w:hAnsi="Consolas" w:cs="Consolas"/>
          <w:color w:val="800000"/>
          <w:sz w:val="19"/>
          <w:szCs w:val="19"/>
          <w:highlight w:val="white"/>
          <w:lang w:val="en-US"/>
        </w:rPr>
        <w:t>#TopSearch</w:t>
      </w:r>
      <w:r w:rsidRPr="00081416">
        <w:rPr>
          <w:rFonts w:ascii="Consolas" w:hAnsi="Consolas" w:cs="Consolas"/>
          <w:color w:val="000000"/>
          <w:sz w:val="19"/>
          <w:szCs w:val="19"/>
          <w:highlight w:val="white"/>
          <w:lang w:val="en-US"/>
        </w:rPr>
        <w:t xml:space="preserve"> </w:t>
      </w:r>
      <w:r w:rsidRPr="00081416">
        <w:rPr>
          <w:rFonts w:ascii="Consolas" w:hAnsi="Consolas" w:cs="Consolas"/>
          <w:color w:val="800000"/>
          <w:sz w:val="19"/>
          <w:szCs w:val="19"/>
          <w:highlight w:val="white"/>
          <w:lang w:val="en-US"/>
        </w:rPr>
        <w:t>.icon14</w:t>
      </w:r>
      <w:r w:rsidRPr="00081416">
        <w:rPr>
          <w:rFonts w:ascii="Consolas" w:hAnsi="Consolas" w:cs="Consolas"/>
          <w:color w:val="000000"/>
          <w:sz w:val="19"/>
          <w:szCs w:val="19"/>
          <w:highlight w:val="white"/>
          <w:lang w:val="en-US"/>
        </w:rPr>
        <w:t xml:space="preserve"> {</w:t>
      </w:r>
    </w:p>
    <w:p w14:paraId="4A7AF83E" w14:textId="77777777" w:rsidR="00081416" w:rsidRPr="00081416" w:rsidRDefault="00081416" w:rsidP="00081416">
      <w:pPr>
        <w:overflowPunct/>
        <w:spacing w:before="0"/>
        <w:contextualSpacing w:val="0"/>
        <w:textAlignment w:val="auto"/>
        <w:rPr>
          <w:rFonts w:ascii="Consolas" w:hAnsi="Consolas" w:cs="Consolas"/>
          <w:color w:val="000000"/>
          <w:sz w:val="19"/>
          <w:szCs w:val="19"/>
          <w:highlight w:val="white"/>
          <w:lang w:val="en-US"/>
        </w:rPr>
      </w:pPr>
      <w:r w:rsidRPr="00081416">
        <w:rPr>
          <w:rFonts w:ascii="Consolas" w:hAnsi="Consolas" w:cs="Consolas"/>
          <w:color w:val="000000"/>
          <w:sz w:val="19"/>
          <w:szCs w:val="19"/>
          <w:highlight w:val="white"/>
          <w:lang w:val="en-US"/>
        </w:rPr>
        <w:t xml:space="preserve">    </w:t>
      </w:r>
      <w:r w:rsidRPr="00081416">
        <w:rPr>
          <w:rFonts w:ascii="Consolas" w:hAnsi="Consolas" w:cs="Consolas"/>
          <w:color w:val="FF0000"/>
          <w:sz w:val="19"/>
          <w:szCs w:val="19"/>
          <w:highlight w:val="white"/>
          <w:lang w:val="en-US"/>
        </w:rPr>
        <w:t>background</w:t>
      </w:r>
      <w:r w:rsidRPr="00081416">
        <w:rPr>
          <w:rFonts w:ascii="Consolas" w:hAnsi="Consolas" w:cs="Consolas"/>
          <w:color w:val="000000"/>
          <w:sz w:val="19"/>
          <w:szCs w:val="19"/>
          <w:highlight w:val="white"/>
          <w:lang w:val="en-US"/>
        </w:rPr>
        <w:t xml:space="preserve">: </w:t>
      </w:r>
      <w:r w:rsidRPr="00081416">
        <w:rPr>
          <w:rFonts w:ascii="Consolas" w:hAnsi="Consolas" w:cs="Consolas"/>
          <w:color w:val="0000FF"/>
          <w:sz w:val="19"/>
          <w:szCs w:val="19"/>
          <w:highlight w:val="white"/>
          <w:lang w:val="en-US"/>
        </w:rPr>
        <w:t>url('../SCB/Images/Sprites/scb_sprites_14px.png')</w:t>
      </w:r>
      <w:r w:rsidRPr="00081416">
        <w:rPr>
          <w:rFonts w:ascii="Consolas" w:hAnsi="Consolas" w:cs="Consolas"/>
          <w:color w:val="000000"/>
          <w:sz w:val="19"/>
          <w:szCs w:val="19"/>
          <w:highlight w:val="white"/>
          <w:lang w:val="en-US"/>
        </w:rPr>
        <w:t xml:space="preserve"> </w:t>
      </w:r>
      <w:r w:rsidRPr="00081416">
        <w:rPr>
          <w:rFonts w:ascii="Consolas" w:hAnsi="Consolas" w:cs="Consolas"/>
          <w:color w:val="0000FF"/>
          <w:sz w:val="19"/>
          <w:szCs w:val="19"/>
          <w:highlight w:val="white"/>
          <w:lang w:val="en-US"/>
        </w:rPr>
        <w:t>-1px</w:t>
      </w:r>
      <w:r w:rsidRPr="00081416">
        <w:rPr>
          <w:rFonts w:ascii="Consolas" w:hAnsi="Consolas" w:cs="Consolas"/>
          <w:color w:val="000000"/>
          <w:sz w:val="19"/>
          <w:szCs w:val="19"/>
          <w:highlight w:val="white"/>
          <w:lang w:val="en-US"/>
        </w:rPr>
        <w:t xml:space="preserve"> </w:t>
      </w:r>
      <w:r w:rsidRPr="00081416">
        <w:rPr>
          <w:rFonts w:ascii="Consolas" w:hAnsi="Consolas" w:cs="Consolas"/>
          <w:color w:val="0000FF"/>
          <w:sz w:val="19"/>
          <w:szCs w:val="19"/>
          <w:highlight w:val="white"/>
          <w:lang w:val="en-US"/>
        </w:rPr>
        <w:t>-32px</w:t>
      </w:r>
      <w:r w:rsidRPr="00081416">
        <w:rPr>
          <w:rFonts w:ascii="Consolas" w:hAnsi="Consolas" w:cs="Consolas"/>
          <w:color w:val="000000"/>
          <w:sz w:val="19"/>
          <w:szCs w:val="19"/>
          <w:highlight w:val="white"/>
          <w:lang w:val="en-US"/>
        </w:rPr>
        <w:t xml:space="preserve"> </w:t>
      </w:r>
      <w:r w:rsidRPr="00081416">
        <w:rPr>
          <w:rFonts w:ascii="Consolas" w:hAnsi="Consolas" w:cs="Consolas"/>
          <w:color w:val="0000FF"/>
          <w:sz w:val="19"/>
          <w:szCs w:val="19"/>
          <w:highlight w:val="white"/>
          <w:lang w:val="en-US"/>
        </w:rPr>
        <w:t>no-repeat</w:t>
      </w:r>
      <w:r w:rsidRPr="00081416">
        <w:rPr>
          <w:rFonts w:ascii="Consolas" w:hAnsi="Consolas" w:cs="Consolas"/>
          <w:color w:val="000000"/>
          <w:sz w:val="19"/>
          <w:szCs w:val="19"/>
          <w:highlight w:val="white"/>
          <w:lang w:val="en-US"/>
        </w:rPr>
        <w:t>;</w:t>
      </w:r>
    </w:p>
    <w:p w14:paraId="14BFC9CF" w14:textId="6A924799" w:rsidR="00081416" w:rsidRDefault="00081416" w:rsidP="00081416">
      <w:pPr>
        <w:rPr>
          <w:lang w:val="en-US"/>
        </w:rPr>
      </w:pPr>
      <w:r w:rsidRPr="00DC4E9E">
        <w:rPr>
          <w:rFonts w:ascii="Consolas" w:hAnsi="Consolas" w:cs="Consolas"/>
          <w:color w:val="000000"/>
          <w:sz w:val="19"/>
          <w:szCs w:val="19"/>
          <w:highlight w:val="white"/>
          <w:lang w:val="en-US"/>
        </w:rPr>
        <w:t>}</w:t>
      </w:r>
    </w:p>
    <w:p w14:paraId="1CADCA57" w14:textId="77777777" w:rsidR="00081416" w:rsidRDefault="00081416" w:rsidP="00631FD0">
      <w:pPr>
        <w:rPr>
          <w:lang w:val="en-US"/>
        </w:rPr>
      </w:pPr>
    </w:p>
    <w:p w14:paraId="523831AA" w14:textId="77777777" w:rsidR="00081416" w:rsidRPr="009C15A8" w:rsidRDefault="00081416" w:rsidP="00631FD0">
      <w:pPr>
        <w:rPr>
          <w:lang w:val="en-US"/>
        </w:rPr>
      </w:pPr>
    </w:p>
    <w:p w14:paraId="158C5DDA" w14:textId="77777777" w:rsidR="00527FD0" w:rsidRDefault="00527FD0">
      <w:pPr>
        <w:overflowPunct/>
        <w:autoSpaceDE/>
        <w:autoSpaceDN/>
        <w:adjustRightInd/>
        <w:spacing w:before="0"/>
        <w:contextualSpacing w:val="0"/>
        <w:textAlignment w:val="auto"/>
        <w:rPr>
          <w:rFonts w:asciiTheme="majorHAnsi" w:eastAsiaTheme="majorEastAsia" w:hAnsiTheme="majorHAnsi" w:cstheme="majorBidi"/>
          <w:b/>
          <w:bCs/>
          <w:color w:val="365F91" w:themeColor="accent1" w:themeShade="BF"/>
          <w:sz w:val="28"/>
          <w:szCs w:val="28"/>
          <w:lang w:val="en-US"/>
        </w:rPr>
      </w:pPr>
      <w:r>
        <w:rPr>
          <w:lang w:val="en-US"/>
        </w:rPr>
        <w:br w:type="page"/>
      </w:r>
    </w:p>
    <w:p w14:paraId="78F0E4DC" w14:textId="16109763" w:rsidR="00516180" w:rsidRDefault="000E6CE4" w:rsidP="00516180">
      <w:pPr>
        <w:pStyle w:val="Rubrik1"/>
        <w:rPr>
          <w:lang w:val="en-US"/>
        </w:rPr>
      </w:pPr>
      <w:bookmarkStart w:id="5" w:name="_Toc395261710"/>
      <w:r>
        <w:rPr>
          <w:lang w:val="en-US"/>
        </w:rPr>
        <w:t>C</w:t>
      </w:r>
      <w:r w:rsidR="00516180">
        <w:rPr>
          <w:lang w:val="en-US"/>
        </w:rPr>
        <w:t>ode</w:t>
      </w:r>
      <w:bookmarkEnd w:id="5"/>
    </w:p>
    <w:p w14:paraId="4A8F8822" w14:textId="4CC43D79" w:rsidR="00604402" w:rsidRPr="00604402" w:rsidRDefault="00604402" w:rsidP="00604402">
      <w:pPr>
        <w:pStyle w:val="Underrubrik"/>
        <w:rPr>
          <w:lang w:val="en-US"/>
        </w:rPr>
      </w:pPr>
      <w:r>
        <w:rPr>
          <w:lang w:val="en-US"/>
        </w:rPr>
        <w:t>Links to style sheets and script files</w:t>
      </w:r>
    </w:p>
    <w:p w14:paraId="670A0A79" w14:textId="69B76FE6" w:rsidR="00715A24" w:rsidRDefault="00115A9C" w:rsidP="00715A24">
      <w:pPr>
        <w:rPr>
          <w:lang w:val="en-US"/>
        </w:rPr>
      </w:pPr>
      <w:r>
        <w:rPr>
          <w:lang w:val="en-US"/>
        </w:rPr>
        <w:t xml:space="preserve">Links to style sheets and script files with content common for all parts of </w:t>
      </w:r>
      <w:r w:rsidR="00DC4E9E">
        <w:rPr>
          <w:lang w:val="en-US"/>
        </w:rPr>
        <w:t>PxWeb</w:t>
      </w:r>
      <w:r>
        <w:rPr>
          <w:lang w:val="en-US"/>
        </w:rPr>
        <w:t xml:space="preserve"> are placed </w:t>
      </w:r>
      <w:r w:rsidR="009C397E">
        <w:rPr>
          <w:lang w:val="en-US"/>
        </w:rPr>
        <w:t xml:space="preserve">inside the </w:t>
      </w:r>
      <w:r w:rsidR="009C397E" w:rsidRPr="009C397E">
        <w:rPr>
          <w:rFonts w:ascii="Consolas" w:hAnsi="Consolas" w:cs="Consolas"/>
          <w:color w:val="0000FF"/>
          <w:sz w:val="19"/>
          <w:szCs w:val="19"/>
          <w:highlight w:val="white"/>
          <w:lang w:val="en-US"/>
        </w:rPr>
        <w:t>&lt;</w:t>
      </w:r>
      <w:r w:rsidR="009C397E" w:rsidRPr="009C397E">
        <w:rPr>
          <w:rFonts w:ascii="Consolas" w:hAnsi="Consolas" w:cs="Consolas"/>
          <w:color w:val="800000"/>
          <w:sz w:val="19"/>
          <w:szCs w:val="19"/>
          <w:highlight w:val="white"/>
          <w:lang w:val="en-US"/>
        </w:rPr>
        <w:t>head</w:t>
      </w:r>
      <w:r w:rsidR="009C397E" w:rsidRPr="009C397E">
        <w:rPr>
          <w:rFonts w:ascii="Consolas" w:hAnsi="Consolas" w:cs="Consolas"/>
          <w:color w:val="0000FF"/>
          <w:sz w:val="19"/>
          <w:szCs w:val="19"/>
          <w:highlight w:val="white"/>
          <w:lang w:val="en-US"/>
        </w:rPr>
        <w:t>&gt;</w:t>
      </w:r>
      <w:r w:rsidR="009C397E">
        <w:rPr>
          <w:lang w:val="en-US"/>
        </w:rPr>
        <w:t xml:space="preserve"> element</w:t>
      </w:r>
      <w:r>
        <w:rPr>
          <w:lang w:val="en-US"/>
        </w:rPr>
        <w:t xml:space="preserve"> </w:t>
      </w:r>
      <w:r w:rsidR="009C397E">
        <w:rPr>
          <w:lang w:val="en-US"/>
        </w:rPr>
        <w:t xml:space="preserve">in top of  PxWeb.master. </w:t>
      </w:r>
      <w:r w:rsidR="00715A24">
        <w:rPr>
          <w:lang w:val="en-US"/>
        </w:rPr>
        <w:t xml:space="preserve">The style sheets </w:t>
      </w:r>
      <w:r w:rsidR="009C397E">
        <w:rPr>
          <w:lang w:val="en-US"/>
        </w:rPr>
        <w:t>and in the customization folder should also be added there, just above Custom.css so that their contents overrides all other styles except the styles in Custom.css. Custom.css is as mentioned above the file where all modifications and extensions to the base styles are made. For the same reasons all script files (if any) in the customization folder should be linked to just above the link</w:t>
      </w:r>
      <w:r w:rsidR="00087426">
        <w:rPr>
          <w:lang w:val="en-US"/>
        </w:rPr>
        <w:t xml:space="preserve"> to the file Custom.js.</w:t>
      </w:r>
    </w:p>
    <w:p w14:paraId="64EFDD12" w14:textId="79E53F4A" w:rsidR="00715A24" w:rsidRDefault="00087426" w:rsidP="00715A24">
      <w:pPr>
        <w:rPr>
          <w:lang w:val="en-US"/>
        </w:rPr>
      </w:pPr>
      <w:r>
        <w:rPr>
          <w:lang w:val="en-US"/>
        </w:rPr>
        <w:t xml:space="preserve"> </w:t>
      </w:r>
    </w:p>
    <w:p w14:paraId="581D72B6" w14:textId="77777777" w:rsidR="00B30680" w:rsidRDefault="00B30680" w:rsidP="00B30680">
      <w:pPr>
        <w:pStyle w:val="Notering"/>
      </w:pPr>
      <w:r>
        <w:rPr>
          <w:b/>
        </w:rPr>
        <w:t>Example</w:t>
      </w:r>
      <w:r w:rsidRPr="009B19B4">
        <w:rPr>
          <w:b/>
        </w:rPr>
        <w:t>:</w:t>
      </w:r>
      <w:r>
        <w:t xml:space="preserve"> </w:t>
      </w:r>
      <w:r w:rsidRPr="00B30680">
        <w:t>Below is a part of the code in PxWeb.master with the style sheets “def-screen.css” and “main.css” added from the customization folder</w:t>
      </w:r>
      <w:r>
        <w:t xml:space="preserve">. </w:t>
      </w:r>
    </w:p>
    <w:p w14:paraId="09EAE081" w14:textId="77777777" w:rsidR="00B30680" w:rsidRDefault="00B30680" w:rsidP="00715A24">
      <w:pPr>
        <w:rPr>
          <w:lang w:val="en-US"/>
        </w:rPr>
      </w:pPr>
    </w:p>
    <w:p w14:paraId="4FB4A75A" w14:textId="0955E584" w:rsidR="00715A24" w:rsidRDefault="00715A24" w:rsidP="00516180">
      <w:pPr>
        <w:rPr>
          <w:lang w:val="en-US"/>
        </w:rPr>
      </w:pPr>
      <w:r>
        <w:rPr>
          <w:noProof/>
        </w:rPr>
        <w:drawing>
          <wp:inline distT="0" distB="0" distL="0" distR="0" wp14:anchorId="3F52ACF4" wp14:editId="61C1E8BA">
            <wp:extent cx="5972810" cy="3594100"/>
            <wp:effectExtent l="0" t="0" r="8890" b="6350"/>
            <wp:docPr id="35" name="Bildobjek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3594100"/>
                    </a:xfrm>
                    <a:prstGeom prst="rect">
                      <a:avLst/>
                    </a:prstGeom>
                  </pic:spPr>
                </pic:pic>
              </a:graphicData>
            </a:graphic>
          </wp:inline>
        </w:drawing>
      </w:r>
    </w:p>
    <w:p w14:paraId="6084F95E" w14:textId="0769B73E" w:rsidR="00715A24" w:rsidRDefault="001B6642" w:rsidP="001B6642">
      <w:pPr>
        <w:pStyle w:val="Underrubrik"/>
        <w:rPr>
          <w:lang w:val="en-US"/>
        </w:rPr>
      </w:pPr>
      <w:r>
        <w:rPr>
          <w:lang w:val="en-US"/>
        </w:rPr>
        <w:t xml:space="preserve">Hide original </w:t>
      </w:r>
      <w:r w:rsidR="00DC4E9E">
        <w:rPr>
          <w:lang w:val="en-US"/>
        </w:rPr>
        <w:t>PxWeb</w:t>
      </w:r>
      <w:r>
        <w:rPr>
          <w:lang w:val="en-US"/>
        </w:rPr>
        <w:t xml:space="preserve"> content</w:t>
      </w:r>
    </w:p>
    <w:p w14:paraId="41AA8C32" w14:textId="0E1C991D" w:rsidR="001B6642" w:rsidRDefault="001B6642" w:rsidP="001B6642">
      <w:pPr>
        <w:rPr>
          <w:lang w:val="en-US"/>
        </w:rPr>
      </w:pPr>
      <w:r>
        <w:rPr>
          <w:lang w:val="en-US"/>
        </w:rPr>
        <w:t xml:space="preserve">When the </w:t>
      </w:r>
      <w:r w:rsidR="00DC4E9E">
        <w:rPr>
          <w:lang w:val="en-US"/>
        </w:rPr>
        <w:t>PxWeb</w:t>
      </w:r>
      <w:r>
        <w:rPr>
          <w:lang w:val="en-US"/>
        </w:rPr>
        <w:t xml:space="preserve"> site is customized some of the original elements maybe has to be removed and/or be replaced by other elements. Since there are plenty of server elements (elements with the property </w:t>
      </w:r>
      <w:r w:rsidRPr="001B6642">
        <w:rPr>
          <w:rFonts w:ascii="Consolas" w:hAnsi="Consolas" w:cs="Consolas"/>
          <w:color w:val="FF0000"/>
          <w:sz w:val="19"/>
          <w:szCs w:val="19"/>
          <w:highlight w:val="white"/>
          <w:lang w:val="en-US"/>
        </w:rPr>
        <w:t>runat</w:t>
      </w:r>
      <w:r w:rsidRPr="001B6642">
        <w:rPr>
          <w:rFonts w:ascii="Consolas" w:hAnsi="Consolas" w:cs="Consolas"/>
          <w:color w:val="0000FF"/>
          <w:sz w:val="19"/>
          <w:szCs w:val="19"/>
          <w:highlight w:val="white"/>
          <w:lang w:val="en-US"/>
        </w:rPr>
        <w:t>="server"</w:t>
      </w:r>
      <w:r>
        <w:rPr>
          <w:lang w:val="en-US"/>
        </w:rPr>
        <w:t>) it is often not possible to just remove that parts of the code.</w:t>
      </w:r>
    </w:p>
    <w:p w14:paraId="74096B31" w14:textId="2F546F9B" w:rsidR="001B6642" w:rsidRPr="001B6642" w:rsidRDefault="001B6642" w:rsidP="001B6642">
      <w:pPr>
        <w:rPr>
          <w:lang w:val="en-US"/>
        </w:rPr>
      </w:pPr>
      <w:r>
        <w:rPr>
          <w:lang w:val="en-US"/>
        </w:rPr>
        <w:t xml:space="preserve">One way to safely remove parts of the content in a </w:t>
      </w:r>
      <w:r w:rsidR="00DC4E9E">
        <w:rPr>
          <w:lang w:val="en-US"/>
        </w:rPr>
        <w:t>PxWeb</w:t>
      </w:r>
      <w:r>
        <w:rPr>
          <w:lang w:val="en-US"/>
        </w:rPr>
        <w:t xml:space="preserve"> page is </w:t>
      </w:r>
      <w:r w:rsidR="00B30680">
        <w:rPr>
          <w:lang w:val="en-US"/>
        </w:rPr>
        <w:t>to hide it by applying a class on those elements.</w:t>
      </w:r>
    </w:p>
    <w:p w14:paraId="314A273D" w14:textId="77777777" w:rsidR="001B6642" w:rsidRDefault="001B6642" w:rsidP="001B6642">
      <w:pPr>
        <w:rPr>
          <w:lang w:val="en-US"/>
        </w:rPr>
      </w:pPr>
    </w:p>
    <w:p w14:paraId="7CC6960D" w14:textId="6E1A30AA" w:rsidR="00B30680" w:rsidRDefault="00B30680" w:rsidP="00B30680">
      <w:pPr>
        <w:pStyle w:val="Notering"/>
      </w:pPr>
      <w:r>
        <w:rPr>
          <w:b/>
        </w:rPr>
        <w:t>Example</w:t>
      </w:r>
      <w:r w:rsidRPr="009B19B4">
        <w:rPr>
          <w:b/>
        </w:rPr>
        <w:t>:</w:t>
      </w:r>
      <w:r>
        <w:t xml:space="preserve"> The div </w:t>
      </w:r>
      <w:r w:rsidR="00D839DD">
        <w:t>“</w:t>
      </w:r>
      <w:r>
        <w:t>header</w:t>
      </w:r>
      <w:r w:rsidR="00D839DD">
        <w:t>”</w:t>
      </w:r>
      <w:r>
        <w:t xml:space="preserve"> is changed so that it is not displayed or takes any space in the page. </w:t>
      </w:r>
    </w:p>
    <w:p w14:paraId="34A1B51A" w14:textId="562CB9FA" w:rsidR="00516180" w:rsidRDefault="00B30680" w:rsidP="00516180">
      <w:pPr>
        <w:rPr>
          <w:lang w:val="en-US"/>
        </w:rPr>
      </w:pPr>
      <w:r>
        <w:rPr>
          <w:lang w:val="en-US"/>
        </w:rPr>
        <w:t>T</w:t>
      </w:r>
      <w:r w:rsidR="00516180">
        <w:rPr>
          <w:lang w:val="en-US"/>
        </w:rPr>
        <w:t xml:space="preserve">he class “hide” </w:t>
      </w:r>
      <w:r>
        <w:rPr>
          <w:lang w:val="en-US"/>
        </w:rPr>
        <w:t xml:space="preserve">is added </w:t>
      </w:r>
      <w:r w:rsidR="00516180">
        <w:rPr>
          <w:lang w:val="en-US"/>
        </w:rPr>
        <w:t>to Custom.css:</w:t>
      </w:r>
    </w:p>
    <w:p w14:paraId="377A1BF2" w14:textId="6C34C568" w:rsidR="000666D4" w:rsidRDefault="00AA22B3" w:rsidP="003A0B9E">
      <w:pPr>
        <w:rPr>
          <w:lang w:val="en-US"/>
        </w:rPr>
      </w:pPr>
      <w:r>
        <w:rPr>
          <w:noProof/>
        </w:rPr>
        <w:drawing>
          <wp:inline distT="0" distB="0" distL="0" distR="0" wp14:anchorId="3F8606B1" wp14:editId="13BB7AF6">
            <wp:extent cx="1343025" cy="485775"/>
            <wp:effectExtent l="0" t="0" r="9525"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43025" cy="485775"/>
                    </a:xfrm>
                    <a:prstGeom prst="rect">
                      <a:avLst/>
                    </a:prstGeom>
                  </pic:spPr>
                </pic:pic>
              </a:graphicData>
            </a:graphic>
          </wp:inline>
        </w:drawing>
      </w:r>
    </w:p>
    <w:p w14:paraId="2426C3CC" w14:textId="77777777" w:rsidR="00B30680" w:rsidRDefault="00B30680" w:rsidP="003A0B9E">
      <w:pPr>
        <w:rPr>
          <w:lang w:val="en-US"/>
        </w:rPr>
      </w:pPr>
    </w:p>
    <w:p w14:paraId="2E120FAA" w14:textId="63069B05" w:rsidR="003A0B9E" w:rsidRDefault="00AA22B3" w:rsidP="003A0B9E">
      <w:pPr>
        <w:rPr>
          <w:lang w:val="en-US"/>
        </w:rPr>
      </w:pPr>
      <w:r>
        <w:rPr>
          <w:lang w:val="en-US"/>
        </w:rPr>
        <w:t xml:space="preserve">This class is used to hide the </w:t>
      </w:r>
      <w:r w:rsidR="00D839DD">
        <w:rPr>
          <w:lang w:val="en-US"/>
        </w:rPr>
        <w:t>div “</w:t>
      </w:r>
      <w:r>
        <w:rPr>
          <w:lang w:val="en-US"/>
        </w:rPr>
        <w:t>header</w:t>
      </w:r>
      <w:r w:rsidR="00D839DD">
        <w:rPr>
          <w:lang w:val="en-US"/>
        </w:rPr>
        <w:t>”</w:t>
      </w:r>
      <w:r>
        <w:rPr>
          <w:lang w:val="en-US"/>
        </w:rPr>
        <w:t xml:space="preserve"> in PxWeb.master</w:t>
      </w:r>
    </w:p>
    <w:p w14:paraId="70950238" w14:textId="1060DDD4" w:rsidR="00AA22B3" w:rsidRDefault="00AA22B3" w:rsidP="003A0B9E">
      <w:pPr>
        <w:rPr>
          <w:lang w:val="en-US"/>
        </w:rPr>
      </w:pPr>
      <w:r>
        <w:rPr>
          <w:noProof/>
        </w:rPr>
        <w:drawing>
          <wp:inline distT="0" distB="0" distL="0" distR="0" wp14:anchorId="6F2AB966" wp14:editId="55175E69">
            <wp:extent cx="5972810" cy="1275715"/>
            <wp:effectExtent l="0" t="0" r="8890" b="63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810" cy="1275715"/>
                    </a:xfrm>
                    <a:prstGeom prst="rect">
                      <a:avLst/>
                    </a:prstGeom>
                  </pic:spPr>
                </pic:pic>
              </a:graphicData>
            </a:graphic>
          </wp:inline>
        </w:drawing>
      </w:r>
    </w:p>
    <w:p w14:paraId="05EFC122" w14:textId="77777777" w:rsidR="003A0B9E" w:rsidRDefault="003A0B9E" w:rsidP="003A0B9E">
      <w:pPr>
        <w:rPr>
          <w:lang w:val="en-US"/>
        </w:rPr>
      </w:pPr>
    </w:p>
    <w:p w14:paraId="371E48FC" w14:textId="34E9B4BD" w:rsidR="001B69DE" w:rsidRDefault="001B69DE" w:rsidP="003A0B9E">
      <w:pPr>
        <w:rPr>
          <w:lang w:val="en-US"/>
        </w:rPr>
      </w:pPr>
      <w:r>
        <w:rPr>
          <w:lang w:val="en-US"/>
        </w:rPr>
        <w:t>The class “hide” is possible to use for all elements in the .aspx-pages, but if the element to hide is a server control it is more efficient to hide the element</w:t>
      </w:r>
      <w:r w:rsidR="00C96679">
        <w:rPr>
          <w:lang w:val="en-US"/>
        </w:rPr>
        <w:t xml:space="preserve"> and its children</w:t>
      </w:r>
      <w:r>
        <w:rPr>
          <w:lang w:val="en-US"/>
        </w:rPr>
        <w:t xml:space="preserve"> using the property </w:t>
      </w:r>
      <w:r w:rsidR="00C96679">
        <w:rPr>
          <w:lang w:val="en-US"/>
        </w:rPr>
        <w:t>“</w:t>
      </w:r>
      <w:r>
        <w:rPr>
          <w:lang w:val="en-US"/>
        </w:rPr>
        <w:t>V</w:t>
      </w:r>
      <w:r w:rsidR="00C96679">
        <w:rPr>
          <w:lang w:val="en-US"/>
        </w:rPr>
        <w:t>isible”</w:t>
      </w:r>
      <w:r>
        <w:rPr>
          <w:lang w:val="en-US"/>
        </w:rPr>
        <w:t xml:space="preserve"> since that affects </w:t>
      </w:r>
      <w:r w:rsidR="00C96679">
        <w:rPr>
          <w:lang w:val="en-US"/>
        </w:rPr>
        <w:t>the code output</w:t>
      </w:r>
      <w:r>
        <w:rPr>
          <w:lang w:val="en-US"/>
        </w:rPr>
        <w:t xml:space="preserve"> from the server.</w:t>
      </w:r>
    </w:p>
    <w:p w14:paraId="0C75B8BF" w14:textId="77777777" w:rsidR="00C96679" w:rsidRDefault="00C96679" w:rsidP="003A0B9E">
      <w:pPr>
        <w:rPr>
          <w:lang w:val="en-US"/>
        </w:rPr>
      </w:pPr>
    </w:p>
    <w:p w14:paraId="17AA4F0B" w14:textId="577FBF4D" w:rsidR="00C96679" w:rsidRDefault="00C96679" w:rsidP="00C96679">
      <w:pPr>
        <w:pStyle w:val="Notering"/>
      </w:pPr>
      <w:r>
        <w:rPr>
          <w:b/>
        </w:rPr>
        <w:t>Example</w:t>
      </w:r>
      <w:r w:rsidRPr="009B19B4">
        <w:rPr>
          <w:b/>
        </w:rPr>
        <w:t>:</w:t>
      </w:r>
      <w:r>
        <w:t xml:space="preserve"> The visibility for  the footnote control  is changed so that neither the control or elements contained in it is rendered from the server.</w:t>
      </w:r>
    </w:p>
    <w:p w14:paraId="1B3D3F18" w14:textId="527F50AA" w:rsidR="00C96679" w:rsidRPr="00C96679" w:rsidRDefault="00C96679" w:rsidP="003A0B9E">
      <w:pPr>
        <w:rPr>
          <w:lang w:val="en-US"/>
        </w:rPr>
      </w:pPr>
      <w:r w:rsidRPr="00C96679">
        <w:rPr>
          <w:rFonts w:ascii="Consolas" w:hAnsi="Consolas" w:cs="Consolas"/>
          <w:color w:val="0000FF"/>
          <w:sz w:val="19"/>
          <w:szCs w:val="19"/>
          <w:highlight w:val="white"/>
          <w:lang w:val="en-US"/>
        </w:rPr>
        <w:t>&lt;</w:t>
      </w:r>
      <w:r w:rsidRPr="00C96679">
        <w:rPr>
          <w:rFonts w:ascii="Consolas" w:hAnsi="Consolas" w:cs="Consolas"/>
          <w:color w:val="800000"/>
          <w:sz w:val="19"/>
          <w:szCs w:val="19"/>
          <w:highlight w:val="white"/>
          <w:lang w:val="en-US"/>
        </w:rPr>
        <w:t>pxc</w:t>
      </w:r>
      <w:r w:rsidRPr="00C96679">
        <w:rPr>
          <w:rFonts w:ascii="Consolas" w:hAnsi="Consolas" w:cs="Consolas"/>
          <w:color w:val="0000FF"/>
          <w:sz w:val="19"/>
          <w:szCs w:val="19"/>
          <w:highlight w:val="white"/>
          <w:lang w:val="en-US"/>
        </w:rPr>
        <w:t>:</w:t>
      </w:r>
      <w:r w:rsidRPr="00C96679">
        <w:rPr>
          <w:rFonts w:ascii="Consolas" w:hAnsi="Consolas" w:cs="Consolas"/>
          <w:color w:val="800000"/>
          <w:sz w:val="19"/>
          <w:szCs w:val="19"/>
          <w:highlight w:val="white"/>
          <w:lang w:val="en-US"/>
        </w:rPr>
        <w:t>Footnote</w:t>
      </w:r>
      <w:r w:rsidRPr="00C96679">
        <w:rPr>
          <w:rFonts w:ascii="Consolas" w:hAnsi="Consolas" w:cs="Consolas"/>
          <w:color w:val="000000"/>
          <w:sz w:val="19"/>
          <w:szCs w:val="19"/>
          <w:highlight w:val="white"/>
          <w:lang w:val="en-US"/>
        </w:rPr>
        <w:t xml:space="preserve"> </w:t>
      </w:r>
      <w:r w:rsidRPr="00C96679">
        <w:rPr>
          <w:rFonts w:ascii="Consolas" w:hAnsi="Consolas" w:cs="Consolas"/>
          <w:color w:val="FF0000"/>
          <w:sz w:val="19"/>
          <w:szCs w:val="19"/>
          <w:highlight w:val="white"/>
          <w:lang w:val="en-US"/>
        </w:rPr>
        <w:t>ID</w:t>
      </w:r>
      <w:r w:rsidRPr="00C96679">
        <w:rPr>
          <w:rFonts w:ascii="Consolas" w:hAnsi="Consolas" w:cs="Consolas"/>
          <w:color w:val="0000FF"/>
          <w:sz w:val="19"/>
          <w:szCs w:val="19"/>
          <w:highlight w:val="white"/>
          <w:lang w:val="en-US"/>
        </w:rPr>
        <w:t>="SelectionFootnotes"</w:t>
      </w:r>
      <w:r w:rsidRPr="00C96679">
        <w:rPr>
          <w:rFonts w:ascii="Consolas" w:hAnsi="Consolas" w:cs="Consolas"/>
          <w:color w:val="000000"/>
          <w:sz w:val="19"/>
          <w:szCs w:val="19"/>
          <w:highlight w:val="white"/>
          <w:lang w:val="en-US"/>
        </w:rPr>
        <w:t xml:space="preserve"> </w:t>
      </w:r>
      <w:r w:rsidRPr="00C96679">
        <w:rPr>
          <w:rFonts w:ascii="Consolas" w:hAnsi="Consolas" w:cs="Consolas"/>
          <w:color w:val="FF0000"/>
          <w:sz w:val="19"/>
          <w:szCs w:val="19"/>
          <w:highlight w:val="white"/>
          <w:lang w:val="en-US"/>
        </w:rPr>
        <w:t>runat</w:t>
      </w:r>
      <w:r w:rsidRPr="00C96679">
        <w:rPr>
          <w:rFonts w:ascii="Consolas" w:hAnsi="Consolas" w:cs="Consolas"/>
          <w:color w:val="0000FF"/>
          <w:sz w:val="19"/>
          <w:szCs w:val="19"/>
          <w:highlight w:val="white"/>
          <w:lang w:val="en-US"/>
        </w:rPr>
        <w:t>="server"</w:t>
      </w:r>
      <w:r w:rsidRPr="00C96679">
        <w:rPr>
          <w:rFonts w:ascii="Consolas" w:hAnsi="Consolas" w:cs="Consolas"/>
          <w:color w:val="000000"/>
          <w:sz w:val="19"/>
          <w:szCs w:val="19"/>
          <w:highlight w:val="white"/>
          <w:lang w:val="en-US"/>
        </w:rPr>
        <w:t xml:space="preserve"> </w:t>
      </w:r>
      <w:r w:rsidRPr="00C96679">
        <w:rPr>
          <w:rFonts w:ascii="Consolas" w:hAnsi="Consolas" w:cs="Consolas"/>
          <w:color w:val="FF0000"/>
          <w:sz w:val="19"/>
          <w:szCs w:val="19"/>
          <w:highlight w:val="white"/>
          <w:lang w:val="en-US"/>
        </w:rPr>
        <w:t>Visible</w:t>
      </w:r>
      <w:r w:rsidRPr="00C96679">
        <w:rPr>
          <w:rFonts w:ascii="Consolas" w:hAnsi="Consolas" w:cs="Consolas"/>
          <w:color w:val="0000FF"/>
          <w:sz w:val="19"/>
          <w:szCs w:val="19"/>
          <w:highlight w:val="white"/>
          <w:lang w:val="en-US"/>
        </w:rPr>
        <w:t>="false"</w:t>
      </w:r>
      <w:r w:rsidRPr="00C96679">
        <w:rPr>
          <w:rFonts w:ascii="Consolas" w:hAnsi="Consolas" w:cs="Consolas"/>
          <w:color w:val="000000"/>
          <w:sz w:val="19"/>
          <w:szCs w:val="19"/>
          <w:highlight w:val="white"/>
          <w:lang w:val="en-US"/>
        </w:rPr>
        <w:t xml:space="preserve"> </w:t>
      </w:r>
      <w:r w:rsidRPr="00C96679">
        <w:rPr>
          <w:rFonts w:ascii="Consolas" w:hAnsi="Consolas" w:cs="Consolas"/>
          <w:color w:val="0000FF"/>
          <w:sz w:val="19"/>
          <w:szCs w:val="19"/>
          <w:highlight w:val="white"/>
          <w:lang w:val="en-US"/>
        </w:rPr>
        <w:t>/&gt;</w:t>
      </w:r>
    </w:p>
    <w:p w14:paraId="277D0849" w14:textId="77777777" w:rsidR="00B54BFF" w:rsidRDefault="00B54BFF">
      <w:pPr>
        <w:overflowPunct/>
        <w:autoSpaceDE/>
        <w:autoSpaceDN/>
        <w:adjustRightInd/>
        <w:spacing w:before="0"/>
        <w:contextualSpacing w:val="0"/>
        <w:textAlignment w:val="auto"/>
        <w:rPr>
          <w:rFonts w:asciiTheme="majorHAnsi" w:eastAsiaTheme="majorEastAsia" w:hAnsiTheme="majorHAnsi" w:cstheme="majorBidi"/>
          <w:i/>
          <w:iCs/>
          <w:color w:val="4F81BD" w:themeColor="accent1"/>
          <w:spacing w:val="15"/>
          <w:szCs w:val="24"/>
          <w:lang w:val="en-US"/>
        </w:rPr>
      </w:pPr>
      <w:r>
        <w:rPr>
          <w:lang w:val="en-US"/>
        </w:rPr>
        <w:br w:type="page"/>
      </w:r>
    </w:p>
    <w:p w14:paraId="0F75F240" w14:textId="551F2937" w:rsidR="00D839DD" w:rsidRDefault="00D839DD" w:rsidP="00D839DD">
      <w:pPr>
        <w:pStyle w:val="Underrubrik"/>
        <w:rPr>
          <w:lang w:val="en-US"/>
        </w:rPr>
      </w:pPr>
      <w:r>
        <w:rPr>
          <w:lang w:val="en-US"/>
        </w:rPr>
        <w:t>Adding content</w:t>
      </w:r>
    </w:p>
    <w:p w14:paraId="09DE20D7" w14:textId="09E6F9C8" w:rsidR="00D839DD" w:rsidRDefault="00D839DD" w:rsidP="00D839DD">
      <w:pPr>
        <w:rPr>
          <w:lang w:val="en-US"/>
        </w:rPr>
      </w:pPr>
      <w:r>
        <w:rPr>
          <w:lang w:val="en-US"/>
        </w:rPr>
        <w:t xml:space="preserve">It is possible to add HTML and script content to all .aspx- and .ascx-files in </w:t>
      </w:r>
      <w:r w:rsidR="00DC4E9E">
        <w:rPr>
          <w:lang w:val="en-US"/>
        </w:rPr>
        <w:t>PxWeb</w:t>
      </w:r>
      <w:r>
        <w:rPr>
          <w:lang w:val="en-US"/>
        </w:rPr>
        <w:t>.</w:t>
      </w:r>
    </w:p>
    <w:p w14:paraId="5A2E17CA" w14:textId="77777777" w:rsidR="00D839DD" w:rsidRDefault="00D839DD" w:rsidP="00D839DD">
      <w:pPr>
        <w:rPr>
          <w:lang w:val="en-US"/>
        </w:rPr>
      </w:pPr>
      <w:r>
        <w:rPr>
          <w:lang w:val="en-US"/>
        </w:rPr>
        <w:t>To insert a specific text or add a link, the recommended way is to use the language files.</w:t>
      </w:r>
    </w:p>
    <w:p w14:paraId="19546E4E" w14:textId="41DEA678" w:rsidR="00D839DD" w:rsidRDefault="00D839DD" w:rsidP="00D839DD">
      <w:pPr>
        <w:pStyle w:val="Notering"/>
      </w:pPr>
      <w:r>
        <w:rPr>
          <w:b/>
        </w:rPr>
        <w:t>Example</w:t>
      </w:r>
      <w:r w:rsidRPr="009B19B4">
        <w:rPr>
          <w:b/>
        </w:rPr>
        <w:t>:</w:t>
      </w:r>
      <w:r>
        <w:t xml:space="preserve"> A</w:t>
      </w:r>
      <w:r w:rsidR="008E3DBE">
        <w:t xml:space="preserve">dd a link with </w:t>
      </w:r>
      <w:r>
        <w:t xml:space="preserve">text to a page in </w:t>
      </w:r>
      <w:r w:rsidR="00DC4E9E">
        <w:t>PxWeb</w:t>
      </w:r>
      <w:r>
        <w:t xml:space="preserve"> </w:t>
      </w:r>
    </w:p>
    <w:p w14:paraId="50A9B368" w14:textId="08FED3E1" w:rsidR="00D839DD" w:rsidRDefault="00484CB2" w:rsidP="00D839DD">
      <w:pPr>
        <w:rPr>
          <w:lang w:val="en-US"/>
        </w:rPr>
      </w:pPr>
      <w:r>
        <w:rPr>
          <w:lang w:val="en-US"/>
        </w:rPr>
        <w:t>The following lines are added to pxlang.xml:</w:t>
      </w:r>
    </w:p>
    <w:p w14:paraId="00A85763" w14:textId="77777777" w:rsidR="00484CB2" w:rsidRPr="00484CB2" w:rsidRDefault="00484CB2" w:rsidP="00484CB2">
      <w:pPr>
        <w:overflowPunct/>
        <w:spacing w:before="0"/>
        <w:contextualSpacing w:val="0"/>
        <w:textAlignment w:val="auto"/>
        <w:rPr>
          <w:rFonts w:ascii="Consolas" w:hAnsi="Consolas" w:cs="Consolas"/>
          <w:color w:val="000000"/>
          <w:sz w:val="19"/>
          <w:szCs w:val="19"/>
          <w:highlight w:val="white"/>
          <w:lang w:val="en-US"/>
        </w:rPr>
      </w:pPr>
      <w:r w:rsidRPr="00484CB2">
        <w:rPr>
          <w:rFonts w:ascii="Consolas" w:hAnsi="Consolas" w:cs="Consolas"/>
          <w:color w:val="0000FF"/>
          <w:sz w:val="19"/>
          <w:szCs w:val="19"/>
          <w:highlight w:val="white"/>
          <w:lang w:val="en-US"/>
        </w:rPr>
        <w:t xml:space="preserve">  &lt;</w:t>
      </w:r>
      <w:r w:rsidRPr="00484CB2">
        <w:rPr>
          <w:rFonts w:ascii="Consolas" w:hAnsi="Consolas" w:cs="Consolas"/>
          <w:color w:val="A31515"/>
          <w:sz w:val="19"/>
          <w:szCs w:val="19"/>
          <w:highlight w:val="white"/>
          <w:lang w:val="en-US"/>
        </w:rPr>
        <w:t>sentence</w:t>
      </w:r>
      <w:r w:rsidRPr="00484CB2">
        <w:rPr>
          <w:rFonts w:ascii="Consolas" w:hAnsi="Consolas" w:cs="Consolas"/>
          <w:color w:val="0000FF"/>
          <w:sz w:val="19"/>
          <w:szCs w:val="19"/>
          <w:highlight w:val="white"/>
          <w:lang w:val="en-US"/>
        </w:rPr>
        <w:t xml:space="preserve"> </w:t>
      </w:r>
      <w:r w:rsidRPr="00484CB2">
        <w:rPr>
          <w:rFonts w:ascii="Consolas" w:hAnsi="Consolas" w:cs="Consolas"/>
          <w:color w:val="FF0000"/>
          <w:sz w:val="19"/>
          <w:szCs w:val="19"/>
          <w:highlight w:val="white"/>
          <w:lang w:val="en-US"/>
        </w:rPr>
        <w:t>name</w:t>
      </w:r>
      <w:r w:rsidRPr="00484CB2">
        <w:rPr>
          <w:rFonts w:ascii="Consolas" w:hAnsi="Consolas" w:cs="Consolas"/>
          <w:color w:val="0000FF"/>
          <w:sz w:val="19"/>
          <w:szCs w:val="19"/>
          <w:highlight w:val="white"/>
          <w:lang w:val="en-US"/>
        </w:rPr>
        <w:t>=</w:t>
      </w:r>
      <w:r w:rsidRPr="00484CB2">
        <w:rPr>
          <w:rFonts w:ascii="Consolas" w:hAnsi="Consolas" w:cs="Consolas"/>
          <w:color w:val="000000"/>
          <w:sz w:val="19"/>
          <w:szCs w:val="19"/>
          <w:highlight w:val="white"/>
          <w:lang w:val="en-US"/>
        </w:rPr>
        <w:t>"</w:t>
      </w:r>
      <w:r w:rsidRPr="00484CB2">
        <w:rPr>
          <w:rFonts w:ascii="Consolas" w:hAnsi="Consolas" w:cs="Consolas"/>
          <w:color w:val="0000FF"/>
          <w:sz w:val="19"/>
          <w:szCs w:val="19"/>
          <w:highlight w:val="white"/>
          <w:lang w:val="en-US"/>
        </w:rPr>
        <w:t>MyCustomLinkUrl</w:t>
      </w:r>
      <w:r w:rsidRPr="00484CB2">
        <w:rPr>
          <w:rFonts w:ascii="Consolas" w:hAnsi="Consolas" w:cs="Consolas"/>
          <w:color w:val="000000"/>
          <w:sz w:val="19"/>
          <w:szCs w:val="19"/>
          <w:highlight w:val="white"/>
          <w:lang w:val="en-US"/>
        </w:rPr>
        <w:t>"</w:t>
      </w:r>
      <w:r w:rsidRPr="00484CB2">
        <w:rPr>
          <w:rFonts w:ascii="Consolas" w:hAnsi="Consolas" w:cs="Consolas"/>
          <w:color w:val="0000FF"/>
          <w:sz w:val="19"/>
          <w:szCs w:val="19"/>
          <w:highlight w:val="white"/>
          <w:lang w:val="en-US"/>
        </w:rPr>
        <w:t xml:space="preserve"> </w:t>
      </w:r>
      <w:r w:rsidRPr="00484CB2">
        <w:rPr>
          <w:rFonts w:ascii="Consolas" w:hAnsi="Consolas" w:cs="Consolas"/>
          <w:color w:val="FF0000"/>
          <w:sz w:val="19"/>
          <w:szCs w:val="19"/>
          <w:highlight w:val="white"/>
          <w:lang w:val="en-US"/>
        </w:rPr>
        <w:t>value</w:t>
      </w:r>
      <w:r w:rsidRPr="00484CB2">
        <w:rPr>
          <w:rFonts w:ascii="Consolas" w:hAnsi="Consolas" w:cs="Consolas"/>
          <w:color w:val="0000FF"/>
          <w:sz w:val="19"/>
          <w:szCs w:val="19"/>
          <w:highlight w:val="white"/>
          <w:lang w:val="en-US"/>
        </w:rPr>
        <w:t>=</w:t>
      </w:r>
      <w:r w:rsidRPr="00484CB2">
        <w:rPr>
          <w:rFonts w:ascii="Consolas" w:hAnsi="Consolas" w:cs="Consolas"/>
          <w:color w:val="000000"/>
          <w:sz w:val="19"/>
          <w:szCs w:val="19"/>
          <w:highlight w:val="white"/>
          <w:lang w:val="en-US"/>
        </w:rPr>
        <w:t>"</w:t>
      </w:r>
      <w:r w:rsidRPr="00484CB2">
        <w:rPr>
          <w:rFonts w:ascii="Consolas" w:hAnsi="Consolas" w:cs="Consolas"/>
          <w:color w:val="0000FF"/>
          <w:sz w:val="19"/>
          <w:szCs w:val="19"/>
          <w:highlight w:val="white"/>
          <w:lang w:val="en-US"/>
        </w:rPr>
        <w:t>http://www.scb.se</w:t>
      </w:r>
      <w:r w:rsidRPr="00484CB2">
        <w:rPr>
          <w:rFonts w:ascii="Consolas" w:hAnsi="Consolas" w:cs="Consolas"/>
          <w:color w:val="000000"/>
          <w:sz w:val="19"/>
          <w:szCs w:val="19"/>
          <w:highlight w:val="white"/>
          <w:lang w:val="en-US"/>
        </w:rPr>
        <w:t>"</w:t>
      </w:r>
      <w:r w:rsidRPr="00484CB2">
        <w:rPr>
          <w:rFonts w:ascii="Consolas" w:hAnsi="Consolas" w:cs="Consolas"/>
          <w:color w:val="0000FF"/>
          <w:sz w:val="19"/>
          <w:szCs w:val="19"/>
          <w:highlight w:val="white"/>
          <w:lang w:val="en-US"/>
        </w:rPr>
        <w:t xml:space="preserve"> /&gt;</w:t>
      </w:r>
    </w:p>
    <w:p w14:paraId="299D0CBF" w14:textId="552D1215" w:rsidR="00484CB2" w:rsidRPr="00484CB2" w:rsidRDefault="00484CB2" w:rsidP="00484CB2">
      <w:pPr>
        <w:rPr>
          <w:lang w:val="en-US"/>
        </w:rPr>
      </w:pPr>
      <w:r w:rsidRPr="00484CB2">
        <w:rPr>
          <w:rFonts w:ascii="Consolas" w:hAnsi="Consolas" w:cs="Consolas"/>
          <w:color w:val="0000FF"/>
          <w:sz w:val="19"/>
          <w:szCs w:val="19"/>
          <w:highlight w:val="white"/>
          <w:lang w:val="en-US"/>
        </w:rPr>
        <w:t xml:space="preserve">  &lt;</w:t>
      </w:r>
      <w:r w:rsidRPr="00484CB2">
        <w:rPr>
          <w:rFonts w:ascii="Consolas" w:hAnsi="Consolas" w:cs="Consolas"/>
          <w:color w:val="A31515"/>
          <w:sz w:val="19"/>
          <w:szCs w:val="19"/>
          <w:highlight w:val="white"/>
          <w:lang w:val="en-US"/>
        </w:rPr>
        <w:t>sentence</w:t>
      </w:r>
      <w:r w:rsidRPr="00484CB2">
        <w:rPr>
          <w:rFonts w:ascii="Consolas" w:hAnsi="Consolas" w:cs="Consolas"/>
          <w:color w:val="0000FF"/>
          <w:sz w:val="19"/>
          <w:szCs w:val="19"/>
          <w:highlight w:val="white"/>
          <w:lang w:val="en-US"/>
        </w:rPr>
        <w:t xml:space="preserve"> </w:t>
      </w:r>
      <w:r w:rsidRPr="00484CB2">
        <w:rPr>
          <w:rFonts w:ascii="Consolas" w:hAnsi="Consolas" w:cs="Consolas"/>
          <w:color w:val="FF0000"/>
          <w:sz w:val="19"/>
          <w:szCs w:val="19"/>
          <w:highlight w:val="white"/>
          <w:lang w:val="en-US"/>
        </w:rPr>
        <w:t>name</w:t>
      </w:r>
      <w:r w:rsidRPr="00484CB2">
        <w:rPr>
          <w:rFonts w:ascii="Consolas" w:hAnsi="Consolas" w:cs="Consolas"/>
          <w:color w:val="0000FF"/>
          <w:sz w:val="19"/>
          <w:szCs w:val="19"/>
          <w:highlight w:val="white"/>
          <w:lang w:val="en-US"/>
        </w:rPr>
        <w:t>=</w:t>
      </w:r>
      <w:r w:rsidRPr="00484CB2">
        <w:rPr>
          <w:rFonts w:ascii="Consolas" w:hAnsi="Consolas" w:cs="Consolas"/>
          <w:color w:val="000000"/>
          <w:sz w:val="19"/>
          <w:szCs w:val="19"/>
          <w:highlight w:val="white"/>
          <w:lang w:val="en-US"/>
        </w:rPr>
        <w:t>"</w:t>
      </w:r>
      <w:r w:rsidRPr="00484CB2">
        <w:rPr>
          <w:rFonts w:ascii="Consolas" w:hAnsi="Consolas" w:cs="Consolas"/>
          <w:color w:val="0000FF"/>
          <w:sz w:val="19"/>
          <w:szCs w:val="19"/>
          <w:highlight w:val="white"/>
          <w:lang w:val="en-US"/>
        </w:rPr>
        <w:t>MyCustomLinkText</w:t>
      </w:r>
      <w:r w:rsidRPr="00484CB2">
        <w:rPr>
          <w:rFonts w:ascii="Consolas" w:hAnsi="Consolas" w:cs="Consolas"/>
          <w:color w:val="000000"/>
          <w:sz w:val="19"/>
          <w:szCs w:val="19"/>
          <w:highlight w:val="white"/>
          <w:lang w:val="en-US"/>
        </w:rPr>
        <w:t>"</w:t>
      </w:r>
      <w:r w:rsidRPr="00484CB2">
        <w:rPr>
          <w:rFonts w:ascii="Consolas" w:hAnsi="Consolas" w:cs="Consolas"/>
          <w:color w:val="0000FF"/>
          <w:sz w:val="19"/>
          <w:szCs w:val="19"/>
          <w:highlight w:val="white"/>
          <w:lang w:val="en-US"/>
        </w:rPr>
        <w:t xml:space="preserve"> </w:t>
      </w:r>
      <w:r w:rsidRPr="00484CB2">
        <w:rPr>
          <w:rFonts w:ascii="Consolas" w:hAnsi="Consolas" w:cs="Consolas"/>
          <w:color w:val="FF0000"/>
          <w:sz w:val="19"/>
          <w:szCs w:val="19"/>
          <w:highlight w:val="white"/>
          <w:lang w:val="en-US"/>
        </w:rPr>
        <w:t>value</w:t>
      </w:r>
      <w:r w:rsidRPr="00484CB2">
        <w:rPr>
          <w:rFonts w:ascii="Consolas" w:hAnsi="Consolas" w:cs="Consolas"/>
          <w:color w:val="0000FF"/>
          <w:sz w:val="19"/>
          <w:szCs w:val="19"/>
          <w:highlight w:val="white"/>
          <w:lang w:val="en-US"/>
        </w:rPr>
        <w:t>=</w:t>
      </w:r>
      <w:r w:rsidRPr="00484CB2">
        <w:rPr>
          <w:rFonts w:ascii="Consolas" w:hAnsi="Consolas" w:cs="Consolas"/>
          <w:color w:val="000000"/>
          <w:sz w:val="19"/>
          <w:szCs w:val="19"/>
          <w:highlight w:val="white"/>
          <w:lang w:val="en-US"/>
        </w:rPr>
        <w:t>"</w:t>
      </w:r>
      <w:r w:rsidRPr="00484CB2">
        <w:rPr>
          <w:rFonts w:ascii="Consolas" w:hAnsi="Consolas" w:cs="Consolas"/>
          <w:color w:val="0000FF"/>
          <w:sz w:val="19"/>
          <w:szCs w:val="19"/>
          <w:highlight w:val="white"/>
          <w:lang w:val="en-US"/>
        </w:rPr>
        <w:t>Visit SCB</w:t>
      </w:r>
      <w:r w:rsidRPr="00484CB2">
        <w:rPr>
          <w:rFonts w:ascii="Consolas" w:hAnsi="Consolas" w:cs="Consolas"/>
          <w:color w:val="000000"/>
          <w:sz w:val="19"/>
          <w:szCs w:val="19"/>
          <w:highlight w:val="white"/>
          <w:lang w:val="en-US"/>
        </w:rPr>
        <w:t>"</w:t>
      </w:r>
      <w:r w:rsidRPr="00484CB2">
        <w:rPr>
          <w:rFonts w:ascii="Consolas" w:hAnsi="Consolas" w:cs="Consolas"/>
          <w:color w:val="0000FF"/>
          <w:sz w:val="19"/>
          <w:szCs w:val="19"/>
          <w:highlight w:val="white"/>
          <w:lang w:val="en-US"/>
        </w:rPr>
        <w:t xml:space="preserve"> /&gt;</w:t>
      </w:r>
    </w:p>
    <w:p w14:paraId="6130E69A" w14:textId="77777777" w:rsidR="00D839DD" w:rsidRDefault="00D839DD" w:rsidP="00D839DD">
      <w:pPr>
        <w:rPr>
          <w:lang w:val="en-US"/>
        </w:rPr>
      </w:pPr>
    </w:p>
    <w:p w14:paraId="3D1B9469" w14:textId="0A7F45CA" w:rsidR="00484CB2" w:rsidRDefault="00484CB2" w:rsidP="00D839DD">
      <w:pPr>
        <w:rPr>
          <w:lang w:val="en-US"/>
        </w:rPr>
      </w:pPr>
      <w:r>
        <w:rPr>
          <w:lang w:val="en-US"/>
        </w:rPr>
        <w:t>This code is added</w:t>
      </w:r>
      <w:r w:rsidR="002C483F">
        <w:rPr>
          <w:lang w:val="en-US"/>
        </w:rPr>
        <w:t xml:space="preserve"> in the .aspx-file</w:t>
      </w:r>
      <w:r>
        <w:rPr>
          <w:lang w:val="en-US"/>
        </w:rPr>
        <w:t xml:space="preserve"> where the link should be displayed</w:t>
      </w:r>
    </w:p>
    <w:p w14:paraId="73C6F217" w14:textId="4320CFB3" w:rsidR="00484CB2" w:rsidRDefault="00484CB2" w:rsidP="00D839DD">
      <w:pPr>
        <w:rPr>
          <w:rFonts w:ascii="Consolas" w:hAnsi="Consolas" w:cs="Consolas"/>
          <w:color w:val="0000FF"/>
          <w:sz w:val="19"/>
          <w:szCs w:val="19"/>
          <w:highlight w:val="white"/>
          <w:lang w:val="en-US"/>
        </w:rPr>
      </w:pPr>
      <w:r w:rsidRPr="00484CB2">
        <w:rPr>
          <w:rFonts w:ascii="Consolas" w:hAnsi="Consolas" w:cs="Consolas"/>
          <w:color w:val="0000FF"/>
          <w:sz w:val="19"/>
          <w:szCs w:val="19"/>
          <w:highlight w:val="white"/>
          <w:lang w:val="en-US"/>
        </w:rPr>
        <w:t>&lt;</w:t>
      </w:r>
      <w:r w:rsidRPr="00484CB2">
        <w:rPr>
          <w:rFonts w:ascii="Consolas" w:hAnsi="Consolas" w:cs="Consolas"/>
          <w:color w:val="800000"/>
          <w:sz w:val="19"/>
          <w:szCs w:val="19"/>
          <w:highlight w:val="white"/>
          <w:lang w:val="en-US"/>
        </w:rPr>
        <w:t>a</w:t>
      </w:r>
      <w:r w:rsidRPr="00484CB2">
        <w:rPr>
          <w:rFonts w:ascii="Consolas" w:hAnsi="Consolas" w:cs="Consolas"/>
          <w:color w:val="000000"/>
          <w:sz w:val="19"/>
          <w:szCs w:val="19"/>
          <w:highlight w:val="white"/>
          <w:lang w:val="en-US"/>
        </w:rPr>
        <w:t xml:space="preserve"> </w:t>
      </w:r>
      <w:r w:rsidRPr="00484CB2">
        <w:rPr>
          <w:rFonts w:ascii="Consolas" w:hAnsi="Consolas" w:cs="Consolas"/>
          <w:color w:val="FF0000"/>
          <w:sz w:val="19"/>
          <w:szCs w:val="19"/>
          <w:highlight w:val="white"/>
          <w:lang w:val="en-US"/>
        </w:rPr>
        <w:t>href</w:t>
      </w:r>
      <w:r w:rsidRPr="00484CB2">
        <w:rPr>
          <w:rFonts w:ascii="Consolas" w:hAnsi="Consolas" w:cs="Consolas"/>
          <w:color w:val="0000FF"/>
          <w:sz w:val="19"/>
          <w:szCs w:val="19"/>
          <w:highlight w:val="white"/>
          <w:lang w:val="en-US"/>
        </w:rPr>
        <w:t>="</w:t>
      </w:r>
      <w:r w:rsidRPr="00484CB2">
        <w:rPr>
          <w:rFonts w:ascii="Consolas" w:hAnsi="Consolas" w:cs="Consolas"/>
          <w:color w:val="000000"/>
          <w:sz w:val="19"/>
          <w:szCs w:val="19"/>
          <w:highlight w:val="yellow"/>
          <w:lang w:val="en-US"/>
        </w:rPr>
        <w:t>&lt;%</w:t>
      </w:r>
      <w:r w:rsidRPr="00484CB2">
        <w:rPr>
          <w:rFonts w:ascii="Consolas" w:hAnsi="Consolas" w:cs="Consolas"/>
          <w:color w:val="0000FF"/>
          <w:sz w:val="19"/>
          <w:szCs w:val="19"/>
          <w:highlight w:val="white"/>
          <w:lang w:val="en-US"/>
        </w:rPr>
        <w:t xml:space="preserve"> =</w:t>
      </w:r>
      <w:r w:rsidRPr="00484CB2">
        <w:rPr>
          <w:rFonts w:ascii="Consolas" w:hAnsi="Consolas" w:cs="Consolas"/>
          <w:color w:val="000000"/>
          <w:sz w:val="19"/>
          <w:szCs w:val="19"/>
          <w:highlight w:val="white"/>
          <w:lang w:val="en-US"/>
        </w:rPr>
        <w:t>Master.GetLocalizedString(</w:t>
      </w:r>
      <w:r w:rsidRPr="00484CB2">
        <w:rPr>
          <w:rFonts w:ascii="Consolas" w:hAnsi="Consolas" w:cs="Consolas"/>
          <w:color w:val="A31515"/>
          <w:sz w:val="19"/>
          <w:szCs w:val="19"/>
          <w:highlight w:val="white"/>
          <w:lang w:val="en-US"/>
        </w:rPr>
        <w:t>"MyCustomLinkUrl"</w:t>
      </w:r>
      <w:r w:rsidRPr="00484CB2">
        <w:rPr>
          <w:rFonts w:ascii="Consolas" w:hAnsi="Consolas" w:cs="Consolas"/>
          <w:color w:val="000000"/>
          <w:sz w:val="19"/>
          <w:szCs w:val="19"/>
          <w:highlight w:val="white"/>
          <w:lang w:val="en-US"/>
        </w:rPr>
        <w:t xml:space="preserve">) </w:t>
      </w:r>
      <w:r w:rsidRPr="00484CB2">
        <w:rPr>
          <w:rFonts w:ascii="Consolas" w:hAnsi="Consolas" w:cs="Consolas"/>
          <w:color w:val="000000"/>
          <w:sz w:val="19"/>
          <w:szCs w:val="19"/>
          <w:highlight w:val="yellow"/>
          <w:lang w:val="en-US"/>
        </w:rPr>
        <w:t>%&gt;</w:t>
      </w:r>
      <w:r w:rsidRPr="00484CB2">
        <w:rPr>
          <w:rFonts w:ascii="Consolas" w:hAnsi="Consolas" w:cs="Consolas"/>
          <w:color w:val="0000FF"/>
          <w:sz w:val="19"/>
          <w:szCs w:val="19"/>
          <w:highlight w:val="white"/>
          <w:lang w:val="en-US"/>
        </w:rPr>
        <w:t>"&gt;</w:t>
      </w:r>
    </w:p>
    <w:p w14:paraId="66194AD9" w14:textId="324242DC" w:rsidR="00484CB2" w:rsidRPr="00484CB2" w:rsidRDefault="00484CB2" w:rsidP="00D839DD">
      <w:pPr>
        <w:rPr>
          <w:lang w:val="en-US"/>
        </w:rPr>
      </w:pPr>
      <w:r w:rsidRPr="00484CB2">
        <w:rPr>
          <w:rFonts w:ascii="Consolas" w:hAnsi="Consolas" w:cs="Consolas"/>
          <w:color w:val="000000"/>
          <w:sz w:val="19"/>
          <w:szCs w:val="19"/>
          <w:highlight w:val="yellow"/>
          <w:lang w:val="en-US"/>
        </w:rPr>
        <w:t>&lt;%</w:t>
      </w:r>
      <w:r w:rsidRPr="00484CB2">
        <w:rPr>
          <w:rFonts w:ascii="Consolas" w:hAnsi="Consolas" w:cs="Consolas"/>
          <w:color w:val="0000FF"/>
          <w:sz w:val="19"/>
          <w:szCs w:val="19"/>
          <w:highlight w:val="white"/>
          <w:lang w:val="en-US"/>
        </w:rPr>
        <w:t xml:space="preserve"> =</w:t>
      </w:r>
      <w:r w:rsidRPr="00484CB2">
        <w:rPr>
          <w:rFonts w:ascii="Consolas" w:hAnsi="Consolas" w:cs="Consolas"/>
          <w:color w:val="000000"/>
          <w:sz w:val="19"/>
          <w:szCs w:val="19"/>
          <w:highlight w:val="white"/>
          <w:lang w:val="en-US"/>
        </w:rPr>
        <w:t>Master.GetLocalizedString(</w:t>
      </w:r>
      <w:r w:rsidRPr="00484CB2">
        <w:rPr>
          <w:rFonts w:ascii="Consolas" w:hAnsi="Consolas" w:cs="Consolas"/>
          <w:color w:val="A31515"/>
          <w:sz w:val="19"/>
          <w:szCs w:val="19"/>
          <w:highlight w:val="white"/>
          <w:lang w:val="en-US"/>
        </w:rPr>
        <w:t>"MyCustomLinkText"</w:t>
      </w:r>
      <w:r w:rsidRPr="00484CB2">
        <w:rPr>
          <w:rFonts w:ascii="Consolas" w:hAnsi="Consolas" w:cs="Consolas"/>
          <w:color w:val="000000"/>
          <w:sz w:val="19"/>
          <w:szCs w:val="19"/>
          <w:highlight w:val="white"/>
          <w:lang w:val="en-US"/>
        </w:rPr>
        <w:t xml:space="preserve">) </w:t>
      </w:r>
      <w:r w:rsidRPr="00484CB2">
        <w:rPr>
          <w:rFonts w:ascii="Consolas" w:hAnsi="Consolas" w:cs="Consolas"/>
          <w:color w:val="000000"/>
          <w:sz w:val="19"/>
          <w:szCs w:val="19"/>
          <w:highlight w:val="yellow"/>
          <w:lang w:val="en-US"/>
        </w:rPr>
        <w:t>%&gt;</w:t>
      </w:r>
      <w:r w:rsidRPr="00484CB2">
        <w:rPr>
          <w:rFonts w:ascii="Consolas" w:hAnsi="Consolas" w:cs="Consolas"/>
          <w:color w:val="0000FF"/>
          <w:sz w:val="19"/>
          <w:szCs w:val="19"/>
          <w:highlight w:val="white"/>
          <w:lang w:val="en-US"/>
        </w:rPr>
        <w:t>&lt;/</w:t>
      </w:r>
      <w:r w:rsidRPr="00484CB2">
        <w:rPr>
          <w:rFonts w:ascii="Consolas" w:hAnsi="Consolas" w:cs="Consolas"/>
          <w:color w:val="800000"/>
          <w:sz w:val="19"/>
          <w:szCs w:val="19"/>
          <w:highlight w:val="white"/>
          <w:lang w:val="en-US"/>
        </w:rPr>
        <w:t>a</w:t>
      </w:r>
      <w:r w:rsidRPr="00484CB2">
        <w:rPr>
          <w:rFonts w:ascii="Consolas" w:hAnsi="Consolas" w:cs="Consolas"/>
          <w:color w:val="0000FF"/>
          <w:sz w:val="19"/>
          <w:szCs w:val="19"/>
          <w:highlight w:val="white"/>
          <w:lang w:val="en-US"/>
        </w:rPr>
        <w:t>&gt;</w:t>
      </w:r>
    </w:p>
    <w:p w14:paraId="7543B087" w14:textId="77777777" w:rsidR="00D839DD" w:rsidRPr="00D839DD" w:rsidRDefault="00D839DD" w:rsidP="00D839DD">
      <w:pPr>
        <w:rPr>
          <w:lang w:val="en-US"/>
        </w:rPr>
      </w:pPr>
    </w:p>
    <w:p w14:paraId="30486839" w14:textId="77777777" w:rsidR="0057330B" w:rsidRDefault="0057330B" w:rsidP="0057330B">
      <w:pPr>
        <w:rPr>
          <w:lang w:val="en-US"/>
        </w:rPr>
      </w:pPr>
    </w:p>
    <w:p w14:paraId="64D31B16" w14:textId="77777777" w:rsidR="0057330B" w:rsidRDefault="0057330B" w:rsidP="002774CA">
      <w:pPr>
        <w:pStyle w:val="Rubrik1"/>
        <w:rPr>
          <w:lang w:val="en-US"/>
        </w:rPr>
      </w:pPr>
    </w:p>
    <w:p w14:paraId="12160FFD" w14:textId="77777777" w:rsidR="00D80AF8" w:rsidRPr="00D80AF8" w:rsidRDefault="00D80AF8" w:rsidP="00D80AF8">
      <w:pPr>
        <w:rPr>
          <w:lang w:val="en-US"/>
        </w:rPr>
      </w:pPr>
    </w:p>
    <w:p w14:paraId="64210C0A" w14:textId="77777777" w:rsidR="00D80AF8" w:rsidRPr="00D80AF8" w:rsidRDefault="00D80AF8" w:rsidP="00D80AF8">
      <w:pPr>
        <w:rPr>
          <w:lang w:val="en-US"/>
        </w:rPr>
      </w:pPr>
    </w:p>
    <w:sectPr w:rsidR="00D80AF8" w:rsidRPr="00D80AF8" w:rsidSect="00582314">
      <w:headerReference w:type="default" r:id="rId28"/>
      <w:footerReference w:type="default" r:id="rId29"/>
      <w:pgSz w:w="11907" w:h="16840"/>
      <w:pgMar w:top="1701" w:right="1134" w:bottom="851" w:left="1134" w:header="22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58045" w14:textId="77777777" w:rsidR="00770C2B" w:rsidRDefault="00770C2B">
      <w:r>
        <w:separator/>
      </w:r>
    </w:p>
  </w:endnote>
  <w:endnote w:type="continuationSeparator" w:id="0">
    <w:p w14:paraId="7C7366CC" w14:textId="77777777" w:rsidR="00770C2B" w:rsidRDefault="0077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4877"/>
      <w:docPartObj>
        <w:docPartGallery w:val="Page Numbers (Bottom of Page)"/>
        <w:docPartUnique/>
      </w:docPartObj>
    </w:sdtPr>
    <w:sdtEndPr/>
    <w:sdtContent>
      <w:p w14:paraId="1C495B30" w14:textId="75521BA4" w:rsidR="003D6F53" w:rsidRDefault="003D6F53">
        <w:pPr>
          <w:pStyle w:val="Sidfot"/>
          <w:jc w:val="center"/>
        </w:pPr>
        <w:r>
          <w:fldChar w:fldCharType="begin"/>
        </w:r>
        <w:r>
          <w:instrText xml:space="preserve"> PAGE   \* MERGEFORMAT </w:instrText>
        </w:r>
        <w:r>
          <w:fldChar w:fldCharType="separate"/>
        </w:r>
        <w:r w:rsidR="006B30A8">
          <w:rPr>
            <w:noProof/>
          </w:rPr>
          <w:t>1</w:t>
        </w:r>
        <w:r>
          <w:rPr>
            <w:noProof/>
          </w:rPr>
          <w:fldChar w:fldCharType="end"/>
        </w:r>
      </w:p>
    </w:sdtContent>
  </w:sdt>
  <w:p w14:paraId="1C495B31" w14:textId="77777777" w:rsidR="003D6F53" w:rsidRDefault="003D6F5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CBC82" w14:textId="77777777" w:rsidR="00770C2B" w:rsidRDefault="00770C2B">
      <w:r>
        <w:separator/>
      </w:r>
    </w:p>
  </w:footnote>
  <w:footnote w:type="continuationSeparator" w:id="0">
    <w:p w14:paraId="1A067204" w14:textId="77777777" w:rsidR="00770C2B" w:rsidRDefault="00770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95B2C" w14:textId="77777777" w:rsidR="003D6F53" w:rsidRDefault="003D6F53" w:rsidP="00C32F52">
    <w:pPr>
      <w:pStyle w:val="Sidhuvud"/>
      <w:tabs>
        <w:tab w:val="clear" w:pos="4536"/>
        <w:tab w:val="clear" w:pos="9072"/>
        <w:tab w:val="right" w:pos="9214"/>
      </w:tabs>
    </w:pPr>
    <w:r w:rsidRPr="007D41B3">
      <w:rPr>
        <w:noProof/>
      </w:rPr>
      <w:drawing>
        <wp:anchor distT="0" distB="0" distL="114300" distR="114300" simplePos="0" relativeHeight="251665408" behindDoc="1" locked="0" layoutInCell="1" allowOverlap="1" wp14:anchorId="1C495B32" wp14:editId="1C495B33">
          <wp:simplePos x="0" y="0"/>
          <wp:positionH relativeFrom="column">
            <wp:posOffset>22529</wp:posOffset>
          </wp:positionH>
          <wp:positionV relativeFrom="paragraph">
            <wp:posOffset>150053</wp:posOffset>
          </wp:positionV>
          <wp:extent cx="2533318" cy="659959"/>
          <wp:effectExtent l="19050" t="0" r="332" b="0"/>
          <wp:wrapTight wrapText="bothSides">
            <wp:wrapPolygon edited="0">
              <wp:start x="-162" y="0"/>
              <wp:lineTo x="-162" y="21199"/>
              <wp:lineTo x="21603" y="21199"/>
              <wp:lineTo x="21603" y="0"/>
              <wp:lineTo x="-162" y="0"/>
            </wp:wrapPolygon>
          </wp:wrapTight>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33318" cy="659959"/>
                  </a:xfrm>
                  <a:prstGeom prst="rect">
                    <a:avLst/>
                  </a:prstGeom>
                  <a:noFill/>
                  <a:ln w="9525">
                    <a:noFill/>
                    <a:miter lim="800000"/>
                    <a:headEnd/>
                    <a:tailEnd/>
                  </a:ln>
                </pic:spPr>
              </pic:pic>
            </a:graphicData>
          </a:graphic>
        </wp:anchor>
      </w:drawing>
    </w:r>
    <w:r>
      <w:tab/>
    </w:r>
  </w:p>
  <w:p w14:paraId="1C495B2D" w14:textId="2E418B8A" w:rsidR="003D6F53" w:rsidRPr="00C32F52" w:rsidRDefault="003D6F53" w:rsidP="00C32F52">
    <w:pPr>
      <w:pStyle w:val="Sidhuvud"/>
      <w:tabs>
        <w:tab w:val="clear" w:pos="4536"/>
        <w:tab w:val="clear" w:pos="9072"/>
        <w:tab w:val="right" w:pos="9639"/>
      </w:tabs>
      <w:rPr>
        <w:sz w:val="22"/>
        <w:szCs w:val="22"/>
        <w:lang w:val="en-US"/>
      </w:rPr>
    </w:pPr>
    <w:r>
      <w:tab/>
    </w:r>
    <w:r>
      <w:rPr>
        <w:sz w:val="22"/>
        <w:szCs w:val="22"/>
        <w:lang w:val="en-US"/>
      </w:rPr>
      <w:t xml:space="preserve">Customization </w:t>
    </w:r>
    <w:r w:rsidR="00DC4E9E">
      <w:rPr>
        <w:sz w:val="22"/>
        <w:szCs w:val="22"/>
        <w:lang w:val="en-US"/>
      </w:rPr>
      <w:t>of Px</w:t>
    </w:r>
    <w:r w:rsidRPr="00C32F52">
      <w:rPr>
        <w:sz w:val="22"/>
        <w:szCs w:val="22"/>
        <w:lang w:val="en-US"/>
      </w:rPr>
      <w:t xml:space="preserve">Web </w:t>
    </w:r>
  </w:p>
  <w:p w14:paraId="1C495B2E" w14:textId="5DE71667" w:rsidR="003D6F53" w:rsidRDefault="003D6F53" w:rsidP="00C32F52">
    <w:pPr>
      <w:pStyle w:val="Sidhuvud"/>
      <w:tabs>
        <w:tab w:val="clear" w:pos="4536"/>
        <w:tab w:val="clear" w:pos="9072"/>
        <w:tab w:val="right" w:pos="9639"/>
      </w:tabs>
      <w:rPr>
        <w:sz w:val="22"/>
        <w:szCs w:val="22"/>
        <w:lang w:val="en-US"/>
      </w:rPr>
    </w:pPr>
    <w:r w:rsidRPr="00C32F52">
      <w:rPr>
        <w:sz w:val="22"/>
        <w:szCs w:val="22"/>
        <w:lang w:val="en-US"/>
      </w:rPr>
      <w:tab/>
    </w:r>
    <w:r w:rsidR="00DC4E9E">
      <w:rPr>
        <w:sz w:val="22"/>
        <w:szCs w:val="22"/>
        <w:lang w:val="en-US"/>
      </w:rPr>
      <w:t>PxWeb 2019 v1</w:t>
    </w:r>
  </w:p>
  <w:p w14:paraId="1C495B2F" w14:textId="77777777" w:rsidR="003D6F53" w:rsidRPr="000341ED" w:rsidRDefault="003D6F53" w:rsidP="00C32F52">
    <w:pPr>
      <w:pStyle w:val="Sidhuvud"/>
      <w:tabs>
        <w:tab w:val="clear" w:pos="4536"/>
        <w:tab w:val="clear" w:pos="9072"/>
        <w:tab w:val="right" w:pos="9639"/>
      </w:tabs>
      <w:rPr>
        <w:lang w:val="en-US"/>
      </w:rPr>
    </w:pPr>
    <w:r w:rsidRPr="000341ED">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47549"/>
    <w:multiLevelType w:val="hybridMultilevel"/>
    <w:tmpl w:val="89167F7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B636478"/>
    <w:multiLevelType w:val="hybridMultilevel"/>
    <w:tmpl w:val="13F861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DD527A4"/>
    <w:multiLevelType w:val="hybridMultilevel"/>
    <w:tmpl w:val="DC5C52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1783A46"/>
    <w:multiLevelType w:val="hybridMultilevel"/>
    <w:tmpl w:val="92AAE8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0A4B40"/>
    <w:multiLevelType w:val="hybridMultilevel"/>
    <w:tmpl w:val="28AEE2C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11D509D"/>
    <w:multiLevelType w:val="hybridMultilevel"/>
    <w:tmpl w:val="B39AB6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A44022B"/>
    <w:multiLevelType w:val="hybridMultilevel"/>
    <w:tmpl w:val="D6C022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6E13EEF"/>
    <w:multiLevelType w:val="hybridMultilevel"/>
    <w:tmpl w:val="B2225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3B96D37"/>
    <w:multiLevelType w:val="hybridMultilevel"/>
    <w:tmpl w:val="E7729F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53E3FA4"/>
    <w:multiLevelType w:val="hybridMultilevel"/>
    <w:tmpl w:val="67023D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59A2475"/>
    <w:multiLevelType w:val="hybridMultilevel"/>
    <w:tmpl w:val="89167F7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693C6B65"/>
    <w:multiLevelType w:val="hybridMultilevel"/>
    <w:tmpl w:val="A3D834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0983BFE"/>
    <w:multiLevelType w:val="hybridMultilevel"/>
    <w:tmpl w:val="809AF42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4"/>
  </w:num>
  <w:num w:numId="3">
    <w:abstractNumId w:val="11"/>
  </w:num>
  <w:num w:numId="4">
    <w:abstractNumId w:val="10"/>
  </w:num>
  <w:num w:numId="5">
    <w:abstractNumId w:val="6"/>
  </w:num>
  <w:num w:numId="6">
    <w:abstractNumId w:val="12"/>
  </w:num>
  <w:num w:numId="7">
    <w:abstractNumId w:val="0"/>
  </w:num>
  <w:num w:numId="8">
    <w:abstractNumId w:val="7"/>
  </w:num>
  <w:num w:numId="9">
    <w:abstractNumId w:val="5"/>
  </w:num>
  <w:num w:numId="10">
    <w:abstractNumId w:val="8"/>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rawingGridVerticalSpacing w:val="120"/>
  <w:displayHorizontalDrawingGridEvery w:val="2"/>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907"/>
    <w:rsid w:val="00002B2E"/>
    <w:rsid w:val="00003DEA"/>
    <w:rsid w:val="000057C7"/>
    <w:rsid w:val="00016E48"/>
    <w:rsid w:val="000238A1"/>
    <w:rsid w:val="00023F2C"/>
    <w:rsid w:val="00027699"/>
    <w:rsid w:val="000341ED"/>
    <w:rsid w:val="00037E95"/>
    <w:rsid w:val="00043F1F"/>
    <w:rsid w:val="00046367"/>
    <w:rsid w:val="000666D4"/>
    <w:rsid w:val="000673FF"/>
    <w:rsid w:val="00074069"/>
    <w:rsid w:val="00076749"/>
    <w:rsid w:val="00081416"/>
    <w:rsid w:val="00082725"/>
    <w:rsid w:val="00087426"/>
    <w:rsid w:val="00091242"/>
    <w:rsid w:val="000912C5"/>
    <w:rsid w:val="0009259F"/>
    <w:rsid w:val="000A51DB"/>
    <w:rsid w:val="000B0F36"/>
    <w:rsid w:val="000B13E6"/>
    <w:rsid w:val="000B50D6"/>
    <w:rsid w:val="000B5FC9"/>
    <w:rsid w:val="000B7C80"/>
    <w:rsid w:val="000D2970"/>
    <w:rsid w:val="000D4614"/>
    <w:rsid w:val="000E1399"/>
    <w:rsid w:val="000E235C"/>
    <w:rsid w:val="000E3E79"/>
    <w:rsid w:val="000E4E0D"/>
    <w:rsid w:val="000E6CE4"/>
    <w:rsid w:val="000F060A"/>
    <w:rsid w:val="000F4CE0"/>
    <w:rsid w:val="000F4EF5"/>
    <w:rsid w:val="000F57E6"/>
    <w:rsid w:val="001132E9"/>
    <w:rsid w:val="00113837"/>
    <w:rsid w:val="00115A9C"/>
    <w:rsid w:val="00122064"/>
    <w:rsid w:val="00127571"/>
    <w:rsid w:val="001472B4"/>
    <w:rsid w:val="001506CA"/>
    <w:rsid w:val="00151354"/>
    <w:rsid w:val="00151D93"/>
    <w:rsid w:val="00155B0C"/>
    <w:rsid w:val="00156ACE"/>
    <w:rsid w:val="00162431"/>
    <w:rsid w:val="0016537D"/>
    <w:rsid w:val="00170DDA"/>
    <w:rsid w:val="00180784"/>
    <w:rsid w:val="00180819"/>
    <w:rsid w:val="00180AD5"/>
    <w:rsid w:val="00181976"/>
    <w:rsid w:val="00183197"/>
    <w:rsid w:val="00186FF9"/>
    <w:rsid w:val="001917EA"/>
    <w:rsid w:val="00192B24"/>
    <w:rsid w:val="001938B6"/>
    <w:rsid w:val="00197A94"/>
    <w:rsid w:val="001A50E3"/>
    <w:rsid w:val="001A5679"/>
    <w:rsid w:val="001B0227"/>
    <w:rsid w:val="001B1C55"/>
    <w:rsid w:val="001B6642"/>
    <w:rsid w:val="001B69DE"/>
    <w:rsid w:val="001C09CB"/>
    <w:rsid w:val="001C0BF7"/>
    <w:rsid w:val="001C2311"/>
    <w:rsid w:val="001D1F05"/>
    <w:rsid w:val="001D48A1"/>
    <w:rsid w:val="001D503E"/>
    <w:rsid w:val="001E0D01"/>
    <w:rsid w:val="001E2349"/>
    <w:rsid w:val="001E3D15"/>
    <w:rsid w:val="001E62B3"/>
    <w:rsid w:val="001F199A"/>
    <w:rsid w:val="001F3E58"/>
    <w:rsid w:val="00201105"/>
    <w:rsid w:val="00202E23"/>
    <w:rsid w:val="00203995"/>
    <w:rsid w:val="0020463C"/>
    <w:rsid w:val="0020560B"/>
    <w:rsid w:val="00211F15"/>
    <w:rsid w:val="002136BE"/>
    <w:rsid w:val="00213FCF"/>
    <w:rsid w:val="00215845"/>
    <w:rsid w:val="00217847"/>
    <w:rsid w:val="00220F66"/>
    <w:rsid w:val="00225C57"/>
    <w:rsid w:val="00232F0A"/>
    <w:rsid w:val="00233BBB"/>
    <w:rsid w:val="00240FE2"/>
    <w:rsid w:val="00241634"/>
    <w:rsid w:val="00243304"/>
    <w:rsid w:val="0024338E"/>
    <w:rsid w:val="00250521"/>
    <w:rsid w:val="002570C5"/>
    <w:rsid w:val="0026059F"/>
    <w:rsid w:val="002624FE"/>
    <w:rsid w:val="00263059"/>
    <w:rsid w:val="00270BE9"/>
    <w:rsid w:val="002774CA"/>
    <w:rsid w:val="002779EA"/>
    <w:rsid w:val="00283AE5"/>
    <w:rsid w:val="002A6FB5"/>
    <w:rsid w:val="002A72D2"/>
    <w:rsid w:val="002B7BD2"/>
    <w:rsid w:val="002C0AE4"/>
    <w:rsid w:val="002C483F"/>
    <w:rsid w:val="002C5476"/>
    <w:rsid w:val="002D003F"/>
    <w:rsid w:val="002D151F"/>
    <w:rsid w:val="002E63FB"/>
    <w:rsid w:val="002E6F0E"/>
    <w:rsid w:val="002F2B9C"/>
    <w:rsid w:val="00303CD6"/>
    <w:rsid w:val="00312003"/>
    <w:rsid w:val="00315F8F"/>
    <w:rsid w:val="00321947"/>
    <w:rsid w:val="00330861"/>
    <w:rsid w:val="00336587"/>
    <w:rsid w:val="00342302"/>
    <w:rsid w:val="00346BEB"/>
    <w:rsid w:val="0035462A"/>
    <w:rsid w:val="0035492E"/>
    <w:rsid w:val="00356E56"/>
    <w:rsid w:val="00360DDB"/>
    <w:rsid w:val="00365CA4"/>
    <w:rsid w:val="00366F57"/>
    <w:rsid w:val="00372F74"/>
    <w:rsid w:val="00373D88"/>
    <w:rsid w:val="00374746"/>
    <w:rsid w:val="00375597"/>
    <w:rsid w:val="0038060F"/>
    <w:rsid w:val="00382099"/>
    <w:rsid w:val="00383558"/>
    <w:rsid w:val="00383D72"/>
    <w:rsid w:val="00387AC5"/>
    <w:rsid w:val="00393353"/>
    <w:rsid w:val="003935DF"/>
    <w:rsid w:val="0039583F"/>
    <w:rsid w:val="003A0B9E"/>
    <w:rsid w:val="003A2DDD"/>
    <w:rsid w:val="003A6C09"/>
    <w:rsid w:val="003A6C76"/>
    <w:rsid w:val="003B04F3"/>
    <w:rsid w:val="003B1876"/>
    <w:rsid w:val="003B1EC1"/>
    <w:rsid w:val="003B448F"/>
    <w:rsid w:val="003B652C"/>
    <w:rsid w:val="003C112A"/>
    <w:rsid w:val="003C641F"/>
    <w:rsid w:val="003D3A9A"/>
    <w:rsid w:val="003D61A1"/>
    <w:rsid w:val="003D6F53"/>
    <w:rsid w:val="003F248A"/>
    <w:rsid w:val="003F77DD"/>
    <w:rsid w:val="004011F8"/>
    <w:rsid w:val="004051CD"/>
    <w:rsid w:val="0040546F"/>
    <w:rsid w:val="00411006"/>
    <w:rsid w:val="00411FC5"/>
    <w:rsid w:val="004122C2"/>
    <w:rsid w:val="004173AF"/>
    <w:rsid w:val="00417884"/>
    <w:rsid w:val="00421193"/>
    <w:rsid w:val="00421891"/>
    <w:rsid w:val="00430B11"/>
    <w:rsid w:val="00433298"/>
    <w:rsid w:val="00440655"/>
    <w:rsid w:val="004422E7"/>
    <w:rsid w:val="004524C0"/>
    <w:rsid w:val="004545D1"/>
    <w:rsid w:val="00457657"/>
    <w:rsid w:val="00457665"/>
    <w:rsid w:val="004600D0"/>
    <w:rsid w:val="00484CB2"/>
    <w:rsid w:val="004856BD"/>
    <w:rsid w:val="004874D0"/>
    <w:rsid w:val="004A64A2"/>
    <w:rsid w:val="004B13C9"/>
    <w:rsid w:val="004B22C0"/>
    <w:rsid w:val="004B2D7C"/>
    <w:rsid w:val="004B4E38"/>
    <w:rsid w:val="004B732F"/>
    <w:rsid w:val="004B7EB7"/>
    <w:rsid w:val="004C2308"/>
    <w:rsid w:val="004C4E24"/>
    <w:rsid w:val="004D1B03"/>
    <w:rsid w:val="004D59F3"/>
    <w:rsid w:val="004D6D94"/>
    <w:rsid w:val="004F0EBA"/>
    <w:rsid w:val="004F30E7"/>
    <w:rsid w:val="004F6B59"/>
    <w:rsid w:val="005131A2"/>
    <w:rsid w:val="00516180"/>
    <w:rsid w:val="005167E7"/>
    <w:rsid w:val="00516811"/>
    <w:rsid w:val="00517E10"/>
    <w:rsid w:val="00520184"/>
    <w:rsid w:val="00527FD0"/>
    <w:rsid w:val="0053377F"/>
    <w:rsid w:val="0053649A"/>
    <w:rsid w:val="00540284"/>
    <w:rsid w:val="00546D25"/>
    <w:rsid w:val="00547B8D"/>
    <w:rsid w:val="005502C6"/>
    <w:rsid w:val="00561F51"/>
    <w:rsid w:val="00563D41"/>
    <w:rsid w:val="00570FFA"/>
    <w:rsid w:val="0057330B"/>
    <w:rsid w:val="005812A1"/>
    <w:rsid w:val="00582314"/>
    <w:rsid w:val="0058432E"/>
    <w:rsid w:val="00585555"/>
    <w:rsid w:val="00590407"/>
    <w:rsid w:val="00592284"/>
    <w:rsid w:val="00595AAB"/>
    <w:rsid w:val="005C0E47"/>
    <w:rsid w:val="005D1C6C"/>
    <w:rsid w:val="005D4367"/>
    <w:rsid w:val="005D785D"/>
    <w:rsid w:val="005F060F"/>
    <w:rsid w:val="005F3D4D"/>
    <w:rsid w:val="00604402"/>
    <w:rsid w:val="0061488A"/>
    <w:rsid w:val="00614C3F"/>
    <w:rsid w:val="0062073C"/>
    <w:rsid w:val="00631FD0"/>
    <w:rsid w:val="0064461C"/>
    <w:rsid w:val="00646FA6"/>
    <w:rsid w:val="00651014"/>
    <w:rsid w:val="00651D09"/>
    <w:rsid w:val="00652357"/>
    <w:rsid w:val="00653DA1"/>
    <w:rsid w:val="00653F6B"/>
    <w:rsid w:val="00662DFD"/>
    <w:rsid w:val="006750C3"/>
    <w:rsid w:val="00683131"/>
    <w:rsid w:val="00683A36"/>
    <w:rsid w:val="00686104"/>
    <w:rsid w:val="00686F74"/>
    <w:rsid w:val="00692907"/>
    <w:rsid w:val="00695501"/>
    <w:rsid w:val="00695DF3"/>
    <w:rsid w:val="006A1E68"/>
    <w:rsid w:val="006A5AFD"/>
    <w:rsid w:val="006A5B35"/>
    <w:rsid w:val="006B30A8"/>
    <w:rsid w:val="006B6A9E"/>
    <w:rsid w:val="006C1983"/>
    <w:rsid w:val="006C212B"/>
    <w:rsid w:val="006E29DC"/>
    <w:rsid w:val="006E34CB"/>
    <w:rsid w:val="006E365B"/>
    <w:rsid w:val="006E3F01"/>
    <w:rsid w:val="006E496B"/>
    <w:rsid w:val="006E6C25"/>
    <w:rsid w:val="006F0A6D"/>
    <w:rsid w:val="006F4927"/>
    <w:rsid w:val="006F4EB6"/>
    <w:rsid w:val="00711EA0"/>
    <w:rsid w:val="00715A24"/>
    <w:rsid w:val="007168FB"/>
    <w:rsid w:val="00727784"/>
    <w:rsid w:val="00730161"/>
    <w:rsid w:val="00731973"/>
    <w:rsid w:val="007352A0"/>
    <w:rsid w:val="00737B79"/>
    <w:rsid w:val="00741E0A"/>
    <w:rsid w:val="0074557B"/>
    <w:rsid w:val="007456D5"/>
    <w:rsid w:val="00745F01"/>
    <w:rsid w:val="00752465"/>
    <w:rsid w:val="00753719"/>
    <w:rsid w:val="00770C2B"/>
    <w:rsid w:val="00773DFE"/>
    <w:rsid w:val="00776185"/>
    <w:rsid w:val="007772F3"/>
    <w:rsid w:val="00780B8F"/>
    <w:rsid w:val="007919D6"/>
    <w:rsid w:val="00791A35"/>
    <w:rsid w:val="007922BA"/>
    <w:rsid w:val="00795891"/>
    <w:rsid w:val="00796EFE"/>
    <w:rsid w:val="007A2D59"/>
    <w:rsid w:val="007A418C"/>
    <w:rsid w:val="007C3BBA"/>
    <w:rsid w:val="007C47FD"/>
    <w:rsid w:val="007D210C"/>
    <w:rsid w:val="007D256A"/>
    <w:rsid w:val="007D41B3"/>
    <w:rsid w:val="007D4203"/>
    <w:rsid w:val="007D4E00"/>
    <w:rsid w:val="007D69D8"/>
    <w:rsid w:val="007F47ED"/>
    <w:rsid w:val="007F6356"/>
    <w:rsid w:val="007F73F7"/>
    <w:rsid w:val="007F75B8"/>
    <w:rsid w:val="00800C5E"/>
    <w:rsid w:val="00801E31"/>
    <w:rsid w:val="00802FF1"/>
    <w:rsid w:val="00806C4D"/>
    <w:rsid w:val="008113B2"/>
    <w:rsid w:val="00812030"/>
    <w:rsid w:val="00813B7F"/>
    <w:rsid w:val="00816468"/>
    <w:rsid w:val="0081736E"/>
    <w:rsid w:val="0082394B"/>
    <w:rsid w:val="008305E9"/>
    <w:rsid w:val="00833754"/>
    <w:rsid w:val="00840E3B"/>
    <w:rsid w:val="00846EDF"/>
    <w:rsid w:val="0085296C"/>
    <w:rsid w:val="008558D4"/>
    <w:rsid w:val="00856E79"/>
    <w:rsid w:val="00861B62"/>
    <w:rsid w:val="00864D60"/>
    <w:rsid w:val="00875177"/>
    <w:rsid w:val="0088004D"/>
    <w:rsid w:val="00882BC9"/>
    <w:rsid w:val="008831AA"/>
    <w:rsid w:val="00895A7D"/>
    <w:rsid w:val="008A3203"/>
    <w:rsid w:val="008B1C06"/>
    <w:rsid w:val="008C0A21"/>
    <w:rsid w:val="008C31F7"/>
    <w:rsid w:val="008C6921"/>
    <w:rsid w:val="008C79F3"/>
    <w:rsid w:val="008D240A"/>
    <w:rsid w:val="008E3DBE"/>
    <w:rsid w:val="008E7578"/>
    <w:rsid w:val="008F289B"/>
    <w:rsid w:val="008F3467"/>
    <w:rsid w:val="00905C2C"/>
    <w:rsid w:val="00917AE7"/>
    <w:rsid w:val="00924D27"/>
    <w:rsid w:val="009259E7"/>
    <w:rsid w:val="00930C25"/>
    <w:rsid w:val="00931151"/>
    <w:rsid w:val="0093676E"/>
    <w:rsid w:val="00943671"/>
    <w:rsid w:val="00943BD0"/>
    <w:rsid w:val="00943D0D"/>
    <w:rsid w:val="009478DE"/>
    <w:rsid w:val="00947DC0"/>
    <w:rsid w:val="0095031C"/>
    <w:rsid w:val="00956C1B"/>
    <w:rsid w:val="0097212F"/>
    <w:rsid w:val="00984D55"/>
    <w:rsid w:val="009877D8"/>
    <w:rsid w:val="00991555"/>
    <w:rsid w:val="00992D46"/>
    <w:rsid w:val="009A07E6"/>
    <w:rsid w:val="009B19B4"/>
    <w:rsid w:val="009B7E37"/>
    <w:rsid w:val="009C15A8"/>
    <w:rsid w:val="009C23BE"/>
    <w:rsid w:val="009C397E"/>
    <w:rsid w:val="009D3C3E"/>
    <w:rsid w:val="009D462E"/>
    <w:rsid w:val="009D5147"/>
    <w:rsid w:val="009D62C1"/>
    <w:rsid w:val="009F08AA"/>
    <w:rsid w:val="009F2358"/>
    <w:rsid w:val="009F2E5B"/>
    <w:rsid w:val="00A04833"/>
    <w:rsid w:val="00A21BC2"/>
    <w:rsid w:val="00A433C7"/>
    <w:rsid w:val="00A4364F"/>
    <w:rsid w:val="00A50696"/>
    <w:rsid w:val="00A5318E"/>
    <w:rsid w:val="00A573F1"/>
    <w:rsid w:val="00A60378"/>
    <w:rsid w:val="00A63D9F"/>
    <w:rsid w:val="00A70D6C"/>
    <w:rsid w:val="00A85BDD"/>
    <w:rsid w:val="00A90218"/>
    <w:rsid w:val="00A9055B"/>
    <w:rsid w:val="00A9464C"/>
    <w:rsid w:val="00A95DCE"/>
    <w:rsid w:val="00AA22B3"/>
    <w:rsid w:val="00AB1A8C"/>
    <w:rsid w:val="00AB1B0A"/>
    <w:rsid w:val="00AB39BD"/>
    <w:rsid w:val="00AB55E7"/>
    <w:rsid w:val="00AC6878"/>
    <w:rsid w:val="00AD786F"/>
    <w:rsid w:val="00AE3365"/>
    <w:rsid w:val="00B032E8"/>
    <w:rsid w:val="00B06588"/>
    <w:rsid w:val="00B120C6"/>
    <w:rsid w:val="00B12269"/>
    <w:rsid w:val="00B12E47"/>
    <w:rsid w:val="00B1370F"/>
    <w:rsid w:val="00B14FCA"/>
    <w:rsid w:val="00B23B0B"/>
    <w:rsid w:val="00B24773"/>
    <w:rsid w:val="00B276FE"/>
    <w:rsid w:val="00B304D0"/>
    <w:rsid w:val="00B30680"/>
    <w:rsid w:val="00B330FC"/>
    <w:rsid w:val="00B36B56"/>
    <w:rsid w:val="00B40A7E"/>
    <w:rsid w:val="00B4344F"/>
    <w:rsid w:val="00B444EC"/>
    <w:rsid w:val="00B467A5"/>
    <w:rsid w:val="00B4762A"/>
    <w:rsid w:val="00B51838"/>
    <w:rsid w:val="00B54BFF"/>
    <w:rsid w:val="00B62599"/>
    <w:rsid w:val="00B62AF9"/>
    <w:rsid w:val="00B64376"/>
    <w:rsid w:val="00B665A9"/>
    <w:rsid w:val="00B6675F"/>
    <w:rsid w:val="00B70A52"/>
    <w:rsid w:val="00B76703"/>
    <w:rsid w:val="00B7670A"/>
    <w:rsid w:val="00B83E6D"/>
    <w:rsid w:val="00B845ED"/>
    <w:rsid w:val="00B879A3"/>
    <w:rsid w:val="00B90210"/>
    <w:rsid w:val="00B942A1"/>
    <w:rsid w:val="00B9717C"/>
    <w:rsid w:val="00BA0E08"/>
    <w:rsid w:val="00BA1991"/>
    <w:rsid w:val="00BA6CA1"/>
    <w:rsid w:val="00BB1AE7"/>
    <w:rsid w:val="00BB39CB"/>
    <w:rsid w:val="00BD257A"/>
    <w:rsid w:val="00BD6369"/>
    <w:rsid w:val="00BE5532"/>
    <w:rsid w:val="00C01DFC"/>
    <w:rsid w:val="00C06202"/>
    <w:rsid w:val="00C063B6"/>
    <w:rsid w:val="00C1564F"/>
    <w:rsid w:val="00C201B2"/>
    <w:rsid w:val="00C20BC4"/>
    <w:rsid w:val="00C2243B"/>
    <w:rsid w:val="00C23636"/>
    <w:rsid w:val="00C26B84"/>
    <w:rsid w:val="00C32860"/>
    <w:rsid w:val="00C32F52"/>
    <w:rsid w:val="00C36625"/>
    <w:rsid w:val="00C40D38"/>
    <w:rsid w:val="00C460B4"/>
    <w:rsid w:val="00C513C4"/>
    <w:rsid w:val="00C57EAB"/>
    <w:rsid w:val="00C61152"/>
    <w:rsid w:val="00C64B3A"/>
    <w:rsid w:val="00C70A8B"/>
    <w:rsid w:val="00C759DB"/>
    <w:rsid w:val="00C86DB1"/>
    <w:rsid w:val="00C90C41"/>
    <w:rsid w:val="00C90C72"/>
    <w:rsid w:val="00C93CDB"/>
    <w:rsid w:val="00C96679"/>
    <w:rsid w:val="00C97D03"/>
    <w:rsid w:val="00CA0891"/>
    <w:rsid w:val="00CA26E8"/>
    <w:rsid w:val="00CA5C77"/>
    <w:rsid w:val="00CA6AB9"/>
    <w:rsid w:val="00CB29B4"/>
    <w:rsid w:val="00CC0800"/>
    <w:rsid w:val="00CC28D7"/>
    <w:rsid w:val="00CC390A"/>
    <w:rsid w:val="00CC5093"/>
    <w:rsid w:val="00CC5165"/>
    <w:rsid w:val="00CC721E"/>
    <w:rsid w:val="00CD4859"/>
    <w:rsid w:val="00CD4F9D"/>
    <w:rsid w:val="00CE0F43"/>
    <w:rsid w:val="00CE105C"/>
    <w:rsid w:val="00CE6085"/>
    <w:rsid w:val="00CF2E38"/>
    <w:rsid w:val="00CF57F7"/>
    <w:rsid w:val="00CF6AB2"/>
    <w:rsid w:val="00D0409B"/>
    <w:rsid w:val="00D04E62"/>
    <w:rsid w:val="00D10FFC"/>
    <w:rsid w:val="00D11901"/>
    <w:rsid w:val="00D130C5"/>
    <w:rsid w:val="00D13C53"/>
    <w:rsid w:val="00D16199"/>
    <w:rsid w:val="00D21675"/>
    <w:rsid w:val="00D23493"/>
    <w:rsid w:val="00D3015C"/>
    <w:rsid w:val="00D32E9F"/>
    <w:rsid w:val="00D3531E"/>
    <w:rsid w:val="00D43C0A"/>
    <w:rsid w:val="00D51E20"/>
    <w:rsid w:val="00D53579"/>
    <w:rsid w:val="00D537B1"/>
    <w:rsid w:val="00D5464C"/>
    <w:rsid w:val="00D54ECE"/>
    <w:rsid w:val="00D66A66"/>
    <w:rsid w:val="00D70C3A"/>
    <w:rsid w:val="00D711D5"/>
    <w:rsid w:val="00D71370"/>
    <w:rsid w:val="00D747BA"/>
    <w:rsid w:val="00D8026D"/>
    <w:rsid w:val="00D80AF8"/>
    <w:rsid w:val="00D8192E"/>
    <w:rsid w:val="00D839DD"/>
    <w:rsid w:val="00D873FB"/>
    <w:rsid w:val="00D90311"/>
    <w:rsid w:val="00DA1025"/>
    <w:rsid w:val="00DA43A8"/>
    <w:rsid w:val="00DA6E21"/>
    <w:rsid w:val="00DB11EA"/>
    <w:rsid w:val="00DB6E5C"/>
    <w:rsid w:val="00DB73EF"/>
    <w:rsid w:val="00DC03E3"/>
    <w:rsid w:val="00DC36A4"/>
    <w:rsid w:val="00DC4E9E"/>
    <w:rsid w:val="00DC5E57"/>
    <w:rsid w:val="00DD192D"/>
    <w:rsid w:val="00DD2D0A"/>
    <w:rsid w:val="00DE24AB"/>
    <w:rsid w:val="00DE541F"/>
    <w:rsid w:val="00DE5DFE"/>
    <w:rsid w:val="00DF0F4D"/>
    <w:rsid w:val="00DF1385"/>
    <w:rsid w:val="00DF179A"/>
    <w:rsid w:val="00DF2D20"/>
    <w:rsid w:val="00DF5A79"/>
    <w:rsid w:val="00DF6F44"/>
    <w:rsid w:val="00E151F8"/>
    <w:rsid w:val="00E15FA3"/>
    <w:rsid w:val="00E163B7"/>
    <w:rsid w:val="00E25CA9"/>
    <w:rsid w:val="00E40A34"/>
    <w:rsid w:val="00E5288F"/>
    <w:rsid w:val="00E550B3"/>
    <w:rsid w:val="00E62EA6"/>
    <w:rsid w:val="00E652CD"/>
    <w:rsid w:val="00E70207"/>
    <w:rsid w:val="00E71316"/>
    <w:rsid w:val="00E822E0"/>
    <w:rsid w:val="00E82B43"/>
    <w:rsid w:val="00E83609"/>
    <w:rsid w:val="00E84878"/>
    <w:rsid w:val="00E84BB4"/>
    <w:rsid w:val="00E91788"/>
    <w:rsid w:val="00E91D91"/>
    <w:rsid w:val="00E94D04"/>
    <w:rsid w:val="00E96BEC"/>
    <w:rsid w:val="00EA1012"/>
    <w:rsid w:val="00EA1ED6"/>
    <w:rsid w:val="00EA1F4E"/>
    <w:rsid w:val="00EA3E69"/>
    <w:rsid w:val="00EB00A8"/>
    <w:rsid w:val="00EB26DB"/>
    <w:rsid w:val="00EC54CD"/>
    <w:rsid w:val="00EC6BFF"/>
    <w:rsid w:val="00ED0ADD"/>
    <w:rsid w:val="00ED6465"/>
    <w:rsid w:val="00EE0637"/>
    <w:rsid w:val="00EE093D"/>
    <w:rsid w:val="00EE20B2"/>
    <w:rsid w:val="00EE419D"/>
    <w:rsid w:val="00EF0B21"/>
    <w:rsid w:val="00EF4DA5"/>
    <w:rsid w:val="00EF4EC2"/>
    <w:rsid w:val="00F01601"/>
    <w:rsid w:val="00F02EB1"/>
    <w:rsid w:val="00F115A5"/>
    <w:rsid w:val="00F11E7B"/>
    <w:rsid w:val="00F162EE"/>
    <w:rsid w:val="00F1699A"/>
    <w:rsid w:val="00F16B4F"/>
    <w:rsid w:val="00F17C76"/>
    <w:rsid w:val="00F233F9"/>
    <w:rsid w:val="00F25709"/>
    <w:rsid w:val="00F27B4D"/>
    <w:rsid w:val="00F31887"/>
    <w:rsid w:val="00F32041"/>
    <w:rsid w:val="00F355F8"/>
    <w:rsid w:val="00F35EC5"/>
    <w:rsid w:val="00F37E8B"/>
    <w:rsid w:val="00F46461"/>
    <w:rsid w:val="00F47F00"/>
    <w:rsid w:val="00F47F8B"/>
    <w:rsid w:val="00F56D8F"/>
    <w:rsid w:val="00F6016F"/>
    <w:rsid w:val="00F644D8"/>
    <w:rsid w:val="00F65A57"/>
    <w:rsid w:val="00F7258F"/>
    <w:rsid w:val="00F73920"/>
    <w:rsid w:val="00F828F8"/>
    <w:rsid w:val="00F82B7A"/>
    <w:rsid w:val="00F87423"/>
    <w:rsid w:val="00F90054"/>
    <w:rsid w:val="00F973A8"/>
    <w:rsid w:val="00FA06A6"/>
    <w:rsid w:val="00FA2696"/>
    <w:rsid w:val="00FA6295"/>
    <w:rsid w:val="00FC3B4F"/>
    <w:rsid w:val="00FC3C26"/>
    <w:rsid w:val="00FD0F00"/>
    <w:rsid w:val="00FD2603"/>
    <w:rsid w:val="00FD2C07"/>
    <w:rsid w:val="00FE1114"/>
    <w:rsid w:val="00FE18DF"/>
    <w:rsid w:val="00FE2E78"/>
    <w:rsid w:val="00FE2FAB"/>
    <w:rsid w:val="00FF1DD9"/>
    <w:rsid w:val="00FF39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C495618"/>
  <w15:docId w15:val="{730CFA76-C044-4ED8-A20D-584D0194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07"/>
    <w:pPr>
      <w:overflowPunct w:val="0"/>
      <w:autoSpaceDE w:val="0"/>
      <w:autoSpaceDN w:val="0"/>
      <w:adjustRightInd w:val="0"/>
      <w:spacing w:before="240"/>
      <w:contextualSpacing/>
      <w:textAlignment w:val="baseline"/>
    </w:pPr>
    <w:rPr>
      <w:rFonts w:asciiTheme="minorHAnsi" w:hAnsiTheme="minorHAnsi"/>
      <w:sz w:val="24"/>
    </w:rPr>
  </w:style>
  <w:style w:type="paragraph" w:styleId="Rubrik1">
    <w:name w:val="heading 1"/>
    <w:basedOn w:val="Normal"/>
    <w:next w:val="Normal"/>
    <w:link w:val="Rubrik1Char"/>
    <w:qFormat/>
    <w:rsid w:val="003C64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75597"/>
    <w:pPr>
      <w:tabs>
        <w:tab w:val="center" w:pos="4536"/>
        <w:tab w:val="right" w:pos="9072"/>
      </w:tabs>
    </w:pPr>
  </w:style>
  <w:style w:type="paragraph" w:styleId="Sidfot">
    <w:name w:val="footer"/>
    <w:basedOn w:val="Normal"/>
    <w:link w:val="SidfotChar"/>
    <w:uiPriority w:val="99"/>
    <w:rsid w:val="00375597"/>
    <w:pPr>
      <w:tabs>
        <w:tab w:val="center" w:pos="4536"/>
        <w:tab w:val="right" w:pos="9072"/>
      </w:tabs>
    </w:pPr>
  </w:style>
  <w:style w:type="paragraph" w:styleId="Ballongtext">
    <w:name w:val="Balloon Text"/>
    <w:basedOn w:val="Normal"/>
    <w:link w:val="BallongtextChar"/>
    <w:rsid w:val="00FD0F00"/>
    <w:rPr>
      <w:rFonts w:ascii="Tahoma" w:hAnsi="Tahoma" w:cs="Tahoma"/>
      <w:sz w:val="16"/>
      <w:szCs w:val="16"/>
    </w:rPr>
  </w:style>
  <w:style w:type="character" w:customStyle="1" w:styleId="BallongtextChar">
    <w:name w:val="Ballongtext Char"/>
    <w:basedOn w:val="Standardstycketeckensnitt"/>
    <w:link w:val="Ballongtext"/>
    <w:rsid w:val="00FD0F00"/>
    <w:rPr>
      <w:rFonts w:ascii="Tahoma" w:hAnsi="Tahoma" w:cs="Tahoma"/>
      <w:sz w:val="16"/>
      <w:szCs w:val="16"/>
    </w:rPr>
  </w:style>
  <w:style w:type="character" w:customStyle="1" w:styleId="Rubrik1Char">
    <w:name w:val="Rubrik 1 Char"/>
    <w:basedOn w:val="Standardstycketeckensnitt"/>
    <w:link w:val="Rubrik1"/>
    <w:rsid w:val="003C641F"/>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qFormat/>
    <w:rsid w:val="00692907"/>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rsid w:val="00692907"/>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692907"/>
    <w:pPr>
      <w:ind w:left="720"/>
    </w:pPr>
  </w:style>
  <w:style w:type="character" w:styleId="Stark">
    <w:name w:val="Strong"/>
    <w:basedOn w:val="Standardstycketeckensnitt"/>
    <w:qFormat/>
    <w:rsid w:val="0064461C"/>
    <w:rPr>
      <w:b/>
      <w:bCs/>
    </w:rPr>
  </w:style>
  <w:style w:type="character" w:styleId="Betoning">
    <w:name w:val="Emphasis"/>
    <w:basedOn w:val="Standardstycketeckensnitt"/>
    <w:qFormat/>
    <w:rsid w:val="00686104"/>
    <w:rPr>
      <w:i/>
      <w:iCs/>
    </w:rPr>
  </w:style>
  <w:style w:type="paragraph" w:customStyle="1" w:styleId="Notering">
    <w:name w:val="Notering"/>
    <w:basedOn w:val="Normal"/>
    <w:link w:val="NoteringChar"/>
    <w:qFormat/>
    <w:rsid w:val="00582314"/>
    <w:pPr>
      <w:pBdr>
        <w:top w:val="single" w:sz="4" w:space="1" w:color="auto"/>
        <w:bottom w:val="single" w:sz="4" w:space="1" w:color="auto"/>
      </w:pBdr>
      <w:shd w:val="clear" w:color="auto" w:fill="EAF1DD" w:themeFill="accent3" w:themeFillTint="33"/>
      <w:spacing w:before="120" w:after="120"/>
    </w:pPr>
    <w:rPr>
      <w:lang w:val="en-US"/>
    </w:rPr>
  </w:style>
  <w:style w:type="paragraph" w:styleId="Fotnotstext">
    <w:name w:val="footnote text"/>
    <w:basedOn w:val="Normal"/>
    <w:link w:val="FotnotstextChar"/>
    <w:rsid w:val="00991555"/>
    <w:pPr>
      <w:spacing w:before="0"/>
    </w:pPr>
    <w:rPr>
      <w:sz w:val="20"/>
    </w:rPr>
  </w:style>
  <w:style w:type="character" w:customStyle="1" w:styleId="NoteringChar">
    <w:name w:val="Notering Char"/>
    <w:basedOn w:val="Standardstycketeckensnitt"/>
    <w:link w:val="Notering"/>
    <w:rsid w:val="00582314"/>
    <w:rPr>
      <w:rFonts w:asciiTheme="minorHAnsi" w:hAnsiTheme="minorHAnsi"/>
      <w:sz w:val="24"/>
      <w:shd w:val="clear" w:color="auto" w:fill="EAF1DD" w:themeFill="accent3" w:themeFillTint="33"/>
      <w:lang w:val="en-US"/>
    </w:rPr>
  </w:style>
  <w:style w:type="character" w:customStyle="1" w:styleId="FotnotstextChar">
    <w:name w:val="Fotnotstext Char"/>
    <w:basedOn w:val="Standardstycketeckensnitt"/>
    <w:link w:val="Fotnotstext"/>
    <w:rsid w:val="00991555"/>
    <w:rPr>
      <w:rFonts w:asciiTheme="minorHAnsi" w:hAnsiTheme="minorHAnsi"/>
    </w:rPr>
  </w:style>
  <w:style w:type="character" w:styleId="Fotnotsreferens">
    <w:name w:val="footnote reference"/>
    <w:basedOn w:val="Standardstycketeckensnitt"/>
    <w:rsid w:val="00991555"/>
    <w:rPr>
      <w:vertAlign w:val="superscript"/>
    </w:rPr>
  </w:style>
  <w:style w:type="character" w:styleId="Hyperlnk">
    <w:name w:val="Hyperlink"/>
    <w:basedOn w:val="Standardstycketeckensnitt"/>
    <w:uiPriority w:val="99"/>
    <w:rsid w:val="00F355F8"/>
    <w:rPr>
      <w:color w:val="0000FF" w:themeColor="hyperlink"/>
      <w:u w:val="single"/>
    </w:rPr>
  </w:style>
  <w:style w:type="paragraph" w:styleId="Underrubrik">
    <w:name w:val="Subtitle"/>
    <w:basedOn w:val="Normal"/>
    <w:next w:val="Normal"/>
    <w:link w:val="UnderrubrikChar"/>
    <w:qFormat/>
    <w:rsid w:val="00930C25"/>
    <w:pPr>
      <w:numPr>
        <w:ilvl w:val="1"/>
      </w:numPr>
    </w:pPr>
    <w:rPr>
      <w:rFonts w:asciiTheme="majorHAnsi" w:eastAsiaTheme="majorEastAsia" w:hAnsiTheme="majorHAnsi" w:cstheme="majorBidi"/>
      <w:i/>
      <w:iCs/>
      <w:color w:val="4F81BD" w:themeColor="accent1"/>
      <w:spacing w:val="15"/>
      <w:szCs w:val="24"/>
    </w:rPr>
  </w:style>
  <w:style w:type="character" w:customStyle="1" w:styleId="UnderrubrikChar">
    <w:name w:val="Underrubrik Char"/>
    <w:basedOn w:val="Standardstycketeckensnitt"/>
    <w:link w:val="Underrubrik"/>
    <w:rsid w:val="00930C25"/>
    <w:rPr>
      <w:rFonts w:asciiTheme="majorHAnsi" w:eastAsiaTheme="majorEastAsia" w:hAnsiTheme="majorHAnsi" w:cstheme="majorBidi"/>
      <w:i/>
      <w:iCs/>
      <w:color w:val="4F81BD" w:themeColor="accent1"/>
      <w:spacing w:val="15"/>
      <w:sz w:val="24"/>
      <w:szCs w:val="24"/>
    </w:rPr>
  </w:style>
  <w:style w:type="character" w:styleId="Diskretbetoning">
    <w:name w:val="Subtle Emphasis"/>
    <w:basedOn w:val="Standardstycketeckensnitt"/>
    <w:uiPriority w:val="19"/>
    <w:qFormat/>
    <w:rsid w:val="00AE3365"/>
    <w:rPr>
      <w:i/>
      <w:iCs/>
      <w:color w:val="808080" w:themeColor="text1" w:themeTint="7F"/>
    </w:rPr>
  </w:style>
  <w:style w:type="paragraph" w:styleId="Normalwebb">
    <w:name w:val="Normal (Web)"/>
    <w:basedOn w:val="Normal"/>
    <w:uiPriority w:val="99"/>
    <w:unhideWhenUsed/>
    <w:rsid w:val="0074557B"/>
    <w:pPr>
      <w:overflowPunct/>
      <w:autoSpaceDE/>
      <w:autoSpaceDN/>
      <w:adjustRightInd/>
      <w:spacing w:before="100" w:beforeAutospacing="1" w:after="100" w:afterAutospacing="1"/>
      <w:contextualSpacing w:val="0"/>
      <w:textAlignment w:val="auto"/>
    </w:pPr>
    <w:rPr>
      <w:rFonts w:ascii="Times New Roman" w:hAnsi="Times New Roman"/>
      <w:szCs w:val="24"/>
    </w:rPr>
  </w:style>
  <w:style w:type="character" w:styleId="Starkbetoning">
    <w:name w:val="Intense Emphasis"/>
    <w:basedOn w:val="Standardstycketeckensnitt"/>
    <w:uiPriority w:val="21"/>
    <w:qFormat/>
    <w:rsid w:val="005D1C6C"/>
    <w:rPr>
      <w:b/>
      <w:bCs/>
      <w:i/>
      <w:iCs/>
      <w:color w:val="4F81BD" w:themeColor="accent1"/>
    </w:rPr>
  </w:style>
  <w:style w:type="paragraph" w:styleId="Ingetavstnd">
    <w:name w:val="No Spacing"/>
    <w:uiPriority w:val="1"/>
    <w:qFormat/>
    <w:rsid w:val="00F02EB1"/>
    <w:pPr>
      <w:overflowPunct w:val="0"/>
      <w:autoSpaceDE w:val="0"/>
      <w:autoSpaceDN w:val="0"/>
      <w:adjustRightInd w:val="0"/>
      <w:contextualSpacing/>
      <w:textAlignment w:val="baseline"/>
    </w:pPr>
    <w:rPr>
      <w:rFonts w:asciiTheme="minorHAnsi" w:hAnsiTheme="minorHAnsi"/>
      <w:sz w:val="24"/>
    </w:rPr>
  </w:style>
  <w:style w:type="character" w:customStyle="1" w:styleId="SidfotChar">
    <w:name w:val="Sidfot Char"/>
    <w:basedOn w:val="Standardstycketeckensnitt"/>
    <w:link w:val="Sidfot"/>
    <w:uiPriority w:val="99"/>
    <w:rsid w:val="00BD257A"/>
    <w:rPr>
      <w:rFonts w:asciiTheme="minorHAnsi" w:hAnsiTheme="minorHAnsi"/>
      <w:sz w:val="24"/>
    </w:rPr>
  </w:style>
  <w:style w:type="paragraph" w:styleId="Innehllsfrteckningsrubrik">
    <w:name w:val="TOC Heading"/>
    <w:basedOn w:val="Rubrik1"/>
    <w:next w:val="Normal"/>
    <w:uiPriority w:val="39"/>
    <w:semiHidden/>
    <w:unhideWhenUsed/>
    <w:qFormat/>
    <w:rsid w:val="007F6356"/>
    <w:pPr>
      <w:overflowPunct/>
      <w:autoSpaceDE/>
      <w:autoSpaceDN/>
      <w:adjustRightInd/>
      <w:spacing w:line="276" w:lineRule="auto"/>
      <w:contextualSpacing w:val="0"/>
      <w:textAlignment w:val="auto"/>
      <w:outlineLvl w:val="9"/>
    </w:pPr>
    <w:rPr>
      <w:lang w:eastAsia="en-US"/>
    </w:rPr>
  </w:style>
  <w:style w:type="paragraph" w:styleId="Innehll1">
    <w:name w:val="toc 1"/>
    <w:basedOn w:val="Normal"/>
    <w:next w:val="Normal"/>
    <w:autoRedefine/>
    <w:uiPriority w:val="39"/>
    <w:rsid w:val="007F6356"/>
    <w:pPr>
      <w:spacing w:after="100"/>
    </w:pPr>
  </w:style>
  <w:style w:type="table" w:styleId="Tabellrutnt">
    <w:name w:val="Table Grid"/>
    <w:basedOn w:val="Normaltabell"/>
    <w:rsid w:val="007D2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nvndHyperlnk">
    <w:name w:val="FollowedHyperlink"/>
    <w:basedOn w:val="Standardstycketeckensnitt"/>
    <w:rsid w:val="00E25C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95753">
      <w:bodyDiv w:val="1"/>
      <w:marLeft w:val="0"/>
      <w:marRight w:val="0"/>
      <w:marTop w:val="0"/>
      <w:marBottom w:val="0"/>
      <w:divBdr>
        <w:top w:val="none" w:sz="0" w:space="0" w:color="auto"/>
        <w:left w:val="none" w:sz="0" w:space="0" w:color="auto"/>
        <w:bottom w:val="none" w:sz="0" w:space="0" w:color="auto"/>
        <w:right w:val="none" w:sz="0" w:space="0" w:color="auto"/>
      </w:divBdr>
    </w:div>
    <w:div w:id="399595439">
      <w:bodyDiv w:val="1"/>
      <w:marLeft w:val="0"/>
      <w:marRight w:val="0"/>
      <w:marTop w:val="0"/>
      <w:marBottom w:val="0"/>
      <w:divBdr>
        <w:top w:val="none" w:sz="0" w:space="0" w:color="auto"/>
        <w:left w:val="none" w:sz="0" w:space="0" w:color="auto"/>
        <w:bottom w:val="none" w:sz="0" w:space="0" w:color="auto"/>
        <w:right w:val="none" w:sz="0" w:space="0" w:color="auto"/>
      </w:divBdr>
      <w:divsChild>
        <w:div w:id="1556433015">
          <w:marLeft w:val="0"/>
          <w:marRight w:val="0"/>
          <w:marTop w:val="0"/>
          <w:marBottom w:val="0"/>
          <w:divBdr>
            <w:top w:val="none" w:sz="0" w:space="0" w:color="auto"/>
            <w:left w:val="none" w:sz="0" w:space="0" w:color="auto"/>
            <w:bottom w:val="none" w:sz="0" w:space="0" w:color="auto"/>
            <w:right w:val="none" w:sz="0" w:space="0" w:color="auto"/>
          </w:divBdr>
          <w:divsChild>
            <w:div w:id="1347291299">
              <w:marLeft w:val="0"/>
              <w:marRight w:val="0"/>
              <w:marTop w:val="0"/>
              <w:marBottom w:val="0"/>
              <w:divBdr>
                <w:top w:val="none" w:sz="0" w:space="0" w:color="auto"/>
                <w:left w:val="none" w:sz="0" w:space="0" w:color="auto"/>
                <w:bottom w:val="none" w:sz="0" w:space="0" w:color="auto"/>
                <w:right w:val="none" w:sz="0" w:space="0" w:color="auto"/>
              </w:divBdr>
              <w:divsChild>
                <w:div w:id="461270332">
                  <w:marLeft w:val="0"/>
                  <w:marRight w:val="0"/>
                  <w:marTop w:val="0"/>
                  <w:marBottom w:val="0"/>
                  <w:divBdr>
                    <w:top w:val="none" w:sz="0" w:space="0" w:color="auto"/>
                    <w:left w:val="none" w:sz="0" w:space="0" w:color="auto"/>
                    <w:bottom w:val="none" w:sz="0" w:space="0" w:color="auto"/>
                    <w:right w:val="none" w:sz="0" w:space="0" w:color="auto"/>
                  </w:divBdr>
                  <w:divsChild>
                    <w:div w:id="4185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2246">
      <w:bodyDiv w:val="1"/>
      <w:marLeft w:val="0"/>
      <w:marRight w:val="0"/>
      <w:marTop w:val="0"/>
      <w:marBottom w:val="0"/>
      <w:divBdr>
        <w:top w:val="none" w:sz="0" w:space="0" w:color="auto"/>
        <w:left w:val="none" w:sz="0" w:space="0" w:color="auto"/>
        <w:bottom w:val="none" w:sz="0" w:space="0" w:color="auto"/>
        <w:right w:val="none" w:sz="0" w:space="0" w:color="auto"/>
      </w:divBdr>
    </w:div>
    <w:div w:id="1394113737">
      <w:bodyDiv w:val="1"/>
      <w:marLeft w:val="0"/>
      <w:marRight w:val="0"/>
      <w:marTop w:val="0"/>
      <w:marBottom w:val="0"/>
      <w:divBdr>
        <w:top w:val="none" w:sz="0" w:space="0" w:color="auto"/>
        <w:left w:val="none" w:sz="0" w:space="0" w:color="auto"/>
        <w:bottom w:val="none" w:sz="0" w:space="0" w:color="auto"/>
        <w:right w:val="none" w:sz="0" w:space="0" w:color="auto"/>
      </w:divBdr>
      <w:divsChild>
        <w:div w:id="1130397046">
          <w:marLeft w:val="0"/>
          <w:marRight w:val="0"/>
          <w:marTop w:val="0"/>
          <w:marBottom w:val="0"/>
          <w:divBdr>
            <w:top w:val="none" w:sz="0" w:space="6" w:color="auto"/>
            <w:left w:val="single" w:sz="4" w:space="0" w:color="BBBBBB"/>
            <w:bottom w:val="none" w:sz="0" w:space="0" w:color="auto"/>
            <w:right w:val="none" w:sz="0" w:space="0" w:color="auto"/>
          </w:divBdr>
          <w:divsChild>
            <w:div w:id="1867210914">
              <w:marLeft w:val="0"/>
              <w:marRight w:val="0"/>
              <w:marTop w:val="0"/>
              <w:marBottom w:val="0"/>
              <w:divBdr>
                <w:top w:val="none" w:sz="0" w:space="0" w:color="auto"/>
                <w:left w:val="none" w:sz="0" w:space="0" w:color="auto"/>
                <w:bottom w:val="none" w:sz="0" w:space="0" w:color="auto"/>
                <w:right w:val="none" w:sz="0" w:space="0" w:color="auto"/>
              </w:divBdr>
              <w:divsChild>
                <w:div w:id="1154830605">
                  <w:marLeft w:val="0"/>
                  <w:marRight w:val="0"/>
                  <w:marTop w:val="0"/>
                  <w:marBottom w:val="0"/>
                  <w:divBdr>
                    <w:top w:val="none" w:sz="0" w:space="0" w:color="auto"/>
                    <w:left w:val="none" w:sz="0" w:space="0" w:color="auto"/>
                    <w:bottom w:val="none" w:sz="0" w:space="0" w:color="auto"/>
                    <w:right w:val="none" w:sz="0" w:space="0" w:color="auto"/>
                  </w:divBdr>
                  <w:divsChild>
                    <w:div w:id="929004431">
                      <w:marLeft w:val="0"/>
                      <w:marRight w:val="0"/>
                      <w:marTop w:val="0"/>
                      <w:marBottom w:val="0"/>
                      <w:divBdr>
                        <w:top w:val="none" w:sz="0" w:space="0" w:color="auto"/>
                        <w:left w:val="none" w:sz="0" w:space="0" w:color="auto"/>
                        <w:bottom w:val="none" w:sz="0" w:space="0" w:color="auto"/>
                        <w:right w:val="none" w:sz="0" w:space="0" w:color="auto"/>
                      </w:divBdr>
                      <w:divsChild>
                        <w:div w:id="1733575419">
                          <w:marLeft w:val="0"/>
                          <w:marRight w:val="0"/>
                          <w:marTop w:val="0"/>
                          <w:marBottom w:val="0"/>
                          <w:divBdr>
                            <w:top w:val="none" w:sz="0" w:space="0" w:color="auto"/>
                            <w:left w:val="none" w:sz="0" w:space="0" w:color="auto"/>
                            <w:bottom w:val="none" w:sz="0" w:space="0" w:color="auto"/>
                            <w:right w:val="none" w:sz="0" w:space="0" w:color="auto"/>
                          </w:divBdr>
                          <w:divsChild>
                            <w:div w:id="1920751641">
                              <w:marLeft w:val="0"/>
                              <w:marRight w:val="0"/>
                              <w:marTop w:val="0"/>
                              <w:marBottom w:val="0"/>
                              <w:divBdr>
                                <w:top w:val="none" w:sz="0" w:space="0" w:color="auto"/>
                                <w:left w:val="none" w:sz="0" w:space="0" w:color="auto"/>
                                <w:bottom w:val="none" w:sz="0" w:space="0" w:color="auto"/>
                                <w:right w:val="none" w:sz="0" w:space="0" w:color="auto"/>
                              </w:divBdr>
                              <w:divsChild>
                                <w:div w:id="95945314">
                                  <w:marLeft w:val="0"/>
                                  <w:marRight w:val="0"/>
                                  <w:marTop w:val="0"/>
                                  <w:marBottom w:val="0"/>
                                  <w:divBdr>
                                    <w:top w:val="none" w:sz="0" w:space="0" w:color="auto"/>
                                    <w:left w:val="none" w:sz="0" w:space="0" w:color="auto"/>
                                    <w:bottom w:val="none" w:sz="0" w:space="0" w:color="auto"/>
                                    <w:right w:val="none" w:sz="0" w:space="0" w:color="auto"/>
                                  </w:divBdr>
                                  <w:divsChild>
                                    <w:div w:id="275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www.scb.se" TargetMode="External"/><Relationship Id="rId17" Type="http://schemas.openxmlformats.org/officeDocument/2006/relationships/hyperlink" Target="http://www.scb.s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scb.se" TargetMode="External"/><Relationship Id="rId5" Type="http://schemas.openxmlformats.org/officeDocument/2006/relationships/customXml" Target="../customXml/item5.xml"/><Relationship Id="rId15" Type="http://schemas.openxmlformats.org/officeDocument/2006/relationships/hyperlink" Target="http://www.scb.se" TargetMode="External"/><Relationship Id="rId23" Type="http://schemas.openxmlformats.org/officeDocument/2006/relationships/hyperlink" Target="http://www.scb.se"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ww.scb.se" TargetMode="External"/><Relationship Id="rId27" Type="http://schemas.openxmlformats.org/officeDocument/2006/relationships/image" Target="media/image1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T:\Gemensamma\Mallar\Office%202007\Betrodda\SCBLogga.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CatchAll xmlns="cfe04652-2411-45a5-9547-ead3fa2f6516">
      <Value>38</Value>
      <Value>37</Value>
    </TaxCatchAll>
    <Nyckelord xmlns="953349c2-314e-4baf-95b5-de6f423ead0c" xsi:nil="true"/>
    <TaggarTaxHTField0 xmlns="953349c2-314e-4baf-95b5-de6f423ead0c">
      <Terms xmlns="http://schemas.microsoft.com/office/infopath/2007/PartnerControls">
        <TermInfo xmlns="http://schemas.microsoft.com/office/infopath/2007/PartnerControls">
          <TermName xmlns="http://schemas.microsoft.com/office/infopath/2007/PartnerControls">Utbildningsmaterial</TermName>
          <TermId xmlns="http://schemas.microsoft.com/office/infopath/2007/PartnerControls">ed0a0db0-aeb9-4821-bdcf-5b15b04226c3</TermId>
        </TermInfo>
        <TermInfo xmlns="http://schemas.microsoft.com/office/infopath/2007/PartnerControls">
          <TermName xmlns="http://schemas.microsoft.com/office/infopath/2007/PartnerControls">Drift</TermName>
          <TermId xmlns="http://schemas.microsoft.com/office/infopath/2007/PartnerControls">3169c44a-9f91-4e31-86c7-06d71f1972cd</TermId>
        </TermInfo>
      </Terms>
    </TaggarTaxHTField0>
    <_dlc_DocId xmlns="cfe04652-2411-45a5-9547-ead3fa2f6516">AQQKVCEW5FYQ-1782692779-57</_dlc_DocId>
    <_dlc_DocIdUrl xmlns="cfe04652-2411-45a5-9547-ead3fa2f6516">
      <Url>http://vip/FO/10340/SSD_med_PX-Web/_layouts/15/DocIdRedir.aspx?ID=AQQKVCEW5FYQ-1782692779-57</Url>
      <Description>AQQKVCEW5FYQ-1782692779-57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llmän" ma:contentTypeID="0x01010002CD793AB7814FED8882EE8F0B557EBE0021D0B3F00D2D49409794462F70E1CBA4003CE1E8D3D911CF48B11DE10C02B6662A" ma:contentTypeVersion="1" ma:contentTypeDescription="" ma:contentTypeScope="" ma:versionID="168881919dd5300d6c8d504196ad3a97">
  <xsd:schema xmlns:xsd="http://www.w3.org/2001/XMLSchema" xmlns:xs="http://www.w3.org/2001/XMLSchema" xmlns:p="http://schemas.microsoft.com/office/2006/metadata/properties" xmlns:ns2="953349c2-314e-4baf-95b5-de6f423ead0c" xmlns:ns3="cfe04652-2411-45a5-9547-ead3fa2f6516" targetNamespace="http://schemas.microsoft.com/office/2006/metadata/properties" ma:root="true" ma:fieldsID="3add1e29645062066ce323425ee743ed" ns2:_="" ns3:_="">
    <xsd:import namespace="953349c2-314e-4baf-95b5-de6f423ead0c"/>
    <xsd:import namespace="cfe04652-2411-45a5-9547-ead3fa2f6516"/>
    <xsd:element name="properties">
      <xsd:complexType>
        <xsd:sequence>
          <xsd:element name="documentManagement">
            <xsd:complexType>
              <xsd:all>
                <xsd:element ref="ns2:TaggarTaxHTField0" minOccurs="0"/>
                <xsd:element ref="ns3:TaxCatchAll" minOccurs="0"/>
                <xsd:element ref="ns3:TaxCatchAllLabel" minOccurs="0"/>
                <xsd:element ref="ns2:Nyckelor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349c2-314e-4baf-95b5-de6f423ead0c" elementFormDefault="qualified">
    <xsd:import namespace="http://schemas.microsoft.com/office/2006/documentManagement/types"/>
    <xsd:import namespace="http://schemas.microsoft.com/office/infopath/2007/PartnerControls"/>
    <xsd:element name="TaggarTaxHTField0" ma:index="9" ma:taxonomy="true" ma:internalName="TaggarTaxHTField0" ma:taxonomyFieldName="Taggar" ma:displayName="Taggar" ma:default="" ma:fieldId="{09385db7-c490-486f-b1c4-6912e503f399}" ma:taxonomyMulti="true" ma:sspId="fa0c339c-b324-4b3e-b58b-1c32e876e441" ma:termSetId="cf281a01-5a3c-4914-9d40-616fe4eee903" ma:anchorId="14aac567-6ddc-4b82-858c-d42379126597" ma:open="false" ma:isKeyword="false">
      <xsd:complexType>
        <xsd:sequence>
          <xsd:element ref="pc:Terms" minOccurs="0" maxOccurs="1"/>
        </xsd:sequence>
      </xsd:complexType>
    </xsd:element>
    <xsd:element name="Nyckelord" ma:index="12" nillable="true" ma:displayName="Nyckelord" ma:internalName="Nyckelor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04652-2411-45a5-9547-ead3fa2f6516" elementFormDefault="qualified">
    <xsd:import namespace="http://schemas.microsoft.com/office/2006/documentManagement/types"/>
    <xsd:import namespace="http://schemas.microsoft.com/office/infopath/2007/PartnerControls"/>
    <xsd:element name="TaxCatchAll" ma:index="10" nillable="true" ma:displayName="Global taxonomikolumn" ma:description="" ma:hidden="true" ma:list="{cb648351-24d0-4ebc-b9d1-42613723455d}" ma:internalName="TaxCatchAll" ma:showField="CatchAllData"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Global taxonomikolumn1" ma:hidden="true" ma:list="{cb648351-24d0-4ebc-b9d1-42613723455d}" ma:internalName="TaxCatchAllLabel" ma:readOnly="true" ma:showField="CatchAllDataLabel"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Dokument-ID-värde" ma:description="Värdet för dokument-ID som tilldelats till det här objektet." ma:internalName="_dlc_DocId" ma:readOnly="true">
      <xsd:simpleType>
        <xsd:restriction base="dms:Text"/>
      </xsd:simpleType>
    </xsd:element>
    <xsd:element name="_dlc_DocIdUrl" ma:index="14"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7C5AF-6E50-405C-859A-463A102CF5E8}">
  <ds:schemaRefs>
    <ds:schemaRef ds:uri="http://schemas.microsoft.com/sharepoint/events"/>
  </ds:schemaRefs>
</ds:datastoreItem>
</file>

<file path=customXml/itemProps2.xml><?xml version="1.0" encoding="utf-8"?>
<ds:datastoreItem xmlns:ds="http://schemas.openxmlformats.org/officeDocument/2006/customXml" ds:itemID="{FDC80F7A-745B-44FE-B38B-20DE4D86B6F6}">
  <ds:schemaRefs>
    <ds:schemaRef ds:uri="http://purl.org/dc/elements/1.1/"/>
    <ds:schemaRef ds:uri="http://schemas.microsoft.com/office/2006/metadata/properties"/>
    <ds:schemaRef ds:uri="http://schemas.microsoft.com/office/infopath/2007/PartnerControls"/>
    <ds:schemaRef ds:uri="http://purl.org/dc/terms/"/>
    <ds:schemaRef ds:uri="953349c2-314e-4baf-95b5-de6f423ead0c"/>
    <ds:schemaRef ds:uri="http://schemas.openxmlformats.org/package/2006/metadata/core-properties"/>
    <ds:schemaRef ds:uri="http://schemas.microsoft.com/office/2006/documentManagement/types"/>
    <ds:schemaRef ds:uri="cfe04652-2411-45a5-9547-ead3fa2f6516"/>
    <ds:schemaRef ds:uri="http://www.w3.org/XML/1998/namespace"/>
    <ds:schemaRef ds:uri="http://purl.org/dc/dcmitype/"/>
  </ds:schemaRefs>
</ds:datastoreItem>
</file>

<file path=customXml/itemProps3.xml><?xml version="1.0" encoding="utf-8"?>
<ds:datastoreItem xmlns:ds="http://schemas.openxmlformats.org/officeDocument/2006/customXml" ds:itemID="{7861364B-430E-43B9-8344-3FBC4780A9EA}">
  <ds:schemaRefs>
    <ds:schemaRef ds:uri="http://schemas.microsoft.com/sharepoint/v3/contenttype/forms"/>
  </ds:schemaRefs>
</ds:datastoreItem>
</file>

<file path=customXml/itemProps4.xml><?xml version="1.0" encoding="utf-8"?>
<ds:datastoreItem xmlns:ds="http://schemas.openxmlformats.org/officeDocument/2006/customXml" ds:itemID="{AD7242F9-F6F5-482D-A1FB-EC0CE8821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349c2-314e-4baf-95b5-de6f423ead0c"/>
    <ds:schemaRef ds:uri="cfe04652-2411-45a5-9547-ead3fa2f6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F7F2AE-BF0C-49CD-9CC3-057E6C51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SCBLogga.dotm</Template>
  <TotalTime>0</TotalTime>
  <Pages>10</Pages>
  <Words>1202</Words>
  <Characters>6372</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customisering</vt:lpstr>
    </vt:vector>
  </TitlesOfParts>
  <Company>SCB</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customisering</dc:title>
  <dc:creator>scblikp</dc:creator>
  <cp:lastModifiedBy>Nordberg Mikael IT/UTV-4-Ö</cp:lastModifiedBy>
  <cp:revision>2</cp:revision>
  <dcterms:created xsi:type="dcterms:W3CDTF">2019-02-04T12:10:00Z</dcterms:created>
  <dcterms:modified xsi:type="dcterms:W3CDTF">2019-02-04T12:10:00Z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0x01010002CD793AB7814FED8882EE8F0B557EBE0021D0B3F00D2D49409794462F70E1CBA4003CE1E8D3D911CF48B11DE10C02B6662A</vt:lpwstr>
  </property>
  <property fmtid="{D5CDD505-2E9C-101B-9397-08002B2CF9AE}" pid="3" name="Taggar">
    <vt:lpwstr>38;#Utbildningsmaterial|ed0a0db0-aeb9-4821-bdcf-5b15b04226c3;#37;#Drift|3169c44a-9f91-4e31-86c7-06d71f1972cd</vt:lpwstr>
  </property>
  <property fmtid="{D5CDD505-2E9C-101B-9397-08002B2CF9AE}" pid="4" name="_dlc_DocIdItemGuid">
    <vt:lpwstr>a9cfb870-090e-442b-a612-eeb1503378e8</vt:lpwstr>
  </property>
</Properties>
</file>