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B2132" w14:textId="469F028F" w:rsidR="00E521D1" w:rsidRPr="00122B6B" w:rsidRDefault="00122B6B" w:rsidP="00054578">
      <w:pPr>
        <w:pStyle w:val="Titelrubrik"/>
        <w:spacing w:after="320"/>
        <w:rPr>
          <w:lang w:val="en-US"/>
        </w:rPr>
      </w:pPr>
      <w:bookmarkStart w:id="0" w:name="_GoBack"/>
      <w:bookmarkEnd w:id="0"/>
      <w:r w:rsidRPr="00122B6B">
        <w:rPr>
          <w:lang w:val="en-US"/>
        </w:rPr>
        <w:t xml:space="preserve">Developers instructions for </w:t>
      </w:r>
      <w:r w:rsidR="007958B0">
        <w:rPr>
          <w:lang w:val="en-US"/>
        </w:rPr>
        <w:t>extending Px</w:t>
      </w:r>
      <w:r w:rsidR="00B26E52">
        <w:rPr>
          <w:lang w:val="en-US"/>
        </w:rPr>
        <w:t>Web</w:t>
      </w:r>
    </w:p>
    <w:p w14:paraId="646B2158" w14:textId="77777777" w:rsidR="00A26514" w:rsidRPr="00122B6B" w:rsidRDefault="00A26514" w:rsidP="00A26514">
      <w:pPr>
        <w:rPr>
          <w:lang w:val="en-US"/>
        </w:rPr>
      </w:pPr>
    </w:p>
    <w:p w14:paraId="646B2159" w14:textId="77777777" w:rsidR="00A26514" w:rsidRDefault="00A26514" w:rsidP="00DD3B45">
      <w:pPr>
        <w:pStyle w:val="Rubrik1"/>
        <w:rPr>
          <w:lang w:val="en-US"/>
        </w:rPr>
      </w:pPr>
      <w:r w:rsidRPr="00122B6B">
        <w:rPr>
          <w:lang w:val="en-US"/>
        </w:rPr>
        <w:br w:type="page"/>
      </w:r>
      <w:r w:rsidR="00DD3B45">
        <w:rPr>
          <w:lang w:val="en-US"/>
        </w:rPr>
        <w:lastRenderedPageBreak/>
        <w:t>Readers guide</w:t>
      </w:r>
    </w:p>
    <w:p w14:paraId="646B215A" w14:textId="77777777" w:rsidR="00DD3B45" w:rsidRDefault="00DD3B45" w:rsidP="00DD3B45">
      <w:pPr>
        <w:pStyle w:val="Rubrik2"/>
        <w:rPr>
          <w:lang w:val="en-US"/>
        </w:rPr>
      </w:pPr>
      <w:r>
        <w:rPr>
          <w:lang w:val="en-US"/>
        </w:rPr>
        <w:t>What this instruction covers</w:t>
      </w:r>
    </w:p>
    <w:p w14:paraId="646B215B" w14:textId="3FE50EC6" w:rsidR="008F3EC6" w:rsidRDefault="003C6AFA" w:rsidP="00675827">
      <w:pPr>
        <w:rPr>
          <w:lang w:val="en-US"/>
        </w:rPr>
      </w:pPr>
      <w:r>
        <w:rPr>
          <w:lang w:val="en-US"/>
        </w:rPr>
        <w:t xml:space="preserve">This manual covers how </w:t>
      </w:r>
      <w:r w:rsidR="007958B0">
        <w:rPr>
          <w:lang w:val="en-US"/>
        </w:rPr>
        <w:t>PxWeb</w:t>
      </w:r>
      <w:r w:rsidR="00885117">
        <w:rPr>
          <w:lang w:val="en-US"/>
        </w:rPr>
        <w:t xml:space="preserve"> could be extended by writing your own code and plug it in to </w:t>
      </w:r>
      <w:r w:rsidR="007958B0">
        <w:rPr>
          <w:lang w:val="en-US"/>
        </w:rPr>
        <w:t>PxWeb</w:t>
      </w:r>
      <w:r w:rsidR="00885117">
        <w:rPr>
          <w:lang w:val="en-US"/>
        </w:rPr>
        <w:t xml:space="preserve">. </w:t>
      </w:r>
    </w:p>
    <w:p w14:paraId="646B215C" w14:textId="1F013FEE" w:rsidR="00885117" w:rsidRDefault="007958B0" w:rsidP="00675827">
      <w:pPr>
        <w:rPr>
          <w:lang w:val="en-US"/>
        </w:rPr>
      </w:pPr>
      <w:r>
        <w:rPr>
          <w:lang w:val="en-US"/>
        </w:rPr>
        <w:t>PxWeb</w:t>
      </w:r>
      <w:r w:rsidR="00885117">
        <w:rPr>
          <w:lang w:val="en-US"/>
        </w:rPr>
        <w:t xml:space="preserve"> provides a set of different interfaces that can be implemented to customize some of its behavior. This document tries to describe some of these interfaces.  </w:t>
      </w:r>
    </w:p>
    <w:p w14:paraId="646B215D" w14:textId="77777777" w:rsidR="00DD3B45" w:rsidRDefault="009E7F1F" w:rsidP="009E7F1F">
      <w:pPr>
        <w:pStyle w:val="Rubrik2"/>
        <w:rPr>
          <w:lang w:val="en-US"/>
        </w:rPr>
      </w:pPr>
      <w:r>
        <w:rPr>
          <w:lang w:val="en-US"/>
        </w:rPr>
        <w:t>Terminology</w:t>
      </w:r>
    </w:p>
    <w:p w14:paraId="646B215E" w14:textId="77777777" w:rsidR="006E55E4" w:rsidRPr="006E55E4" w:rsidRDefault="001A0906" w:rsidP="006E55E4">
      <w:pPr>
        <w:numPr>
          <w:ilvl w:val="0"/>
          <w:numId w:val="9"/>
        </w:numPr>
        <w:rPr>
          <w:lang w:val="en-US"/>
        </w:rPr>
      </w:pPr>
      <w:r w:rsidRPr="006F5344">
        <w:rPr>
          <w:i/>
          <w:lang w:val="en-US"/>
        </w:rPr>
        <w:t>Paxiom</w:t>
      </w:r>
      <w:r>
        <w:rPr>
          <w:lang w:val="en-US"/>
        </w:rPr>
        <w:t xml:space="preserve"> the object model representing a statistical cube</w:t>
      </w:r>
    </w:p>
    <w:p w14:paraId="646B215F" w14:textId="77777777" w:rsidR="001A0906" w:rsidRDefault="001A0906" w:rsidP="006E55E4">
      <w:pPr>
        <w:numPr>
          <w:ilvl w:val="0"/>
          <w:numId w:val="9"/>
        </w:numPr>
        <w:rPr>
          <w:lang w:val="en-US"/>
        </w:rPr>
      </w:pPr>
      <w:r w:rsidRPr="006F5344">
        <w:rPr>
          <w:i/>
          <w:lang w:val="en-US"/>
        </w:rPr>
        <w:t>table</w:t>
      </w:r>
      <w:r>
        <w:rPr>
          <w:lang w:val="en-US"/>
        </w:rPr>
        <w:t xml:space="preserve"> a multidimensional table </w:t>
      </w:r>
      <w:r w:rsidR="002863D7">
        <w:rPr>
          <w:lang w:val="en-US"/>
        </w:rPr>
        <w:t>containing statistical measures and metadata about these measures</w:t>
      </w:r>
      <w:r w:rsidR="00AF2127">
        <w:rPr>
          <w:lang w:val="en-US"/>
        </w:rPr>
        <w:t xml:space="preserve"> stored in a PX-File or a database using the CNMM</w:t>
      </w:r>
      <w:r w:rsidR="002863D7">
        <w:rPr>
          <w:lang w:val="en-US"/>
        </w:rPr>
        <w:t>.</w:t>
      </w:r>
    </w:p>
    <w:p w14:paraId="646B2160" w14:textId="77777777" w:rsidR="0005444F" w:rsidRDefault="006C7E6B" w:rsidP="006E55E4">
      <w:pPr>
        <w:numPr>
          <w:ilvl w:val="0"/>
          <w:numId w:val="9"/>
        </w:numPr>
        <w:rPr>
          <w:lang w:val="en-US"/>
        </w:rPr>
      </w:pPr>
      <w:r>
        <w:rPr>
          <w:i/>
          <w:lang w:val="en-US"/>
        </w:rPr>
        <w:t>CNMM</w:t>
      </w:r>
      <w:r w:rsidR="0005444F">
        <w:rPr>
          <w:lang w:val="en-US"/>
        </w:rPr>
        <w:t xml:space="preserve"> </w:t>
      </w:r>
      <w:r>
        <w:rPr>
          <w:lang w:val="en-US"/>
        </w:rPr>
        <w:t>the Common Nordic Meta Model which is the database structure that is used and maintained by Statistics Sweden, Norway and Denmark.</w:t>
      </w:r>
    </w:p>
    <w:p w14:paraId="646B2161" w14:textId="77777777" w:rsidR="003C6AFA" w:rsidRDefault="003C6AFA">
      <w:pPr>
        <w:overflowPunct/>
        <w:autoSpaceDE/>
        <w:autoSpaceDN/>
        <w:adjustRightInd/>
        <w:spacing w:after="0"/>
        <w:textAlignment w:val="auto"/>
        <w:rPr>
          <w:rFonts w:ascii="Arial" w:hAnsi="Arial"/>
          <w:b/>
          <w:sz w:val="28"/>
          <w:szCs w:val="28"/>
          <w:lang w:val="en-US"/>
        </w:rPr>
      </w:pPr>
      <w:r>
        <w:rPr>
          <w:lang w:val="en-US"/>
        </w:rPr>
        <w:br w:type="page"/>
      </w:r>
    </w:p>
    <w:p w14:paraId="646B2162" w14:textId="77777777" w:rsidR="00DD3B45" w:rsidRDefault="007A5788" w:rsidP="00FC66C8">
      <w:pPr>
        <w:pStyle w:val="Rubrik1"/>
        <w:rPr>
          <w:lang w:val="en-US"/>
        </w:rPr>
      </w:pPr>
      <w:r>
        <w:rPr>
          <w:lang w:val="en-US"/>
        </w:rPr>
        <w:lastRenderedPageBreak/>
        <w:t>Interfaces</w:t>
      </w:r>
    </w:p>
    <w:p w14:paraId="646B2163" w14:textId="77777777" w:rsidR="0089381F" w:rsidRPr="007A5788" w:rsidRDefault="0089381F" w:rsidP="0089381F">
      <w:pPr>
        <w:pStyle w:val="Rubrik2"/>
        <w:rPr>
          <w:lang w:val="en-US"/>
        </w:rPr>
      </w:pPr>
      <w:r>
        <w:rPr>
          <w:lang w:val="en-US"/>
        </w:rPr>
        <w:t>IAuthorization</w:t>
      </w:r>
    </w:p>
    <w:p w14:paraId="646B2164" w14:textId="77777777" w:rsidR="0089381F" w:rsidRDefault="0089381F" w:rsidP="0089381F">
      <w:pPr>
        <w:rPr>
          <w:lang w:val="en-US"/>
        </w:rPr>
      </w:pPr>
      <w:r w:rsidRPr="008F4B7E">
        <w:rPr>
          <w:b/>
          <w:lang w:val="en-US"/>
        </w:rPr>
        <w:t>Assembly</w:t>
      </w:r>
      <w:r>
        <w:rPr>
          <w:lang w:val="en-US"/>
        </w:rPr>
        <w:t>: PX.Security</w:t>
      </w:r>
    </w:p>
    <w:p w14:paraId="646B2165" w14:textId="77777777" w:rsidR="0089381F" w:rsidRDefault="0089381F" w:rsidP="0089381F">
      <w:pPr>
        <w:rPr>
          <w:lang w:val="en-US"/>
        </w:rPr>
      </w:pPr>
      <w:r w:rsidRPr="008F4B7E">
        <w:rPr>
          <w:b/>
          <w:lang w:val="en-US"/>
        </w:rPr>
        <w:t>Namespace</w:t>
      </w:r>
      <w:r>
        <w:rPr>
          <w:lang w:val="en-US"/>
        </w:rPr>
        <w:t>: PX.Security</w:t>
      </w:r>
    </w:p>
    <w:p w14:paraId="646B2166" w14:textId="08F20FA0" w:rsidR="0089381F" w:rsidRDefault="0089381F" w:rsidP="0089381F">
      <w:pPr>
        <w:rPr>
          <w:lang w:val="en-US"/>
        </w:rPr>
      </w:pPr>
      <w:r>
        <w:rPr>
          <w:lang w:val="en-US"/>
        </w:rPr>
        <w:t xml:space="preserve">The aim for </w:t>
      </w:r>
      <w:r w:rsidR="00FC61E9" w:rsidRPr="00FC61E9">
        <w:rPr>
          <w:rStyle w:val="Betoning"/>
          <w:lang w:val="en-US"/>
        </w:rPr>
        <w:t>IAuthorization</w:t>
      </w:r>
      <w:r w:rsidR="00FC61E9">
        <w:rPr>
          <w:lang w:val="en-US"/>
        </w:rPr>
        <w:t xml:space="preserve"> interface </w:t>
      </w:r>
      <w:r>
        <w:rPr>
          <w:lang w:val="en-US"/>
        </w:rPr>
        <w:t xml:space="preserve">is to provide the possibility to implement a custom authorization function to one or more databases in </w:t>
      </w:r>
      <w:r w:rsidR="007958B0">
        <w:rPr>
          <w:lang w:val="en-US"/>
        </w:rPr>
        <w:t>PxWeb</w:t>
      </w:r>
      <w:r>
        <w:rPr>
          <w:lang w:val="en-US"/>
        </w:rPr>
        <w:t>.</w:t>
      </w:r>
    </w:p>
    <w:p w14:paraId="646B2167" w14:textId="07BBA133" w:rsidR="0089381F" w:rsidRDefault="0089381F" w:rsidP="0089381F">
      <w:pPr>
        <w:rPr>
          <w:lang w:val="en-US"/>
        </w:rPr>
      </w:pPr>
      <w:r>
        <w:rPr>
          <w:lang w:val="en-US"/>
        </w:rPr>
        <w:t xml:space="preserve">The authorization in </w:t>
      </w:r>
      <w:r w:rsidR="007958B0">
        <w:rPr>
          <w:lang w:val="en-US"/>
        </w:rPr>
        <w:t>PxWeb</w:t>
      </w:r>
      <w:r>
        <w:rPr>
          <w:lang w:val="en-US"/>
        </w:rPr>
        <w:t xml:space="preserve"> is separated from the authentication. Which could be describe as the process where the user have to provide evidence that he/she is who that claim to be e.g. with a username and password.</w:t>
      </w:r>
    </w:p>
    <w:p w14:paraId="646B2168" w14:textId="77777777" w:rsidR="0089381F" w:rsidRPr="00724A12" w:rsidRDefault="0089381F" w:rsidP="0089381F">
      <w:pPr>
        <w:pStyle w:val="Note"/>
        <w:rPr>
          <w:b/>
        </w:rPr>
      </w:pPr>
      <w:r w:rsidRPr="00724A12">
        <w:rPr>
          <w:b/>
        </w:rPr>
        <w:t>Notice!</w:t>
      </w:r>
    </w:p>
    <w:p w14:paraId="646B2169" w14:textId="710E72A4" w:rsidR="0089381F" w:rsidRDefault="007958B0" w:rsidP="0089381F">
      <w:pPr>
        <w:pStyle w:val="Note"/>
      </w:pPr>
      <w:r>
        <w:t>PxWeb</w:t>
      </w:r>
      <w:r w:rsidR="0089381F">
        <w:t xml:space="preserve"> does not come with any build in method for authentication other from what is built in ASP.NET. This mean that you have to provide this by yourself. E.g. if you would like to use Windows authentication you have to configure IIS to use it see </w:t>
      </w:r>
      <w:hyperlink r:id="rId12" w:history="1">
        <w:r w:rsidR="0089381F" w:rsidRPr="002F521F">
          <w:rPr>
            <w:rStyle w:val="Hyperlnk"/>
          </w:rPr>
          <w:t>https://technet.microsoft.com/sv-se/library/cc754628(v=ws.10).aspx</w:t>
        </w:r>
      </w:hyperlink>
      <w:r w:rsidR="0089381F">
        <w:t xml:space="preserve"> or if you would like to have Forms authentication you would have to provide a small login application yourself which sets the authentication cookie for </w:t>
      </w:r>
      <w:r>
        <w:t>PxWeb</w:t>
      </w:r>
      <w:r w:rsidR="0089381F">
        <w:t xml:space="preserve">, see the implication at </w:t>
      </w:r>
      <w:hyperlink r:id="rId13" w:history="1">
        <w:r w:rsidR="0089381F" w:rsidRPr="002F521F">
          <w:rPr>
            <w:rStyle w:val="Hyperlnk"/>
          </w:rPr>
          <w:t>https://msdn.microsoft.com/en-us/library/eb0zx8fc.aspx</w:t>
        </w:r>
      </w:hyperlink>
    </w:p>
    <w:p w14:paraId="646B216A" w14:textId="77777777" w:rsidR="0089381F" w:rsidRDefault="0089381F" w:rsidP="0089381F">
      <w:pPr>
        <w:rPr>
          <w:lang w:val="en-US"/>
        </w:rPr>
      </w:pPr>
      <w:r>
        <w:rPr>
          <w:lang w:val="en-US"/>
        </w:rPr>
        <w:t>The interface consist a two methods one that take a database Id and checks if the user is authorized to view the database. The other methods takes a database id an menu and a selection and determines if the user is authorized to view a level in the database or if the user is authorized to see a table if the selection is pointing on a table.</w:t>
      </w:r>
    </w:p>
    <w:p w14:paraId="646B216B" w14:textId="77777777" w:rsidR="0089381F" w:rsidRPr="00FB476A" w:rsidRDefault="0089381F" w:rsidP="0089381F">
      <w:pPr>
        <w:pStyle w:val="Code"/>
      </w:pPr>
      <w:r w:rsidRPr="00D83E44">
        <w:rPr>
          <w:b/>
        </w:rPr>
        <w:t>public</w:t>
      </w:r>
      <w:r w:rsidRPr="00FB476A">
        <w:t xml:space="preserve"> </w:t>
      </w:r>
      <w:r w:rsidRPr="00D83E44">
        <w:rPr>
          <w:b/>
        </w:rPr>
        <w:t>interface</w:t>
      </w:r>
      <w:r w:rsidRPr="00FB476A">
        <w:t xml:space="preserve"> IAuthorization</w:t>
      </w:r>
    </w:p>
    <w:p w14:paraId="646B216C" w14:textId="77777777" w:rsidR="0089381F" w:rsidRPr="00FB476A" w:rsidRDefault="0089381F" w:rsidP="0089381F">
      <w:pPr>
        <w:pStyle w:val="Code"/>
      </w:pPr>
      <w:r w:rsidRPr="00FB476A">
        <w:t>{</w:t>
      </w:r>
    </w:p>
    <w:p w14:paraId="646B216D" w14:textId="77777777" w:rsidR="0089381F" w:rsidRPr="00FB476A" w:rsidRDefault="0089381F" w:rsidP="0089381F">
      <w:pPr>
        <w:pStyle w:val="Code"/>
      </w:pPr>
      <w:r w:rsidRPr="00FB476A">
        <w:t xml:space="preserve">   </w:t>
      </w:r>
      <w:r w:rsidRPr="00D83E44">
        <w:rPr>
          <w:b/>
        </w:rPr>
        <w:t>bool</w:t>
      </w:r>
      <w:r w:rsidRPr="00FB476A">
        <w:t xml:space="preserve"> IsAuthorized(</w:t>
      </w:r>
      <w:r w:rsidRPr="00D83E44">
        <w:rPr>
          <w:b/>
        </w:rPr>
        <w:t>string</w:t>
      </w:r>
      <w:r w:rsidRPr="00FB476A">
        <w:t xml:space="preserve"> dbid, </w:t>
      </w:r>
      <w:r w:rsidRPr="00D83E44">
        <w:rPr>
          <w:b/>
        </w:rPr>
        <w:t>string</w:t>
      </w:r>
      <w:r w:rsidRPr="00FB476A">
        <w:t xml:space="preserve"> menu, </w:t>
      </w:r>
      <w:r w:rsidRPr="00D83E44">
        <w:rPr>
          <w:b/>
        </w:rPr>
        <w:t>string</w:t>
      </w:r>
      <w:r w:rsidRPr="00FB476A">
        <w:t xml:space="preserve"> selection);</w:t>
      </w:r>
    </w:p>
    <w:p w14:paraId="646B216E" w14:textId="77777777" w:rsidR="0089381F" w:rsidRPr="00FB476A" w:rsidRDefault="0089381F" w:rsidP="0089381F">
      <w:pPr>
        <w:pStyle w:val="Code"/>
      </w:pPr>
      <w:r w:rsidRPr="00FB476A">
        <w:t xml:space="preserve">   </w:t>
      </w:r>
      <w:r w:rsidRPr="00D83E44">
        <w:rPr>
          <w:b/>
        </w:rPr>
        <w:t>bool</w:t>
      </w:r>
      <w:r w:rsidRPr="00FB476A">
        <w:t xml:space="preserve"> IsAuthorized(</w:t>
      </w:r>
      <w:r w:rsidRPr="00D83E44">
        <w:rPr>
          <w:b/>
        </w:rPr>
        <w:t>string</w:t>
      </w:r>
      <w:r w:rsidRPr="00FB476A">
        <w:t xml:space="preserve"> dbid);</w:t>
      </w:r>
    </w:p>
    <w:p w14:paraId="646B216F" w14:textId="77777777" w:rsidR="0089381F" w:rsidRDefault="0089381F" w:rsidP="0089381F">
      <w:pPr>
        <w:pStyle w:val="Code"/>
      </w:pPr>
      <w:r w:rsidRPr="00FB476A">
        <w:t>}</w:t>
      </w:r>
    </w:p>
    <w:p w14:paraId="646B2170" w14:textId="77777777" w:rsidR="003C6AFA" w:rsidRDefault="003C6AFA">
      <w:pPr>
        <w:overflowPunct/>
        <w:autoSpaceDE/>
        <w:autoSpaceDN/>
        <w:adjustRightInd/>
        <w:spacing w:after="0"/>
        <w:textAlignment w:val="auto"/>
        <w:rPr>
          <w:b/>
          <w:lang w:val="en-US"/>
        </w:rPr>
      </w:pPr>
      <w:r>
        <w:rPr>
          <w:b/>
          <w:lang w:val="en-US"/>
        </w:rPr>
        <w:br w:type="page"/>
      </w:r>
    </w:p>
    <w:p w14:paraId="646B2171" w14:textId="77777777" w:rsidR="0089381F" w:rsidRPr="008E31D8" w:rsidRDefault="0089381F" w:rsidP="0089381F">
      <w:pPr>
        <w:rPr>
          <w:b/>
          <w:lang w:val="en-US"/>
        </w:rPr>
      </w:pPr>
      <w:r w:rsidRPr="008E31D8">
        <w:rPr>
          <w:b/>
          <w:lang w:val="en-US"/>
        </w:rPr>
        <w:lastRenderedPageBreak/>
        <w:t>Example</w:t>
      </w:r>
    </w:p>
    <w:p w14:paraId="646B2172" w14:textId="77777777" w:rsidR="0089381F" w:rsidRDefault="0089381F" w:rsidP="0089381F">
      <w:pPr>
        <w:rPr>
          <w:lang w:val="en-US"/>
        </w:rPr>
      </w:pPr>
      <w:r w:rsidRPr="004E2358">
        <w:rPr>
          <w:lang w:val="en-US"/>
        </w:rPr>
        <w:t>This an</w:t>
      </w:r>
      <w:r>
        <w:rPr>
          <w:lang w:val="en-US"/>
        </w:rPr>
        <w:t xml:space="preserve"> fictive</w:t>
      </w:r>
      <w:r w:rsidRPr="004E2358">
        <w:rPr>
          <w:lang w:val="en-US"/>
        </w:rPr>
        <w:t xml:space="preserve"> example</w:t>
      </w:r>
      <w:r>
        <w:rPr>
          <w:lang w:val="en-US"/>
        </w:rPr>
        <w:t xml:space="preserve"> that is not very useful in real life but shows how an implementation may look like. What it does is that it will prohibit calls to PX files that starts with the letter P unless the call is coming from an IP address that is in a whitelist of IP addresses.</w:t>
      </w:r>
    </w:p>
    <w:p w14:paraId="646B2173" w14:textId="77777777" w:rsidR="0089381F" w:rsidRPr="00645892" w:rsidRDefault="0089381F" w:rsidP="0089381F">
      <w:pPr>
        <w:pStyle w:val="Code"/>
      </w:pPr>
      <w:r w:rsidRPr="00E55777">
        <w:rPr>
          <w:b/>
        </w:rPr>
        <w:t>namespace</w:t>
      </w:r>
      <w:r w:rsidRPr="00645892">
        <w:t xml:space="preserve"> MySuperSecureCode</w:t>
      </w:r>
    </w:p>
    <w:p w14:paraId="646B2174" w14:textId="77777777" w:rsidR="0089381F" w:rsidRPr="00645892" w:rsidRDefault="0089381F" w:rsidP="0089381F">
      <w:pPr>
        <w:pStyle w:val="Code"/>
      </w:pPr>
      <w:r w:rsidRPr="00645892">
        <w:t>{</w:t>
      </w:r>
    </w:p>
    <w:p w14:paraId="646B2175" w14:textId="77777777" w:rsidR="0089381F" w:rsidRPr="00645892" w:rsidRDefault="0089381F" w:rsidP="0089381F">
      <w:pPr>
        <w:pStyle w:val="Code"/>
      </w:pPr>
      <w:r w:rsidRPr="00645892">
        <w:t xml:space="preserve">    </w:t>
      </w:r>
      <w:r w:rsidRPr="00E55777">
        <w:rPr>
          <w:b/>
        </w:rPr>
        <w:t>public</w:t>
      </w:r>
      <w:r w:rsidRPr="00645892">
        <w:t xml:space="preserve"> </w:t>
      </w:r>
      <w:r w:rsidRPr="00E55777">
        <w:rPr>
          <w:b/>
        </w:rPr>
        <w:t>class</w:t>
      </w:r>
      <w:r w:rsidRPr="00645892">
        <w:t xml:space="preserve"> MyPFileProtector : PX.Security.IAuthorization</w:t>
      </w:r>
    </w:p>
    <w:p w14:paraId="646B2176" w14:textId="77777777" w:rsidR="0089381F" w:rsidRPr="00645892" w:rsidRDefault="0089381F" w:rsidP="0089381F">
      <w:pPr>
        <w:pStyle w:val="Code"/>
      </w:pPr>
      <w:r w:rsidRPr="00645892">
        <w:t xml:space="preserve">    {</w:t>
      </w:r>
    </w:p>
    <w:p w14:paraId="646B2177" w14:textId="77777777" w:rsidR="0089381F" w:rsidRPr="00645892" w:rsidRDefault="0089381F" w:rsidP="0089381F">
      <w:pPr>
        <w:pStyle w:val="Code"/>
      </w:pPr>
      <w:r w:rsidRPr="00645892">
        <w:t xml:space="preserve">        </w:t>
      </w:r>
      <w:r w:rsidRPr="00E55777">
        <w:rPr>
          <w:b/>
        </w:rPr>
        <w:t>private</w:t>
      </w:r>
      <w:r w:rsidRPr="00645892">
        <w:t xml:space="preserve"> HashSet&lt;string&gt; _whitelist;</w:t>
      </w:r>
    </w:p>
    <w:p w14:paraId="646B2178" w14:textId="77777777" w:rsidR="0089381F" w:rsidRPr="00645892" w:rsidRDefault="0089381F" w:rsidP="0089381F">
      <w:pPr>
        <w:pStyle w:val="Code"/>
      </w:pPr>
    </w:p>
    <w:p w14:paraId="646B2179" w14:textId="77777777" w:rsidR="0089381F" w:rsidRPr="00645892" w:rsidRDefault="0089381F" w:rsidP="0089381F">
      <w:pPr>
        <w:pStyle w:val="Code"/>
      </w:pPr>
      <w:r w:rsidRPr="00645892">
        <w:t xml:space="preserve">        </w:t>
      </w:r>
      <w:r w:rsidRPr="00E55777">
        <w:rPr>
          <w:b/>
        </w:rPr>
        <w:t>public</w:t>
      </w:r>
      <w:r w:rsidRPr="00645892">
        <w:t xml:space="preserve"> MyPFileProtector()</w:t>
      </w:r>
    </w:p>
    <w:p w14:paraId="646B217A" w14:textId="77777777" w:rsidR="0089381F" w:rsidRPr="00645892" w:rsidRDefault="0089381F" w:rsidP="0089381F">
      <w:pPr>
        <w:pStyle w:val="Code"/>
      </w:pPr>
      <w:r w:rsidRPr="00645892">
        <w:t xml:space="preserve">        {</w:t>
      </w:r>
    </w:p>
    <w:p w14:paraId="646B217B" w14:textId="77777777" w:rsidR="0089381F" w:rsidRPr="00645892" w:rsidRDefault="0089381F" w:rsidP="0089381F">
      <w:pPr>
        <w:pStyle w:val="Code"/>
      </w:pPr>
      <w:r w:rsidRPr="00645892">
        <w:t xml:space="preserve">            _whitelist = new HashSet&lt;string&gt;();</w:t>
      </w:r>
    </w:p>
    <w:p w14:paraId="646B217C" w14:textId="77777777" w:rsidR="0089381F" w:rsidRPr="00645892" w:rsidRDefault="0089381F" w:rsidP="0089381F">
      <w:pPr>
        <w:pStyle w:val="Code"/>
      </w:pPr>
    </w:p>
    <w:p w14:paraId="646B217D" w14:textId="77777777" w:rsidR="0089381F" w:rsidRPr="00E55777" w:rsidRDefault="0089381F" w:rsidP="0089381F">
      <w:pPr>
        <w:pStyle w:val="Code"/>
        <w:rPr>
          <w:i/>
        </w:rPr>
      </w:pPr>
      <w:r w:rsidRPr="00645892">
        <w:t xml:space="preserve">            </w:t>
      </w:r>
      <w:r w:rsidRPr="00E55777">
        <w:rPr>
          <w:i/>
        </w:rPr>
        <w:t xml:space="preserve">//TODO add IP-addresses to the whitelist from </w:t>
      </w:r>
    </w:p>
    <w:p w14:paraId="646B217E" w14:textId="77777777" w:rsidR="0089381F" w:rsidRPr="00645892" w:rsidRDefault="0089381F" w:rsidP="0089381F">
      <w:pPr>
        <w:pStyle w:val="Code"/>
      </w:pPr>
      <w:r w:rsidRPr="00645892">
        <w:t xml:space="preserve">        }</w:t>
      </w:r>
    </w:p>
    <w:p w14:paraId="646B217F" w14:textId="77777777" w:rsidR="0089381F" w:rsidRPr="00645892" w:rsidRDefault="0089381F" w:rsidP="0089381F">
      <w:pPr>
        <w:pStyle w:val="Code"/>
      </w:pPr>
    </w:p>
    <w:p w14:paraId="646B2180" w14:textId="77777777" w:rsidR="0089381F" w:rsidRPr="00645892" w:rsidRDefault="0089381F" w:rsidP="0089381F">
      <w:pPr>
        <w:pStyle w:val="Code"/>
      </w:pPr>
      <w:r w:rsidRPr="00645892">
        <w:t xml:space="preserve">        </w:t>
      </w:r>
      <w:r w:rsidRPr="00E55777">
        <w:rPr>
          <w:b/>
        </w:rPr>
        <w:t>public</w:t>
      </w:r>
      <w:r w:rsidRPr="00645892">
        <w:t xml:space="preserve"> </w:t>
      </w:r>
      <w:r w:rsidRPr="00E55777">
        <w:rPr>
          <w:b/>
        </w:rPr>
        <w:t>bool</w:t>
      </w:r>
      <w:r w:rsidRPr="00645892">
        <w:t xml:space="preserve"> IsAuthorized(</w:t>
      </w:r>
      <w:r w:rsidRPr="00E55777">
        <w:rPr>
          <w:b/>
        </w:rPr>
        <w:t>string</w:t>
      </w:r>
      <w:r w:rsidRPr="00645892">
        <w:t xml:space="preserve"> dbid, </w:t>
      </w:r>
      <w:r w:rsidRPr="00E55777">
        <w:rPr>
          <w:b/>
        </w:rPr>
        <w:t>string</w:t>
      </w:r>
      <w:r w:rsidRPr="00645892">
        <w:t xml:space="preserve"> menu, </w:t>
      </w:r>
      <w:r w:rsidRPr="00E55777">
        <w:rPr>
          <w:b/>
        </w:rPr>
        <w:t>string</w:t>
      </w:r>
      <w:r w:rsidRPr="00645892">
        <w:t xml:space="preserve"> selection)</w:t>
      </w:r>
    </w:p>
    <w:p w14:paraId="646B2181" w14:textId="77777777" w:rsidR="0089381F" w:rsidRPr="00645892" w:rsidRDefault="0089381F" w:rsidP="0089381F">
      <w:pPr>
        <w:pStyle w:val="Code"/>
      </w:pPr>
      <w:r w:rsidRPr="00645892">
        <w:t xml:space="preserve">        {</w:t>
      </w:r>
    </w:p>
    <w:p w14:paraId="646B2182" w14:textId="77777777" w:rsidR="0089381F" w:rsidRPr="00E55777" w:rsidRDefault="0089381F" w:rsidP="0089381F">
      <w:pPr>
        <w:pStyle w:val="Code"/>
        <w:rPr>
          <w:i/>
        </w:rPr>
      </w:pPr>
      <w:r w:rsidRPr="00645892">
        <w:t xml:space="preserve">            </w:t>
      </w:r>
      <w:r w:rsidRPr="00E55777">
        <w:rPr>
          <w:i/>
        </w:rPr>
        <w:t>//If the file/table starts with P then we shall protect it</w:t>
      </w:r>
    </w:p>
    <w:p w14:paraId="646B2183" w14:textId="77777777" w:rsidR="0089381F" w:rsidRDefault="0089381F" w:rsidP="0089381F">
      <w:pPr>
        <w:pStyle w:val="Code"/>
      </w:pPr>
      <w:r w:rsidRPr="00645892">
        <w:t xml:space="preserve">            </w:t>
      </w:r>
      <w:r w:rsidRPr="00B7639B">
        <w:rPr>
          <w:b/>
        </w:rPr>
        <w:t>if</w:t>
      </w:r>
      <w:r w:rsidRPr="00645892">
        <w:t xml:space="preserve"> (selection.StartsWith("P",</w:t>
      </w:r>
    </w:p>
    <w:p w14:paraId="646B2184" w14:textId="77777777" w:rsidR="0089381F" w:rsidRPr="00645892" w:rsidRDefault="0089381F" w:rsidP="0089381F">
      <w:pPr>
        <w:pStyle w:val="Code"/>
      </w:pPr>
      <w:r>
        <w:t xml:space="preserve">                         </w:t>
      </w:r>
      <w:r w:rsidRPr="00645892">
        <w:t xml:space="preserve"> StringComparison.InvariantCultureIgnoreCase))</w:t>
      </w:r>
    </w:p>
    <w:p w14:paraId="646B2185" w14:textId="77777777" w:rsidR="0089381F" w:rsidRPr="00645892" w:rsidRDefault="0089381F" w:rsidP="0089381F">
      <w:pPr>
        <w:pStyle w:val="Code"/>
      </w:pPr>
      <w:r w:rsidRPr="00645892">
        <w:t xml:space="preserve">            {</w:t>
      </w:r>
    </w:p>
    <w:p w14:paraId="646B2186" w14:textId="77777777" w:rsidR="0089381F" w:rsidRDefault="0089381F" w:rsidP="0089381F">
      <w:pPr>
        <w:pStyle w:val="Code"/>
      </w:pPr>
      <w:r w:rsidRPr="00645892">
        <w:t xml:space="preserve">                </w:t>
      </w:r>
      <w:r w:rsidRPr="00B7639B">
        <w:rPr>
          <w:b/>
        </w:rPr>
        <w:t>if</w:t>
      </w:r>
      <w:r w:rsidRPr="00645892">
        <w:t xml:space="preserve"> (_whitelist.Contains(</w:t>
      </w:r>
    </w:p>
    <w:p w14:paraId="646B2187" w14:textId="77777777" w:rsidR="0089381F" w:rsidRPr="00645892" w:rsidRDefault="0089381F" w:rsidP="0089381F">
      <w:pPr>
        <w:pStyle w:val="Code"/>
      </w:pPr>
      <w:r>
        <w:t xml:space="preserve">                        </w:t>
      </w:r>
      <w:r w:rsidRPr="00645892">
        <w:t>HttpContext.Current.Request.UserHostAddress))</w:t>
      </w:r>
    </w:p>
    <w:p w14:paraId="646B2188" w14:textId="77777777" w:rsidR="0089381F" w:rsidRPr="00645892" w:rsidRDefault="0089381F" w:rsidP="0089381F">
      <w:pPr>
        <w:pStyle w:val="Code"/>
      </w:pPr>
      <w:r w:rsidRPr="00645892">
        <w:t xml:space="preserve">                {</w:t>
      </w:r>
    </w:p>
    <w:p w14:paraId="646B2189" w14:textId="77777777" w:rsidR="0089381F" w:rsidRPr="00B7639B" w:rsidRDefault="0089381F" w:rsidP="0089381F">
      <w:pPr>
        <w:pStyle w:val="Code"/>
        <w:rPr>
          <w:i/>
        </w:rPr>
      </w:pPr>
      <w:r w:rsidRPr="00645892">
        <w:t xml:space="preserve">                    </w:t>
      </w:r>
      <w:r w:rsidRPr="00B7639B">
        <w:rPr>
          <w:i/>
        </w:rPr>
        <w:t xml:space="preserve">//We are clear </w:t>
      </w:r>
    </w:p>
    <w:p w14:paraId="646B218A" w14:textId="77777777" w:rsidR="0089381F" w:rsidRPr="00645892" w:rsidRDefault="0089381F" w:rsidP="0089381F">
      <w:pPr>
        <w:pStyle w:val="Code"/>
      </w:pPr>
      <w:r w:rsidRPr="00645892">
        <w:t xml:space="preserve">                    </w:t>
      </w:r>
      <w:r w:rsidRPr="00B7639B">
        <w:rPr>
          <w:b/>
        </w:rPr>
        <w:t>return</w:t>
      </w:r>
      <w:r w:rsidRPr="00645892">
        <w:t xml:space="preserve"> </w:t>
      </w:r>
      <w:r w:rsidRPr="00B7639B">
        <w:rPr>
          <w:b/>
        </w:rPr>
        <w:t>true</w:t>
      </w:r>
      <w:r w:rsidRPr="00645892">
        <w:t>;</w:t>
      </w:r>
    </w:p>
    <w:p w14:paraId="646B218B" w14:textId="77777777" w:rsidR="0089381F" w:rsidRPr="00645892" w:rsidRDefault="0089381F" w:rsidP="0089381F">
      <w:pPr>
        <w:pStyle w:val="Code"/>
      </w:pPr>
      <w:r w:rsidRPr="00645892">
        <w:t xml:space="preserve">                }</w:t>
      </w:r>
    </w:p>
    <w:p w14:paraId="646B218C" w14:textId="77777777" w:rsidR="0089381F" w:rsidRPr="00B7639B" w:rsidRDefault="0089381F" w:rsidP="0089381F">
      <w:pPr>
        <w:pStyle w:val="Code"/>
        <w:rPr>
          <w:b/>
        </w:rPr>
      </w:pPr>
      <w:r w:rsidRPr="00645892">
        <w:t xml:space="preserve">                </w:t>
      </w:r>
      <w:r w:rsidRPr="00B7639B">
        <w:rPr>
          <w:b/>
        </w:rPr>
        <w:t>else</w:t>
      </w:r>
    </w:p>
    <w:p w14:paraId="646B218D" w14:textId="77777777" w:rsidR="0089381F" w:rsidRPr="00645892" w:rsidRDefault="0089381F" w:rsidP="0089381F">
      <w:pPr>
        <w:pStyle w:val="Code"/>
      </w:pPr>
      <w:r w:rsidRPr="00645892">
        <w:t xml:space="preserve">                {</w:t>
      </w:r>
    </w:p>
    <w:p w14:paraId="646B218E" w14:textId="77777777" w:rsidR="0089381F" w:rsidRPr="00B7639B" w:rsidRDefault="0089381F" w:rsidP="0089381F">
      <w:pPr>
        <w:pStyle w:val="Code"/>
        <w:rPr>
          <w:i/>
        </w:rPr>
      </w:pPr>
      <w:r w:rsidRPr="00645892">
        <w:t xml:space="preserve">                    </w:t>
      </w:r>
      <w:r w:rsidRPr="00B7639B">
        <w:rPr>
          <w:i/>
        </w:rPr>
        <w:t>//Not in the whitelist deny access</w:t>
      </w:r>
    </w:p>
    <w:p w14:paraId="646B218F" w14:textId="77777777" w:rsidR="0089381F" w:rsidRPr="00645892" w:rsidRDefault="0089381F" w:rsidP="0089381F">
      <w:pPr>
        <w:pStyle w:val="Code"/>
      </w:pPr>
      <w:r w:rsidRPr="00645892">
        <w:t xml:space="preserve">                    </w:t>
      </w:r>
      <w:r w:rsidRPr="00B7639B">
        <w:rPr>
          <w:b/>
        </w:rPr>
        <w:t>return false</w:t>
      </w:r>
      <w:r w:rsidRPr="00645892">
        <w:t>;</w:t>
      </w:r>
    </w:p>
    <w:p w14:paraId="646B2190" w14:textId="77777777" w:rsidR="0089381F" w:rsidRPr="00645892" w:rsidRDefault="0089381F" w:rsidP="0089381F">
      <w:pPr>
        <w:pStyle w:val="Code"/>
      </w:pPr>
      <w:r w:rsidRPr="00645892">
        <w:t xml:space="preserve">                }</w:t>
      </w:r>
    </w:p>
    <w:p w14:paraId="646B2191" w14:textId="77777777" w:rsidR="0089381F" w:rsidRPr="00645892" w:rsidRDefault="0089381F" w:rsidP="0089381F">
      <w:pPr>
        <w:pStyle w:val="Code"/>
      </w:pPr>
      <w:r w:rsidRPr="00645892">
        <w:t xml:space="preserve">            } </w:t>
      </w:r>
    </w:p>
    <w:p w14:paraId="646B2192" w14:textId="77777777" w:rsidR="0089381F" w:rsidRPr="00645892" w:rsidRDefault="0089381F" w:rsidP="0089381F">
      <w:pPr>
        <w:pStyle w:val="Code"/>
      </w:pPr>
    </w:p>
    <w:p w14:paraId="646B2193" w14:textId="77777777" w:rsidR="0089381F" w:rsidRPr="00B7639B" w:rsidRDefault="0089381F" w:rsidP="0089381F">
      <w:pPr>
        <w:pStyle w:val="Code"/>
        <w:rPr>
          <w:i/>
        </w:rPr>
      </w:pPr>
      <w:r w:rsidRPr="00645892">
        <w:t xml:space="preserve">            </w:t>
      </w:r>
      <w:r w:rsidRPr="00B7639B">
        <w:rPr>
          <w:i/>
        </w:rPr>
        <w:t>//If not a P file it should be ok to view it.</w:t>
      </w:r>
    </w:p>
    <w:p w14:paraId="646B2194" w14:textId="77777777" w:rsidR="0089381F" w:rsidRPr="00645892" w:rsidRDefault="0089381F" w:rsidP="0089381F">
      <w:pPr>
        <w:pStyle w:val="Code"/>
      </w:pPr>
      <w:r w:rsidRPr="00645892">
        <w:t xml:space="preserve">            </w:t>
      </w:r>
      <w:r w:rsidRPr="00B7639B">
        <w:rPr>
          <w:b/>
        </w:rPr>
        <w:t>return true</w:t>
      </w:r>
      <w:r w:rsidRPr="00645892">
        <w:t>;</w:t>
      </w:r>
    </w:p>
    <w:p w14:paraId="646B2195" w14:textId="77777777" w:rsidR="0089381F" w:rsidRPr="00645892" w:rsidRDefault="0089381F" w:rsidP="0089381F">
      <w:pPr>
        <w:pStyle w:val="Code"/>
      </w:pPr>
      <w:r w:rsidRPr="00645892">
        <w:t xml:space="preserve">        }</w:t>
      </w:r>
    </w:p>
    <w:p w14:paraId="646B2196" w14:textId="77777777" w:rsidR="0089381F" w:rsidRPr="00645892" w:rsidRDefault="0089381F" w:rsidP="0089381F">
      <w:pPr>
        <w:pStyle w:val="Code"/>
      </w:pPr>
    </w:p>
    <w:p w14:paraId="646B2197" w14:textId="77777777" w:rsidR="0089381F" w:rsidRPr="00645892" w:rsidRDefault="0089381F" w:rsidP="0089381F">
      <w:pPr>
        <w:pStyle w:val="Code"/>
      </w:pPr>
      <w:r w:rsidRPr="00645892">
        <w:t xml:space="preserve">        </w:t>
      </w:r>
      <w:r w:rsidRPr="00B7639B">
        <w:rPr>
          <w:b/>
        </w:rPr>
        <w:t>public</w:t>
      </w:r>
      <w:r w:rsidRPr="00645892">
        <w:t xml:space="preserve"> </w:t>
      </w:r>
      <w:r w:rsidRPr="00B7639B">
        <w:rPr>
          <w:b/>
        </w:rPr>
        <w:t>bool</w:t>
      </w:r>
      <w:r w:rsidRPr="00645892">
        <w:t xml:space="preserve"> IsAuthorized(string dbid)</w:t>
      </w:r>
    </w:p>
    <w:p w14:paraId="646B2198" w14:textId="77777777" w:rsidR="0089381F" w:rsidRPr="00645892" w:rsidRDefault="0089381F" w:rsidP="0089381F">
      <w:pPr>
        <w:pStyle w:val="Code"/>
      </w:pPr>
      <w:r w:rsidRPr="00645892">
        <w:t xml:space="preserve">        {</w:t>
      </w:r>
    </w:p>
    <w:p w14:paraId="646B2199" w14:textId="77777777" w:rsidR="0089381F" w:rsidRPr="00B7639B" w:rsidRDefault="0089381F" w:rsidP="0089381F">
      <w:pPr>
        <w:pStyle w:val="Code"/>
        <w:rPr>
          <w:i/>
        </w:rPr>
      </w:pPr>
      <w:r w:rsidRPr="00645892">
        <w:t xml:space="preserve">            </w:t>
      </w:r>
      <w:r w:rsidRPr="00B7639B">
        <w:rPr>
          <w:i/>
        </w:rPr>
        <w:t>//I think that everyone should be able to see the database</w:t>
      </w:r>
    </w:p>
    <w:p w14:paraId="646B219A" w14:textId="77777777" w:rsidR="0089381F" w:rsidRPr="00645892" w:rsidRDefault="0089381F" w:rsidP="0089381F">
      <w:pPr>
        <w:pStyle w:val="Code"/>
      </w:pPr>
      <w:r w:rsidRPr="00645892">
        <w:t xml:space="preserve">            </w:t>
      </w:r>
      <w:r w:rsidRPr="00B7639B">
        <w:rPr>
          <w:b/>
        </w:rPr>
        <w:t>return true</w:t>
      </w:r>
      <w:r w:rsidRPr="00645892">
        <w:t>;</w:t>
      </w:r>
    </w:p>
    <w:p w14:paraId="646B219B" w14:textId="77777777" w:rsidR="0089381F" w:rsidRPr="00645892" w:rsidRDefault="0089381F" w:rsidP="0089381F">
      <w:pPr>
        <w:pStyle w:val="Code"/>
      </w:pPr>
      <w:r w:rsidRPr="00645892">
        <w:t xml:space="preserve">        }</w:t>
      </w:r>
    </w:p>
    <w:p w14:paraId="646B219C" w14:textId="77777777" w:rsidR="0089381F" w:rsidRPr="00645892" w:rsidRDefault="0089381F" w:rsidP="0089381F">
      <w:pPr>
        <w:pStyle w:val="Code"/>
      </w:pPr>
      <w:r w:rsidRPr="00645892">
        <w:t xml:space="preserve">    }</w:t>
      </w:r>
    </w:p>
    <w:p w14:paraId="646B219D" w14:textId="77777777" w:rsidR="0089381F" w:rsidRPr="004E2358" w:rsidRDefault="0089381F" w:rsidP="0089381F">
      <w:pPr>
        <w:pStyle w:val="Code"/>
      </w:pPr>
      <w:r w:rsidRPr="00645892">
        <w:t>}</w:t>
      </w:r>
    </w:p>
    <w:p w14:paraId="646B219E" w14:textId="77777777" w:rsidR="0089381F" w:rsidRDefault="0089381F" w:rsidP="0089381F">
      <w:pPr>
        <w:rPr>
          <w:lang w:val="en-US"/>
        </w:rPr>
      </w:pPr>
      <w:r>
        <w:rPr>
          <w:lang w:val="en-US"/>
        </w:rPr>
        <w:t xml:space="preserve">To hook up the authorization implementation one have to manually edit the </w:t>
      </w:r>
      <w:r w:rsidRPr="0089381F">
        <w:rPr>
          <w:rStyle w:val="Betoning"/>
          <w:lang w:val="en-US"/>
        </w:rPr>
        <w:t>database.config</w:t>
      </w:r>
      <w:r>
        <w:rPr>
          <w:lang w:val="en-US"/>
        </w:rPr>
        <w:t xml:space="preserve"> file for the database that should be using it.</w:t>
      </w:r>
    </w:p>
    <w:p w14:paraId="646B219F" w14:textId="77777777" w:rsidR="0089381F" w:rsidRDefault="0089381F" w:rsidP="0089381F">
      <w:pPr>
        <w:rPr>
          <w:lang w:val="en-US"/>
        </w:rPr>
      </w:pPr>
      <w:r>
        <w:rPr>
          <w:lang w:val="en-US"/>
        </w:rPr>
        <w:t xml:space="preserve">Turn on the protection by setting the </w:t>
      </w:r>
      <w:r w:rsidRPr="0089381F">
        <w:rPr>
          <w:rStyle w:val="Betoning"/>
          <w:lang w:val="en-US"/>
        </w:rPr>
        <w:t>isProtected</w:t>
      </w:r>
      <w:r>
        <w:rPr>
          <w:lang w:val="en-US"/>
        </w:rPr>
        <w:t xml:space="preserve"> element to </w:t>
      </w:r>
      <w:r w:rsidRPr="0089381F">
        <w:rPr>
          <w:rStyle w:val="Betoning"/>
          <w:lang w:val="en-US"/>
        </w:rPr>
        <w:t>True</w:t>
      </w:r>
      <w:r>
        <w:rPr>
          <w:lang w:val="en-US"/>
        </w:rPr>
        <w:t xml:space="preserve"> and set the </w:t>
      </w:r>
      <w:r w:rsidRPr="0089381F">
        <w:rPr>
          <w:rStyle w:val="Betoning"/>
          <w:lang w:val="en-US"/>
        </w:rPr>
        <w:t>auhotizationMethod</w:t>
      </w:r>
      <w:r>
        <w:rPr>
          <w:lang w:val="en-US"/>
        </w:rPr>
        <w:t xml:space="preserve"> to point to your implementation.</w:t>
      </w:r>
    </w:p>
    <w:p w14:paraId="646B21A0" w14:textId="14D7275E" w:rsidR="0089381F" w:rsidRDefault="0089381F" w:rsidP="0089381F">
      <w:pPr>
        <w:rPr>
          <w:lang w:val="en-US"/>
        </w:rPr>
      </w:pPr>
      <w:r>
        <w:rPr>
          <w:lang w:val="en-US"/>
        </w:rPr>
        <w:t xml:space="preserve">Then you also have to drop the assembly containing your implementation in the </w:t>
      </w:r>
      <w:r w:rsidR="007958B0">
        <w:rPr>
          <w:lang w:val="en-US"/>
        </w:rPr>
        <w:t>PxWeb</w:t>
      </w:r>
      <w:r>
        <w:rPr>
          <w:lang w:val="en-US"/>
        </w:rPr>
        <w:t xml:space="preserve"> </w:t>
      </w:r>
      <w:r w:rsidRPr="0089381F">
        <w:rPr>
          <w:rStyle w:val="Betoning"/>
          <w:lang w:val="en-US"/>
        </w:rPr>
        <w:t>bin</w:t>
      </w:r>
      <w:r>
        <w:rPr>
          <w:lang w:val="en-US"/>
        </w:rPr>
        <w:t xml:space="preserve"> folder.</w:t>
      </w:r>
    </w:p>
    <w:p w14:paraId="646B21A1" w14:textId="77777777" w:rsidR="0089381F" w:rsidRPr="008E31D8" w:rsidRDefault="0089381F" w:rsidP="0089381F">
      <w:pPr>
        <w:pStyle w:val="Code"/>
      </w:pPr>
      <w:r w:rsidRPr="008E31D8">
        <w:lastRenderedPageBreak/>
        <w:t>&lt;protection&gt;</w:t>
      </w:r>
    </w:p>
    <w:p w14:paraId="646B21A2" w14:textId="77777777" w:rsidR="0089381F" w:rsidRPr="008E31D8" w:rsidRDefault="0089381F" w:rsidP="0089381F">
      <w:pPr>
        <w:pStyle w:val="Code"/>
      </w:pPr>
      <w:r>
        <w:t xml:space="preserve">   </w:t>
      </w:r>
      <w:r w:rsidRPr="008E31D8">
        <w:t>&lt;isProtected&gt;</w:t>
      </w:r>
      <w:r>
        <w:t>True</w:t>
      </w:r>
      <w:r w:rsidRPr="008E31D8">
        <w:t>&lt;/isProtected&gt;</w:t>
      </w:r>
    </w:p>
    <w:p w14:paraId="646B21A3" w14:textId="77777777" w:rsidR="0089381F" w:rsidRDefault="0089381F" w:rsidP="0089381F">
      <w:pPr>
        <w:pStyle w:val="Code"/>
      </w:pPr>
      <w:r>
        <w:t xml:space="preserve">   &lt;authorizationMethod&gt;</w:t>
      </w:r>
    </w:p>
    <w:p w14:paraId="646B21A4" w14:textId="77777777" w:rsidR="0089381F" w:rsidRDefault="0089381F" w:rsidP="0089381F">
      <w:pPr>
        <w:pStyle w:val="Code"/>
      </w:pPr>
      <w:r>
        <w:t xml:space="preserve">      </w:t>
      </w:r>
      <w:r w:rsidRPr="00645892">
        <w:t>MySuperSecureCode</w:t>
      </w:r>
      <w:r>
        <w:t>.</w:t>
      </w:r>
      <w:r w:rsidRPr="00645892">
        <w:t>MyPFileProtector</w:t>
      </w:r>
      <w:r>
        <w:t xml:space="preserve">, </w:t>
      </w:r>
      <w:r w:rsidRPr="00645892">
        <w:t>MySuperSecureCode</w:t>
      </w:r>
    </w:p>
    <w:p w14:paraId="646B21A5" w14:textId="77777777" w:rsidR="0089381F" w:rsidRPr="008E31D8" w:rsidRDefault="0089381F" w:rsidP="0089381F">
      <w:pPr>
        <w:pStyle w:val="Code"/>
      </w:pPr>
      <w:r w:rsidRPr="008E31D8">
        <w:t xml:space="preserve">   &lt;/authorizationMethod&gt;</w:t>
      </w:r>
    </w:p>
    <w:p w14:paraId="646B21A6" w14:textId="77777777" w:rsidR="0089381F" w:rsidRDefault="0089381F" w:rsidP="0089381F">
      <w:pPr>
        <w:pStyle w:val="Code"/>
      </w:pPr>
      <w:r w:rsidRPr="008E31D8">
        <w:t>&lt;/protection&gt;</w:t>
      </w:r>
    </w:p>
    <w:p w14:paraId="646B21A7" w14:textId="77777777" w:rsidR="0089381F" w:rsidRDefault="0089381F" w:rsidP="0089381F">
      <w:pPr>
        <w:rPr>
          <w:lang w:val="en-US"/>
        </w:rPr>
      </w:pPr>
    </w:p>
    <w:p w14:paraId="646B21A8" w14:textId="77777777" w:rsidR="0089381F" w:rsidRPr="004E42AB" w:rsidRDefault="0089381F" w:rsidP="0089381F">
      <w:pPr>
        <w:pStyle w:val="Note"/>
        <w:rPr>
          <w:b/>
        </w:rPr>
      </w:pPr>
      <w:r w:rsidRPr="004E42AB">
        <w:rPr>
          <w:b/>
        </w:rPr>
        <w:t>Notice!</w:t>
      </w:r>
    </w:p>
    <w:p w14:paraId="646B21A9" w14:textId="77777777" w:rsidR="0089381F" w:rsidRDefault="0089381F" w:rsidP="0089381F">
      <w:pPr>
        <w:pStyle w:val="Note"/>
      </w:pPr>
      <w:r>
        <w:t>The API currently does not support authorization so if you have a database that should be protected make sure that the API endpoint is disabled for that database.</w:t>
      </w:r>
    </w:p>
    <w:p w14:paraId="646B21AA" w14:textId="77777777" w:rsidR="0089381F" w:rsidRDefault="0089381F" w:rsidP="0089381F">
      <w:pPr>
        <w:pStyle w:val="Rubrik2"/>
        <w:rPr>
          <w:lang w:val="en-US"/>
        </w:rPr>
      </w:pPr>
      <w:r>
        <w:rPr>
          <w:lang w:val="en-US"/>
        </w:rPr>
        <w:t>IMetadIdProvider</w:t>
      </w:r>
    </w:p>
    <w:p w14:paraId="646B21AB" w14:textId="77777777" w:rsidR="0089381F" w:rsidRDefault="0089381F" w:rsidP="0089381F">
      <w:pPr>
        <w:rPr>
          <w:lang w:val="en-US"/>
        </w:rPr>
      </w:pPr>
      <w:r w:rsidRPr="008F4B7E">
        <w:rPr>
          <w:b/>
          <w:lang w:val="en-US"/>
        </w:rPr>
        <w:t>Assembly</w:t>
      </w:r>
      <w:r>
        <w:rPr>
          <w:lang w:val="en-US"/>
        </w:rPr>
        <w:t>: PCAxis.Metadata</w:t>
      </w:r>
    </w:p>
    <w:p w14:paraId="646B21AC" w14:textId="77777777" w:rsidR="0089381F" w:rsidRDefault="0089381F" w:rsidP="0089381F">
      <w:pPr>
        <w:rPr>
          <w:lang w:val="en-US"/>
        </w:rPr>
      </w:pPr>
      <w:r w:rsidRPr="008F4B7E">
        <w:rPr>
          <w:b/>
          <w:lang w:val="en-US"/>
        </w:rPr>
        <w:t>Namespace</w:t>
      </w:r>
      <w:r>
        <w:rPr>
          <w:lang w:val="en-US"/>
        </w:rPr>
        <w:t>: PCAxis.Metadata</w:t>
      </w:r>
    </w:p>
    <w:p w14:paraId="646B21AD" w14:textId="77777777" w:rsidR="00CB03D7" w:rsidRDefault="00CB03D7" w:rsidP="0089381F">
      <w:pPr>
        <w:rPr>
          <w:lang w:val="en-US"/>
        </w:rPr>
      </w:pPr>
      <w:r>
        <w:rPr>
          <w:lang w:val="en-US"/>
        </w:rPr>
        <w:t xml:space="preserve">The aim for the </w:t>
      </w:r>
      <w:r w:rsidRPr="007958B0">
        <w:rPr>
          <w:rStyle w:val="Betoning"/>
          <w:lang w:val="en-US"/>
        </w:rPr>
        <w:t>IMetaIdProvider</w:t>
      </w:r>
      <w:r>
        <w:rPr>
          <w:lang w:val="en-US"/>
        </w:rPr>
        <w:t xml:space="preserve"> interface is to provide a way to transforms the </w:t>
      </w:r>
      <w:r w:rsidRPr="007958B0">
        <w:rPr>
          <w:rStyle w:val="Betoning"/>
          <w:lang w:val="en-US"/>
        </w:rPr>
        <w:t>MetaId</w:t>
      </w:r>
      <w:r>
        <w:rPr>
          <w:lang w:val="en-US"/>
        </w:rPr>
        <w:t xml:space="preserve"> property of the </w:t>
      </w:r>
      <w:r w:rsidRPr="007958B0">
        <w:rPr>
          <w:rStyle w:val="Betoning"/>
          <w:lang w:val="en-US"/>
        </w:rPr>
        <w:t>Table</w:t>
      </w:r>
      <w:r>
        <w:rPr>
          <w:lang w:val="en-US"/>
        </w:rPr>
        <w:t xml:space="preserve">, </w:t>
      </w:r>
      <w:r w:rsidRPr="007958B0">
        <w:rPr>
          <w:rStyle w:val="Betoning"/>
          <w:lang w:val="en-US"/>
        </w:rPr>
        <w:t>Variable</w:t>
      </w:r>
      <w:r>
        <w:rPr>
          <w:lang w:val="en-US"/>
        </w:rPr>
        <w:t xml:space="preserve"> and </w:t>
      </w:r>
      <w:r w:rsidRPr="007958B0">
        <w:rPr>
          <w:rStyle w:val="Betoning"/>
          <w:lang w:val="en-US"/>
        </w:rPr>
        <w:t>Value</w:t>
      </w:r>
      <w:r>
        <w:rPr>
          <w:lang w:val="en-US"/>
        </w:rPr>
        <w:t xml:space="preserve"> in </w:t>
      </w:r>
      <w:r w:rsidRPr="007958B0">
        <w:rPr>
          <w:rStyle w:val="Betoning"/>
          <w:lang w:val="en-US"/>
        </w:rPr>
        <w:t>Paxiom</w:t>
      </w:r>
      <w:r>
        <w:rPr>
          <w:lang w:val="en-US"/>
        </w:rPr>
        <w:t xml:space="preserve"> to URL:s to one or more metadata systems.</w:t>
      </w:r>
    </w:p>
    <w:p w14:paraId="646B21AE" w14:textId="77777777" w:rsidR="0089381F" w:rsidRPr="006C5EC7" w:rsidRDefault="0089381F" w:rsidP="0089381F">
      <w:pPr>
        <w:pStyle w:val="Code"/>
      </w:pPr>
      <w:r w:rsidRPr="00A82622">
        <w:rPr>
          <w:b/>
        </w:rPr>
        <w:t>public</w:t>
      </w:r>
      <w:r w:rsidRPr="006C5EC7">
        <w:t xml:space="preserve"> </w:t>
      </w:r>
      <w:r w:rsidRPr="00A82622">
        <w:rPr>
          <w:b/>
        </w:rPr>
        <w:t>interface</w:t>
      </w:r>
      <w:r w:rsidRPr="006C5EC7">
        <w:t xml:space="preserve"> IMetaIdProvider</w:t>
      </w:r>
    </w:p>
    <w:p w14:paraId="646B21AF" w14:textId="77777777" w:rsidR="0089381F" w:rsidRPr="006C5EC7" w:rsidRDefault="0089381F" w:rsidP="0089381F">
      <w:pPr>
        <w:pStyle w:val="Code"/>
      </w:pPr>
      <w:r w:rsidRPr="006C5EC7">
        <w:t>{</w:t>
      </w:r>
    </w:p>
    <w:p w14:paraId="646B21B0" w14:textId="77777777" w:rsidR="0089381F" w:rsidRPr="006C5EC7" w:rsidRDefault="0089381F" w:rsidP="0089381F">
      <w:pPr>
        <w:pStyle w:val="Code"/>
      </w:pPr>
      <w:r w:rsidRPr="006C5EC7">
        <w:t xml:space="preserve">   </w:t>
      </w:r>
      <w:r w:rsidRPr="00A82622">
        <w:rPr>
          <w:b/>
        </w:rPr>
        <w:t>bool</w:t>
      </w:r>
      <w:r w:rsidRPr="006C5EC7">
        <w:t xml:space="preserve"> Initialize(</w:t>
      </w:r>
      <w:r w:rsidRPr="00A82622">
        <w:rPr>
          <w:b/>
        </w:rPr>
        <w:t>string</w:t>
      </w:r>
      <w:r w:rsidRPr="006C5EC7">
        <w:t xml:space="preserve"> configurationFile);</w:t>
      </w:r>
    </w:p>
    <w:p w14:paraId="646B21B1" w14:textId="77777777" w:rsidR="0089381F" w:rsidRPr="006C5EC7" w:rsidRDefault="0089381F" w:rsidP="0089381F">
      <w:pPr>
        <w:pStyle w:val="Code"/>
      </w:pPr>
      <w:r w:rsidRPr="006C5EC7">
        <w:t xml:space="preserve">    </w:t>
      </w:r>
    </w:p>
    <w:p w14:paraId="646B21B2" w14:textId="77777777" w:rsidR="0089381F" w:rsidRPr="006C5EC7" w:rsidRDefault="0089381F" w:rsidP="0089381F">
      <w:pPr>
        <w:pStyle w:val="Code"/>
      </w:pPr>
      <w:r w:rsidRPr="006C5EC7">
        <w:t xml:space="preserve">   MetadataSystem[] MetadataSystems { </w:t>
      </w:r>
      <w:r w:rsidRPr="00A82622">
        <w:rPr>
          <w:b/>
        </w:rPr>
        <w:t>get</w:t>
      </w:r>
      <w:r w:rsidRPr="006C5EC7">
        <w:t>; }</w:t>
      </w:r>
    </w:p>
    <w:p w14:paraId="646B21B3" w14:textId="77777777" w:rsidR="0089381F" w:rsidRPr="006C5EC7" w:rsidRDefault="0089381F" w:rsidP="0089381F">
      <w:pPr>
        <w:pStyle w:val="Code"/>
      </w:pPr>
      <w:r w:rsidRPr="006C5EC7">
        <w:t xml:space="preserve"> </w:t>
      </w:r>
    </w:p>
    <w:p w14:paraId="646B21B4" w14:textId="77777777" w:rsidR="0089381F" w:rsidRPr="006C5EC7" w:rsidRDefault="0089381F" w:rsidP="0089381F">
      <w:pPr>
        <w:pStyle w:val="Code"/>
      </w:pPr>
      <w:r w:rsidRPr="006C5EC7">
        <w:t xml:space="preserve">   MetaLink[] GetTableLinks(</w:t>
      </w:r>
      <w:r w:rsidRPr="00A82622">
        <w:rPr>
          <w:b/>
        </w:rPr>
        <w:t>string</w:t>
      </w:r>
      <w:r w:rsidRPr="006C5EC7">
        <w:t xml:space="preserve"> metaId, </w:t>
      </w:r>
      <w:r w:rsidRPr="00A82622">
        <w:rPr>
          <w:b/>
        </w:rPr>
        <w:t>string</w:t>
      </w:r>
      <w:r w:rsidRPr="006C5EC7">
        <w:t xml:space="preserve"> language);</w:t>
      </w:r>
    </w:p>
    <w:p w14:paraId="646B21B5" w14:textId="77777777" w:rsidR="0089381F" w:rsidRPr="006C5EC7" w:rsidRDefault="0089381F" w:rsidP="0089381F">
      <w:pPr>
        <w:pStyle w:val="Code"/>
      </w:pPr>
    </w:p>
    <w:p w14:paraId="646B21B6" w14:textId="77777777" w:rsidR="0089381F" w:rsidRPr="006C5EC7" w:rsidRDefault="0089381F" w:rsidP="0089381F">
      <w:pPr>
        <w:pStyle w:val="Code"/>
      </w:pPr>
      <w:r w:rsidRPr="006C5EC7">
        <w:t xml:space="preserve">   MetaLink[] GetVariableLinks(</w:t>
      </w:r>
      <w:r w:rsidRPr="00A82622">
        <w:rPr>
          <w:b/>
        </w:rPr>
        <w:t>string</w:t>
      </w:r>
      <w:r w:rsidRPr="006C5EC7">
        <w:t xml:space="preserve"> metaId, </w:t>
      </w:r>
      <w:r w:rsidRPr="00A82622">
        <w:rPr>
          <w:b/>
        </w:rPr>
        <w:t>string</w:t>
      </w:r>
      <w:r w:rsidRPr="006C5EC7">
        <w:t xml:space="preserve"> language);</w:t>
      </w:r>
    </w:p>
    <w:p w14:paraId="646B21B7" w14:textId="77777777" w:rsidR="0089381F" w:rsidRPr="006C5EC7" w:rsidRDefault="0089381F" w:rsidP="0089381F">
      <w:pPr>
        <w:pStyle w:val="Code"/>
      </w:pPr>
    </w:p>
    <w:p w14:paraId="646B21B8" w14:textId="77777777" w:rsidR="0089381F" w:rsidRPr="006C5EC7" w:rsidRDefault="0089381F" w:rsidP="0089381F">
      <w:pPr>
        <w:pStyle w:val="Code"/>
      </w:pPr>
      <w:r w:rsidRPr="006C5EC7">
        <w:t xml:space="preserve">   MetaLink[] GetValueLinks(</w:t>
      </w:r>
      <w:r w:rsidRPr="00A82622">
        <w:rPr>
          <w:b/>
        </w:rPr>
        <w:t>string</w:t>
      </w:r>
      <w:r w:rsidRPr="006C5EC7">
        <w:t xml:space="preserve"> metaId, </w:t>
      </w:r>
      <w:r w:rsidRPr="00A82622">
        <w:rPr>
          <w:b/>
        </w:rPr>
        <w:t>string</w:t>
      </w:r>
      <w:r w:rsidRPr="006C5EC7">
        <w:t xml:space="preserve"> language);</w:t>
      </w:r>
    </w:p>
    <w:p w14:paraId="646B21B9" w14:textId="77777777" w:rsidR="0089381F" w:rsidRDefault="0089381F" w:rsidP="0089381F">
      <w:pPr>
        <w:pStyle w:val="Code"/>
      </w:pPr>
      <w:r w:rsidRPr="006C5EC7">
        <w:t>}</w:t>
      </w:r>
    </w:p>
    <w:p w14:paraId="646B21BA" w14:textId="77777777" w:rsidR="0089381F" w:rsidRPr="00DC33E0" w:rsidRDefault="00CB03D7" w:rsidP="00CB03D7">
      <w:pPr>
        <w:rPr>
          <w:b/>
          <w:lang w:val="en-US"/>
        </w:rPr>
      </w:pPr>
      <w:r w:rsidRPr="00DC33E0">
        <w:rPr>
          <w:b/>
          <w:lang w:val="en-US"/>
        </w:rPr>
        <w:t>Example</w:t>
      </w:r>
    </w:p>
    <w:p w14:paraId="646B21BB" w14:textId="77777777" w:rsidR="00CB03D7" w:rsidRDefault="00CB03D7" w:rsidP="00CB03D7">
      <w:pPr>
        <w:rPr>
          <w:lang w:val="en-US"/>
        </w:rPr>
      </w:pPr>
      <w:r>
        <w:rPr>
          <w:lang w:val="en-US"/>
        </w:rPr>
        <w:t>This is another example implementations which assume that we have a metadata system called EMS and that is accessible from Internet on the URL http://ems.</w:t>
      </w:r>
      <w:r w:rsidR="00753033">
        <w:rPr>
          <w:lang w:val="en-US"/>
        </w:rPr>
        <w:t xml:space="preserve">myorg.org and you could address different type of entities e.g. table, variable and values on the form </w:t>
      </w:r>
      <w:hyperlink r:id="rId14" w:history="1">
        <w:r w:rsidR="00024124" w:rsidRPr="002F521F">
          <w:rPr>
            <w:rStyle w:val="Hyperlnk"/>
            <w:lang w:val="en-US"/>
          </w:rPr>
          <w:t>http://ems.myorg.org/ENTITY-TYPE/ID</w:t>
        </w:r>
      </w:hyperlink>
      <w:r w:rsidR="00024124">
        <w:rPr>
          <w:lang w:val="en-US"/>
        </w:rPr>
        <w:t xml:space="preserve">. We also assume that MetaId contains the Id to EMS. </w:t>
      </w:r>
      <w:r w:rsidR="00753033">
        <w:rPr>
          <w:lang w:val="en-US"/>
        </w:rPr>
        <w:t>This is what an implementation may look like.</w:t>
      </w:r>
    </w:p>
    <w:p w14:paraId="646B21BC" w14:textId="77777777" w:rsidR="00024124" w:rsidRPr="00024124" w:rsidRDefault="00024124" w:rsidP="00024124">
      <w:pPr>
        <w:pStyle w:val="Code"/>
      </w:pPr>
      <w:r w:rsidRPr="00024124">
        <w:rPr>
          <w:b/>
        </w:rPr>
        <w:t>namespace</w:t>
      </w:r>
      <w:r w:rsidRPr="00024124">
        <w:t xml:space="preserve"> EMS</w:t>
      </w:r>
    </w:p>
    <w:p w14:paraId="646B21BD" w14:textId="77777777" w:rsidR="00024124" w:rsidRPr="00024124" w:rsidRDefault="00024124" w:rsidP="00024124">
      <w:pPr>
        <w:pStyle w:val="Code"/>
      </w:pPr>
      <w:r w:rsidRPr="00024124">
        <w:t>{</w:t>
      </w:r>
    </w:p>
    <w:p w14:paraId="646B21BE" w14:textId="77777777" w:rsidR="00024124" w:rsidRPr="00024124" w:rsidRDefault="00024124" w:rsidP="00024124">
      <w:pPr>
        <w:pStyle w:val="Code"/>
      </w:pPr>
      <w:r w:rsidRPr="00024124">
        <w:t xml:space="preserve">    </w:t>
      </w:r>
      <w:r w:rsidRPr="00024124">
        <w:rPr>
          <w:b/>
        </w:rPr>
        <w:t>public</w:t>
      </w:r>
      <w:r w:rsidRPr="00024124">
        <w:t xml:space="preserve"> </w:t>
      </w:r>
      <w:r w:rsidRPr="00024124">
        <w:rPr>
          <w:b/>
        </w:rPr>
        <w:t>class</w:t>
      </w:r>
      <w:r w:rsidRPr="00024124">
        <w:t xml:space="preserve"> EMSMetaIdProvider : PCAxis.Metadata.IMetaIdProvider</w:t>
      </w:r>
    </w:p>
    <w:p w14:paraId="646B21BF" w14:textId="77777777" w:rsidR="00024124" w:rsidRPr="00024124" w:rsidRDefault="00024124" w:rsidP="00024124">
      <w:pPr>
        <w:pStyle w:val="Code"/>
      </w:pPr>
      <w:r w:rsidRPr="00024124">
        <w:t xml:space="preserve">    {</w:t>
      </w:r>
    </w:p>
    <w:p w14:paraId="646B21C0" w14:textId="77777777" w:rsidR="00024124" w:rsidRPr="00024124" w:rsidRDefault="00024124" w:rsidP="00024124">
      <w:pPr>
        <w:pStyle w:val="Code"/>
      </w:pPr>
    </w:p>
    <w:p w14:paraId="646B21C1" w14:textId="77777777" w:rsidR="00024124" w:rsidRPr="00024124" w:rsidRDefault="00024124" w:rsidP="00024124">
      <w:pPr>
        <w:pStyle w:val="Code"/>
      </w:pPr>
      <w:r w:rsidRPr="00024124">
        <w:t xml:space="preserve">        </w:t>
      </w:r>
      <w:r w:rsidRPr="00024124">
        <w:rPr>
          <w:b/>
        </w:rPr>
        <w:t>public</w:t>
      </w:r>
      <w:r w:rsidRPr="00024124">
        <w:t xml:space="preserve"> </w:t>
      </w:r>
      <w:r w:rsidRPr="00024124">
        <w:rPr>
          <w:b/>
        </w:rPr>
        <w:t>bool</w:t>
      </w:r>
      <w:r w:rsidRPr="00024124">
        <w:t xml:space="preserve"> Initialize(</w:t>
      </w:r>
      <w:r w:rsidRPr="00024124">
        <w:rPr>
          <w:b/>
        </w:rPr>
        <w:t>string</w:t>
      </w:r>
      <w:r w:rsidRPr="00024124">
        <w:t xml:space="preserve"> configurationFile)</w:t>
      </w:r>
    </w:p>
    <w:p w14:paraId="646B21C2" w14:textId="77777777" w:rsidR="00024124" w:rsidRPr="00024124" w:rsidRDefault="00024124" w:rsidP="00024124">
      <w:pPr>
        <w:pStyle w:val="Code"/>
      </w:pPr>
      <w:r w:rsidRPr="00024124">
        <w:t xml:space="preserve">        {</w:t>
      </w:r>
    </w:p>
    <w:p w14:paraId="646B21C3" w14:textId="77777777" w:rsidR="00024124" w:rsidRPr="00024124" w:rsidRDefault="00024124" w:rsidP="00024124">
      <w:pPr>
        <w:pStyle w:val="Code"/>
        <w:rPr>
          <w:i/>
        </w:rPr>
      </w:pPr>
      <w:r w:rsidRPr="00024124">
        <w:t xml:space="preserve">            </w:t>
      </w:r>
      <w:r w:rsidRPr="00024124">
        <w:rPr>
          <w:i/>
        </w:rPr>
        <w:t>//We dont use a metadata.config file</w:t>
      </w:r>
    </w:p>
    <w:p w14:paraId="646B21C4" w14:textId="77777777" w:rsidR="00024124" w:rsidRPr="00024124" w:rsidRDefault="00024124" w:rsidP="00024124">
      <w:pPr>
        <w:pStyle w:val="Code"/>
      </w:pPr>
      <w:r w:rsidRPr="00024124">
        <w:t xml:space="preserve">            </w:t>
      </w:r>
      <w:r w:rsidRPr="00024124">
        <w:rPr>
          <w:i/>
        </w:rPr>
        <w:t>return true</w:t>
      </w:r>
      <w:r w:rsidRPr="00024124">
        <w:t>;</w:t>
      </w:r>
    </w:p>
    <w:p w14:paraId="646B21C5" w14:textId="77777777" w:rsidR="00024124" w:rsidRPr="00024124" w:rsidRDefault="00024124" w:rsidP="00024124">
      <w:pPr>
        <w:pStyle w:val="Code"/>
      </w:pPr>
      <w:r w:rsidRPr="00024124">
        <w:t xml:space="preserve">        }</w:t>
      </w:r>
    </w:p>
    <w:p w14:paraId="646B21C6" w14:textId="77777777" w:rsidR="00024124" w:rsidRPr="00024124" w:rsidRDefault="00024124" w:rsidP="00024124">
      <w:pPr>
        <w:pStyle w:val="Code"/>
      </w:pPr>
    </w:p>
    <w:p w14:paraId="646B21C7" w14:textId="77777777" w:rsidR="00024124" w:rsidRPr="00024124" w:rsidRDefault="00024124" w:rsidP="00024124">
      <w:pPr>
        <w:pStyle w:val="Code"/>
      </w:pPr>
      <w:r w:rsidRPr="00024124">
        <w:t xml:space="preserve">        </w:t>
      </w:r>
      <w:r w:rsidRPr="00024124">
        <w:rPr>
          <w:b/>
        </w:rPr>
        <w:t>public</w:t>
      </w:r>
      <w:r w:rsidRPr="00024124">
        <w:t xml:space="preserve"> PCAxis.Metadata.MetadataSystem[] MetadataSystems</w:t>
      </w:r>
    </w:p>
    <w:p w14:paraId="646B21C8" w14:textId="77777777" w:rsidR="00024124" w:rsidRPr="00024124" w:rsidRDefault="00024124" w:rsidP="00024124">
      <w:pPr>
        <w:pStyle w:val="Code"/>
      </w:pPr>
      <w:r w:rsidRPr="00024124">
        <w:t xml:space="preserve">        {</w:t>
      </w:r>
    </w:p>
    <w:p w14:paraId="646B21C9" w14:textId="77777777" w:rsidR="00024124" w:rsidRDefault="00024124" w:rsidP="00024124">
      <w:pPr>
        <w:pStyle w:val="Code"/>
      </w:pPr>
      <w:r w:rsidRPr="00024124">
        <w:t xml:space="preserve">            </w:t>
      </w:r>
      <w:r w:rsidRPr="00024124">
        <w:rPr>
          <w:b/>
        </w:rPr>
        <w:t>get</w:t>
      </w:r>
      <w:r w:rsidRPr="00024124">
        <w:t xml:space="preserve"> { </w:t>
      </w:r>
      <w:r w:rsidRPr="00024124">
        <w:rPr>
          <w:b/>
        </w:rPr>
        <w:t>return</w:t>
      </w:r>
      <w:r w:rsidRPr="00024124">
        <w:t xml:space="preserve"> </w:t>
      </w:r>
      <w:r w:rsidRPr="00024124">
        <w:rPr>
          <w:b/>
        </w:rPr>
        <w:t>new</w:t>
      </w:r>
      <w:r w:rsidRPr="00024124">
        <w:t xml:space="preserve"> PCAxis.Metadata.MetadataSystem[] </w:t>
      </w:r>
    </w:p>
    <w:p w14:paraId="646B21CA" w14:textId="77777777" w:rsidR="00024124" w:rsidRPr="00024124" w:rsidRDefault="00024124" w:rsidP="00024124">
      <w:pPr>
        <w:pStyle w:val="Code"/>
      </w:pPr>
      <w:r>
        <w:t xml:space="preserve">           </w:t>
      </w:r>
      <w:r w:rsidRPr="00024124">
        <w:t xml:space="preserve">{ </w:t>
      </w:r>
      <w:r w:rsidRPr="00024124">
        <w:rPr>
          <w:b/>
        </w:rPr>
        <w:t>new</w:t>
      </w:r>
      <w:r w:rsidRPr="00024124">
        <w:t xml:space="preserve"> PCAxis.Metadata.MetadataSystem("ems", "</w:t>
      </w:r>
      <w:r w:rsidR="004103F9">
        <w:t>EMS</w:t>
      </w:r>
      <w:r w:rsidRPr="00024124">
        <w:t>") }; }</w:t>
      </w:r>
    </w:p>
    <w:p w14:paraId="646B21CB" w14:textId="77777777" w:rsidR="00024124" w:rsidRPr="00024124" w:rsidRDefault="00024124" w:rsidP="00024124">
      <w:pPr>
        <w:pStyle w:val="Code"/>
      </w:pPr>
      <w:r w:rsidRPr="00024124">
        <w:t xml:space="preserve">        }</w:t>
      </w:r>
    </w:p>
    <w:p w14:paraId="646B21CC" w14:textId="77777777" w:rsidR="00024124" w:rsidRPr="00024124" w:rsidRDefault="00024124" w:rsidP="00024124">
      <w:pPr>
        <w:pStyle w:val="Code"/>
      </w:pPr>
    </w:p>
    <w:p w14:paraId="646B21CD" w14:textId="77777777" w:rsidR="00024124" w:rsidRDefault="00024124" w:rsidP="00024124">
      <w:pPr>
        <w:pStyle w:val="Code"/>
      </w:pPr>
      <w:r w:rsidRPr="00024124">
        <w:t xml:space="preserve">        </w:t>
      </w:r>
      <w:r w:rsidRPr="00024124">
        <w:rPr>
          <w:b/>
        </w:rPr>
        <w:t>public</w:t>
      </w:r>
      <w:r w:rsidRPr="00024124">
        <w:t xml:space="preserve"> PCAxis.Metadata.MetaLink[] GetTableLinks(</w:t>
      </w:r>
      <w:r w:rsidRPr="00024124">
        <w:rPr>
          <w:b/>
        </w:rPr>
        <w:t>string</w:t>
      </w:r>
      <w:r w:rsidRPr="00024124">
        <w:t xml:space="preserve"> metaId, </w:t>
      </w:r>
    </w:p>
    <w:p w14:paraId="646B21CE" w14:textId="77777777" w:rsidR="00024124" w:rsidRPr="00024124" w:rsidRDefault="00024124" w:rsidP="00024124">
      <w:pPr>
        <w:pStyle w:val="Code"/>
      </w:pPr>
      <w:r>
        <w:t xml:space="preserve">                                                        </w:t>
      </w:r>
      <w:r w:rsidRPr="00024124">
        <w:rPr>
          <w:b/>
        </w:rPr>
        <w:t>string</w:t>
      </w:r>
      <w:r w:rsidRPr="00024124">
        <w:t xml:space="preserve"> language)</w:t>
      </w:r>
    </w:p>
    <w:p w14:paraId="646B21CF" w14:textId="77777777" w:rsidR="00024124" w:rsidRPr="00024124" w:rsidRDefault="00024124" w:rsidP="00024124">
      <w:pPr>
        <w:pStyle w:val="Code"/>
      </w:pPr>
      <w:r w:rsidRPr="00024124">
        <w:t xml:space="preserve">        {</w:t>
      </w:r>
    </w:p>
    <w:p w14:paraId="646B21D0" w14:textId="77777777" w:rsidR="00024124" w:rsidRPr="00024124" w:rsidRDefault="00024124" w:rsidP="00024124">
      <w:pPr>
        <w:pStyle w:val="Code"/>
      </w:pPr>
      <w:r w:rsidRPr="00024124">
        <w:t xml:space="preserve">            </w:t>
      </w:r>
      <w:r w:rsidRPr="00024124">
        <w:rPr>
          <w:b/>
        </w:rPr>
        <w:t>return</w:t>
      </w:r>
      <w:r w:rsidRPr="00024124">
        <w:t xml:space="preserve"> </w:t>
      </w:r>
      <w:r w:rsidRPr="00024124">
        <w:rPr>
          <w:b/>
        </w:rPr>
        <w:t>new</w:t>
      </w:r>
      <w:r w:rsidRPr="00024124">
        <w:t xml:space="preserve"> PCAxis.Metadata.MetaLink[] { </w:t>
      </w:r>
    </w:p>
    <w:p w14:paraId="646B21D1" w14:textId="77777777" w:rsidR="00024124" w:rsidRDefault="00024124" w:rsidP="00024124">
      <w:pPr>
        <w:pStyle w:val="Code"/>
      </w:pPr>
      <w:r w:rsidRPr="00024124">
        <w:t xml:space="preserve">                </w:t>
      </w:r>
      <w:r w:rsidRPr="00024124">
        <w:rPr>
          <w:b/>
        </w:rPr>
        <w:t>new</w:t>
      </w:r>
      <w:r w:rsidRPr="00024124">
        <w:t xml:space="preserve"> PCAxis.Metadata.MetaLink() { </w:t>
      </w:r>
    </w:p>
    <w:p w14:paraId="646B21D2" w14:textId="77777777" w:rsidR="00024124" w:rsidRPr="00024124" w:rsidRDefault="00024124" w:rsidP="00024124">
      <w:pPr>
        <w:pStyle w:val="Code"/>
      </w:pPr>
      <w:r>
        <w:t xml:space="preserve">                    </w:t>
      </w:r>
      <w:r w:rsidRPr="00024124">
        <w:t xml:space="preserve">Link = "http://ems.myorg.org/table/" + metaId, </w:t>
      </w:r>
    </w:p>
    <w:p w14:paraId="646B21D3" w14:textId="77777777" w:rsidR="00024124" w:rsidRPr="00024124" w:rsidRDefault="00024124" w:rsidP="00024124">
      <w:pPr>
        <w:pStyle w:val="Code"/>
      </w:pPr>
      <w:r w:rsidRPr="00024124">
        <w:t xml:space="preserve">                    LinkText = "Go to EMS", </w:t>
      </w:r>
    </w:p>
    <w:p w14:paraId="646B21D4" w14:textId="77777777" w:rsidR="00024124" w:rsidRPr="00024124" w:rsidRDefault="00024124" w:rsidP="00024124">
      <w:pPr>
        <w:pStyle w:val="Code"/>
      </w:pPr>
      <w:r w:rsidRPr="00024124">
        <w:t xml:space="preserve">                    System = "ems", </w:t>
      </w:r>
    </w:p>
    <w:p w14:paraId="646B21D5" w14:textId="77777777" w:rsidR="00024124" w:rsidRPr="00024124" w:rsidRDefault="00024124" w:rsidP="00024124">
      <w:pPr>
        <w:pStyle w:val="Code"/>
      </w:pPr>
      <w:r w:rsidRPr="00024124">
        <w:t xml:space="preserve">                    Target = "_blank" } };</w:t>
      </w:r>
    </w:p>
    <w:p w14:paraId="646B21D6" w14:textId="77777777" w:rsidR="00024124" w:rsidRPr="00024124" w:rsidRDefault="00024124" w:rsidP="00024124">
      <w:pPr>
        <w:pStyle w:val="Code"/>
      </w:pPr>
      <w:r w:rsidRPr="00024124">
        <w:t xml:space="preserve">        }</w:t>
      </w:r>
    </w:p>
    <w:p w14:paraId="646B21D7" w14:textId="77777777" w:rsidR="00024124" w:rsidRPr="00024124" w:rsidRDefault="00024124" w:rsidP="00024124">
      <w:pPr>
        <w:pStyle w:val="Code"/>
      </w:pPr>
    </w:p>
    <w:p w14:paraId="646B21D8" w14:textId="77777777" w:rsidR="00024124" w:rsidRDefault="00024124" w:rsidP="00024124">
      <w:pPr>
        <w:pStyle w:val="Code"/>
      </w:pPr>
      <w:r w:rsidRPr="00024124">
        <w:t xml:space="preserve">        </w:t>
      </w:r>
      <w:r w:rsidRPr="00024124">
        <w:rPr>
          <w:b/>
        </w:rPr>
        <w:t>public</w:t>
      </w:r>
      <w:r w:rsidRPr="00024124">
        <w:t xml:space="preserve"> PCAxis.Metadata.MetaLink[] GetVariableLinks(</w:t>
      </w:r>
      <w:r w:rsidRPr="00024124">
        <w:rPr>
          <w:b/>
        </w:rPr>
        <w:t>string</w:t>
      </w:r>
      <w:r w:rsidRPr="00024124">
        <w:t xml:space="preserve"> metaId, </w:t>
      </w:r>
    </w:p>
    <w:p w14:paraId="646B21D9" w14:textId="77777777" w:rsidR="00024124" w:rsidRPr="00024124" w:rsidRDefault="00024124" w:rsidP="00024124">
      <w:pPr>
        <w:pStyle w:val="Code"/>
      </w:pPr>
      <w:r>
        <w:t xml:space="preserve">                                                           </w:t>
      </w:r>
      <w:r w:rsidRPr="00024124">
        <w:rPr>
          <w:b/>
        </w:rPr>
        <w:t>string</w:t>
      </w:r>
      <w:r w:rsidRPr="00024124">
        <w:t xml:space="preserve"> language)</w:t>
      </w:r>
    </w:p>
    <w:p w14:paraId="646B21DA" w14:textId="77777777" w:rsidR="00024124" w:rsidRPr="00024124" w:rsidRDefault="00024124" w:rsidP="00024124">
      <w:pPr>
        <w:pStyle w:val="Code"/>
      </w:pPr>
      <w:r w:rsidRPr="00024124">
        <w:t xml:space="preserve">        {</w:t>
      </w:r>
    </w:p>
    <w:p w14:paraId="646B21DB" w14:textId="77777777" w:rsidR="00024124" w:rsidRPr="00024124" w:rsidRDefault="00024124" w:rsidP="00024124">
      <w:pPr>
        <w:pStyle w:val="Code"/>
      </w:pPr>
      <w:r w:rsidRPr="00024124">
        <w:t xml:space="preserve">            </w:t>
      </w:r>
      <w:r w:rsidRPr="00024124">
        <w:rPr>
          <w:b/>
        </w:rPr>
        <w:t>return</w:t>
      </w:r>
      <w:r w:rsidRPr="00024124">
        <w:t xml:space="preserve"> </w:t>
      </w:r>
      <w:r w:rsidRPr="00024124">
        <w:rPr>
          <w:b/>
        </w:rPr>
        <w:t>new</w:t>
      </w:r>
      <w:r w:rsidRPr="00024124">
        <w:t xml:space="preserve"> PCAxis.Metadata.MetaLink[] { </w:t>
      </w:r>
    </w:p>
    <w:p w14:paraId="646B21DC" w14:textId="77777777" w:rsidR="00024124" w:rsidRDefault="00024124" w:rsidP="00024124">
      <w:pPr>
        <w:pStyle w:val="Code"/>
      </w:pPr>
      <w:r w:rsidRPr="00024124">
        <w:t xml:space="preserve">              </w:t>
      </w:r>
      <w:r w:rsidRPr="00024124">
        <w:rPr>
          <w:b/>
        </w:rPr>
        <w:t>new</w:t>
      </w:r>
      <w:r w:rsidRPr="00024124">
        <w:t xml:space="preserve"> PCAxis.Metadata.MetaLink() { </w:t>
      </w:r>
    </w:p>
    <w:p w14:paraId="646B21DD" w14:textId="77777777" w:rsidR="00024124" w:rsidRPr="00024124" w:rsidRDefault="00024124" w:rsidP="00024124">
      <w:pPr>
        <w:pStyle w:val="Code"/>
      </w:pPr>
      <w:r>
        <w:t xml:space="preserve">                  </w:t>
      </w:r>
      <w:r w:rsidRPr="00024124">
        <w:t xml:space="preserve">Link = "http://ems.myorg.org/variable/" + metaId, </w:t>
      </w:r>
    </w:p>
    <w:p w14:paraId="646B21DE" w14:textId="77777777" w:rsidR="00024124" w:rsidRPr="00024124" w:rsidRDefault="00024124" w:rsidP="00024124">
      <w:pPr>
        <w:pStyle w:val="Code"/>
      </w:pPr>
      <w:r w:rsidRPr="00024124">
        <w:t xml:space="preserve">                  LinkText = "Go to EMS", </w:t>
      </w:r>
    </w:p>
    <w:p w14:paraId="646B21DF" w14:textId="77777777" w:rsidR="00024124" w:rsidRPr="00024124" w:rsidRDefault="00024124" w:rsidP="00024124">
      <w:pPr>
        <w:pStyle w:val="Code"/>
      </w:pPr>
      <w:r w:rsidRPr="00024124">
        <w:t xml:space="preserve">                  System = "ems", </w:t>
      </w:r>
    </w:p>
    <w:p w14:paraId="646B21E0" w14:textId="77777777" w:rsidR="00024124" w:rsidRPr="00024124" w:rsidRDefault="00024124" w:rsidP="00024124">
      <w:pPr>
        <w:pStyle w:val="Code"/>
      </w:pPr>
      <w:r w:rsidRPr="00024124">
        <w:t xml:space="preserve">                  Target = "_blank" } };</w:t>
      </w:r>
    </w:p>
    <w:p w14:paraId="646B21E1" w14:textId="77777777" w:rsidR="00024124" w:rsidRPr="00024124" w:rsidRDefault="00024124" w:rsidP="00024124">
      <w:pPr>
        <w:pStyle w:val="Code"/>
      </w:pPr>
      <w:r w:rsidRPr="00024124">
        <w:t xml:space="preserve">        }</w:t>
      </w:r>
    </w:p>
    <w:p w14:paraId="646B21E2" w14:textId="77777777" w:rsidR="00024124" w:rsidRPr="00024124" w:rsidRDefault="00024124" w:rsidP="00024124">
      <w:pPr>
        <w:pStyle w:val="Code"/>
      </w:pPr>
    </w:p>
    <w:p w14:paraId="646B21E3" w14:textId="77777777" w:rsidR="00024124" w:rsidRDefault="00024124" w:rsidP="00024124">
      <w:pPr>
        <w:pStyle w:val="Code"/>
      </w:pPr>
      <w:r w:rsidRPr="00024124">
        <w:t xml:space="preserve">        </w:t>
      </w:r>
      <w:r w:rsidRPr="00024124">
        <w:rPr>
          <w:b/>
        </w:rPr>
        <w:t>public</w:t>
      </w:r>
      <w:r w:rsidRPr="00024124">
        <w:t xml:space="preserve"> PCAxis.Metadata.MetaLink[] GetValueLinks(</w:t>
      </w:r>
      <w:r w:rsidRPr="00024124">
        <w:rPr>
          <w:b/>
        </w:rPr>
        <w:t>string</w:t>
      </w:r>
      <w:r w:rsidRPr="00024124">
        <w:t xml:space="preserve"> metaId, </w:t>
      </w:r>
    </w:p>
    <w:p w14:paraId="646B21E4" w14:textId="77777777" w:rsidR="00024124" w:rsidRPr="00024124" w:rsidRDefault="00024124" w:rsidP="00024124">
      <w:pPr>
        <w:pStyle w:val="Code"/>
      </w:pPr>
      <w:r>
        <w:t xml:space="preserve">                                                        </w:t>
      </w:r>
      <w:r w:rsidRPr="00024124">
        <w:rPr>
          <w:b/>
        </w:rPr>
        <w:t>string</w:t>
      </w:r>
      <w:r w:rsidRPr="00024124">
        <w:t xml:space="preserve"> language)</w:t>
      </w:r>
    </w:p>
    <w:p w14:paraId="646B21E5" w14:textId="77777777" w:rsidR="00024124" w:rsidRPr="00024124" w:rsidRDefault="00024124" w:rsidP="00024124">
      <w:pPr>
        <w:pStyle w:val="Code"/>
      </w:pPr>
      <w:r w:rsidRPr="00024124">
        <w:t xml:space="preserve">        {</w:t>
      </w:r>
    </w:p>
    <w:p w14:paraId="646B21E6" w14:textId="77777777" w:rsidR="00024124" w:rsidRPr="00024124" w:rsidRDefault="00024124" w:rsidP="00024124">
      <w:pPr>
        <w:pStyle w:val="Code"/>
      </w:pPr>
      <w:r w:rsidRPr="00024124">
        <w:t xml:space="preserve">            </w:t>
      </w:r>
      <w:r w:rsidRPr="00024124">
        <w:rPr>
          <w:b/>
        </w:rPr>
        <w:t>return</w:t>
      </w:r>
      <w:r w:rsidRPr="00024124">
        <w:t xml:space="preserve"> </w:t>
      </w:r>
      <w:r w:rsidRPr="00024124">
        <w:rPr>
          <w:b/>
        </w:rPr>
        <w:t>new</w:t>
      </w:r>
      <w:r w:rsidRPr="00024124">
        <w:t xml:space="preserve"> PCAxis.Metadata.MetaLink[] { </w:t>
      </w:r>
    </w:p>
    <w:p w14:paraId="646B21E7" w14:textId="77777777" w:rsidR="00024124" w:rsidRDefault="00024124" w:rsidP="00024124">
      <w:pPr>
        <w:pStyle w:val="Code"/>
      </w:pPr>
      <w:r w:rsidRPr="00024124">
        <w:t xml:space="preserve">              </w:t>
      </w:r>
      <w:r w:rsidRPr="00024124">
        <w:rPr>
          <w:b/>
        </w:rPr>
        <w:t>new</w:t>
      </w:r>
      <w:r w:rsidRPr="00024124">
        <w:t xml:space="preserve"> PCAxis.Metadata.MetaLink() { </w:t>
      </w:r>
    </w:p>
    <w:p w14:paraId="646B21E8" w14:textId="77777777" w:rsidR="00024124" w:rsidRPr="00024124" w:rsidRDefault="00024124" w:rsidP="00024124">
      <w:pPr>
        <w:pStyle w:val="Code"/>
      </w:pPr>
      <w:r>
        <w:t xml:space="preserve">                  </w:t>
      </w:r>
      <w:r w:rsidRPr="00024124">
        <w:t xml:space="preserve">Link = "http://ems.myorg.org/value/" + metaId, </w:t>
      </w:r>
    </w:p>
    <w:p w14:paraId="646B21E9" w14:textId="77777777" w:rsidR="00024124" w:rsidRPr="00024124" w:rsidRDefault="00024124" w:rsidP="00024124">
      <w:pPr>
        <w:pStyle w:val="Code"/>
      </w:pPr>
      <w:r w:rsidRPr="00024124">
        <w:t xml:space="preserve">                  LinkText = "Go to EMS", </w:t>
      </w:r>
    </w:p>
    <w:p w14:paraId="646B21EA" w14:textId="77777777" w:rsidR="00024124" w:rsidRPr="00024124" w:rsidRDefault="00024124" w:rsidP="00024124">
      <w:pPr>
        <w:pStyle w:val="Code"/>
      </w:pPr>
      <w:r w:rsidRPr="00024124">
        <w:t xml:space="preserve">                  System = "ems", </w:t>
      </w:r>
    </w:p>
    <w:p w14:paraId="646B21EB" w14:textId="77777777" w:rsidR="00024124" w:rsidRPr="00024124" w:rsidRDefault="00024124" w:rsidP="00024124">
      <w:pPr>
        <w:pStyle w:val="Code"/>
      </w:pPr>
      <w:r w:rsidRPr="00024124">
        <w:t xml:space="preserve">                  Target = "_blank" } };</w:t>
      </w:r>
    </w:p>
    <w:p w14:paraId="646B21EC" w14:textId="77777777" w:rsidR="00024124" w:rsidRPr="00024124" w:rsidRDefault="00024124" w:rsidP="00024124">
      <w:pPr>
        <w:pStyle w:val="Code"/>
      </w:pPr>
      <w:r w:rsidRPr="00024124">
        <w:t xml:space="preserve">        }</w:t>
      </w:r>
    </w:p>
    <w:p w14:paraId="646B21ED" w14:textId="77777777" w:rsidR="00024124" w:rsidRPr="00024124" w:rsidRDefault="00024124" w:rsidP="00024124">
      <w:pPr>
        <w:pStyle w:val="Code"/>
      </w:pPr>
      <w:r w:rsidRPr="00024124">
        <w:t xml:space="preserve">    }</w:t>
      </w:r>
    </w:p>
    <w:p w14:paraId="646B21EE" w14:textId="77777777" w:rsidR="00753033" w:rsidRDefault="00024124" w:rsidP="00024124">
      <w:pPr>
        <w:pStyle w:val="Code"/>
      </w:pPr>
      <w:r w:rsidRPr="00024124">
        <w:t>}</w:t>
      </w:r>
    </w:p>
    <w:p w14:paraId="646B21EF" w14:textId="2BEA0DDD" w:rsidR="00AF2127" w:rsidRDefault="00AF2127" w:rsidP="00AF2127">
      <w:pPr>
        <w:rPr>
          <w:lang w:val="en-US"/>
        </w:rPr>
      </w:pPr>
      <w:r>
        <w:rPr>
          <w:lang w:val="en-US"/>
        </w:rPr>
        <w:t xml:space="preserve">Enable the </w:t>
      </w:r>
      <w:r w:rsidRPr="007958B0">
        <w:rPr>
          <w:rStyle w:val="Betoning"/>
          <w:lang w:val="en-US"/>
        </w:rPr>
        <w:t>IMetaIdProvider</w:t>
      </w:r>
      <w:r>
        <w:rPr>
          <w:lang w:val="en-US"/>
        </w:rPr>
        <w:t xml:space="preserve"> by configuring the </w:t>
      </w:r>
      <w:r w:rsidRPr="007958B0">
        <w:rPr>
          <w:rStyle w:val="Betoning"/>
          <w:lang w:val="en-US"/>
        </w:rPr>
        <w:t>database.config</w:t>
      </w:r>
      <w:r>
        <w:rPr>
          <w:lang w:val="en-US"/>
        </w:rPr>
        <w:t xml:space="preserve"> file for the database that should use the provider. In the </w:t>
      </w:r>
      <w:r w:rsidRPr="007958B0">
        <w:rPr>
          <w:rStyle w:val="Betoning"/>
          <w:lang w:val="en-US"/>
        </w:rPr>
        <w:t>metadata</w:t>
      </w:r>
      <w:r>
        <w:rPr>
          <w:lang w:val="en-US"/>
        </w:rPr>
        <w:t xml:space="preserve"> section set the </w:t>
      </w:r>
      <w:r w:rsidRPr="007958B0">
        <w:rPr>
          <w:rStyle w:val="Betoning"/>
          <w:lang w:val="en-US"/>
        </w:rPr>
        <w:t>useMetadata</w:t>
      </w:r>
      <w:r>
        <w:rPr>
          <w:lang w:val="en-US"/>
        </w:rPr>
        <w:t xml:space="preserve"> element to True. If you have a configuration file set the </w:t>
      </w:r>
      <w:r w:rsidRPr="007958B0">
        <w:rPr>
          <w:rStyle w:val="Betoning"/>
          <w:lang w:val="en-US"/>
        </w:rPr>
        <w:t>metaSystemConfigFile</w:t>
      </w:r>
      <w:r>
        <w:rPr>
          <w:lang w:val="en-US"/>
        </w:rPr>
        <w:t xml:space="preserve"> element to relative location to that file. Also set the </w:t>
      </w:r>
      <w:r w:rsidRPr="007958B0">
        <w:rPr>
          <w:rStyle w:val="Betoning"/>
          <w:lang w:val="en-US"/>
        </w:rPr>
        <w:t>metaLinkMethod</w:t>
      </w:r>
      <w:r>
        <w:rPr>
          <w:lang w:val="en-US"/>
        </w:rPr>
        <w:t xml:space="preserve"> to point to the </w:t>
      </w:r>
      <w:r w:rsidRPr="007958B0">
        <w:rPr>
          <w:rStyle w:val="Betoning"/>
          <w:lang w:val="en-US"/>
        </w:rPr>
        <w:t>IMetaIdProvder</w:t>
      </w:r>
      <w:r>
        <w:rPr>
          <w:lang w:val="en-US"/>
        </w:rPr>
        <w:t xml:space="preserve"> implementation. Finally place the assembly containing the implementation in the </w:t>
      </w:r>
      <w:r w:rsidRPr="007958B0">
        <w:rPr>
          <w:rStyle w:val="Betoning"/>
          <w:lang w:val="en-US"/>
        </w:rPr>
        <w:t>bin</w:t>
      </w:r>
      <w:r>
        <w:rPr>
          <w:lang w:val="en-US"/>
        </w:rPr>
        <w:t xml:space="preserve"> folder of </w:t>
      </w:r>
      <w:r w:rsidR="007958B0">
        <w:rPr>
          <w:lang w:val="en-US"/>
        </w:rPr>
        <w:t>PxWeb</w:t>
      </w:r>
      <w:r>
        <w:rPr>
          <w:lang w:val="en-US"/>
        </w:rPr>
        <w:t>.</w:t>
      </w:r>
    </w:p>
    <w:p w14:paraId="646B21F0" w14:textId="77777777" w:rsidR="00AF2127" w:rsidRPr="00AF2127" w:rsidRDefault="00AF2127" w:rsidP="00AF2127">
      <w:pPr>
        <w:rPr>
          <w:b/>
          <w:lang w:val="en-US"/>
        </w:rPr>
      </w:pPr>
      <w:r w:rsidRPr="00AF2127">
        <w:rPr>
          <w:b/>
          <w:lang w:val="en-US"/>
        </w:rPr>
        <w:t xml:space="preserve">Example </w:t>
      </w:r>
    </w:p>
    <w:p w14:paraId="646B21F1" w14:textId="77777777" w:rsidR="00AF2127" w:rsidRDefault="00AF2127" w:rsidP="00AF2127">
      <w:pPr>
        <w:rPr>
          <w:lang w:val="en-US"/>
        </w:rPr>
      </w:pPr>
      <w:r>
        <w:rPr>
          <w:lang w:val="en-US"/>
        </w:rPr>
        <w:t>This is what the configuration may look like for the example above.</w:t>
      </w:r>
    </w:p>
    <w:p w14:paraId="646B21F2" w14:textId="77777777" w:rsidR="00AF2127" w:rsidRPr="00AF2127" w:rsidRDefault="00AF2127" w:rsidP="00AF2127">
      <w:pPr>
        <w:pStyle w:val="Code"/>
      </w:pPr>
      <w:r w:rsidRPr="00AF2127">
        <w:t>&lt;metadata&gt;</w:t>
      </w:r>
    </w:p>
    <w:p w14:paraId="646B21F3" w14:textId="77777777" w:rsidR="00AF2127" w:rsidRPr="00AF2127" w:rsidRDefault="00AF2127" w:rsidP="00AF2127">
      <w:pPr>
        <w:pStyle w:val="Code"/>
      </w:pPr>
      <w:r w:rsidRPr="00AF2127">
        <w:t xml:space="preserve">   &lt;useMetadata&gt;True&lt;/useMetadata&gt;</w:t>
      </w:r>
    </w:p>
    <w:p w14:paraId="646B21F4" w14:textId="77777777" w:rsidR="00AF2127" w:rsidRPr="00AF2127" w:rsidRDefault="00AF2127" w:rsidP="00AF2127">
      <w:pPr>
        <w:pStyle w:val="Code"/>
      </w:pPr>
      <w:r w:rsidRPr="00AF2127">
        <w:t xml:space="preserve">   &lt;metaSystemConfigFile&gt;&lt;/metaSystemConfigFile&gt;</w:t>
      </w:r>
    </w:p>
    <w:p w14:paraId="646B21F5" w14:textId="77777777" w:rsidR="00AF2127" w:rsidRPr="00AF2127" w:rsidRDefault="00AF2127" w:rsidP="00AF2127">
      <w:pPr>
        <w:pStyle w:val="Code"/>
      </w:pPr>
      <w:r w:rsidRPr="00AF2127">
        <w:t xml:space="preserve">   &lt;metaLinkMethod&gt;EMS.EMSMEtaIDProvider, EMS&lt;/metaLinkMethod&gt;</w:t>
      </w:r>
    </w:p>
    <w:p w14:paraId="646B21F6" w14:textId="77777777" w:rsidR="00AF2127" w:rsidRDefault="00AF2127" w:rsidP="00AF2127">
      <w:pPr>
        <w:pStyle w:val="Code"/>
      </w:pPr>
      <w:r w:rsidRPr="00AF2127">
        <w:t>&lt;/metadata&gt;</w:t>
      </w:r>
    </w:p>
    <w:p w14:paraId="646B21F7" w14:textId="77777777" w:rsidR="00FC66C8" w:rsidRDefault="007A5788" w:rsidP="00FC66C8">
      <w:pPr>
        <w:pStyle w:val="Rubrik2"/>
        <w:rPr>
          <w:lang w:val="en-US"/>
        </w:rPr>
      </w:pPr>
      <w:r>
        <w:rPr>
          <w:lang w:val="en-US"/>
        </w:rPr>
        <w:lastRenderedPageBreak/>
        <w:t>IActionLogger</w:t>
      </w:r>
    </w:p>
    <w:p w14:paraId="646B21F8" w14:textId="77777777" w:rsidR="006E4C30" w:rsidRDefault="006E4C30" w:rsidP="006E4C30">
      <w:pPr>
        <w:rPr>
          <w:lang w:val="en-US"/>
        </w:rPr>
      </w:pPr>
      <w:r w:rsidRPr="008F4B7E">
        <w:rPr>
          <w:b/>
          <w:lang w:val="en-US"/>
        </w:rPr>
        <w:t>Assembly</w:t>
      </w:r>
      <w:r>
        <w:rPr>
          <w:lang w:val="en-US"/>
        </w:rPr>
        <w:t>: PCAxis.Web.Controls</w:t>
      </w:r>
    </w:p>
    <w:p w14:paraId="646B21F9" w14:textId="77777777" w:rsidR="006E4C30" w:rsidRDefault="006E4C30" w:rsidP="006E4C30">
      <w:pPr>
        <w:rPr>
          <w:lang w:val="en-US"/>
        </w:rPr>
      </w:pPr>
      <w:r w:rsidRPr="008F4B7E">
        <w:rPr>
          <w:b/>
          <w:lang w:val="en-US"/>
        </w:rPr>
        <w:t>Namespace</w:t>
      </w:r>
      <w:r>
        <w:rPr>
          <w:lang w:val="en-US"/>
        </w:rPr>
        <w:t>: PCAxis.Web.Controls.Managment</w:t>
      </w:r>
    </w:p>
    <w:p w14:paraId="646B21FA" w14:textId="3FDF38B3" w:rsidR="00D1478B" w:rsidRDefault="00D1478B" w:rsidP="00EB4D7D">
      <w:pPr>
        <w:rPr>
          <w:lang w:val="en-US"/>
        </w:rPr>
      </w:pPr>
      <w:r>
        <w:rPr>
          <w:lang w:val="en-US"/>
        </w:rPr>
        <w:t xml:space="preserve">The </w:t>
      </w:r>
      <w:r w:rsidR="005327FB">
        <w:rPr>
          <w:lang w:val="en-US"/>
        </w:rPr>
        <w:t>aim of</w:t>
      </w:r>
      <w:r>
        <w:rPr>
          <w:lang w:val="en-US"/>
        </w:rPr>
        <w:t xml:space="preserve"> </w:t>
      </w:r>
      <w:r w:rsidRPr="005327FB">
        <w:rPr>
          <w:rStyle w:val="Betoning"/>
          <w:lang w:val="en-US"/>
        </w:rPr>
        <w:t>IActionLogger</w:t>
      </w:r>
      <w:r>
        <w:rPr>
          <w:lang w:val="en-US"/>
        </w:rPr>
        <w:t xml:space="preserve"> interface is to </w:t>
      </w:r>
      <w:r w:rsidR="005327FB">
        <w:rPr>
          <w:lang w:val="en-US"/>
        </w:rPr>
        <w:t>provide a</w:t>
      </w:r>
      <w:r>
        <w:rPr>
          <w:lang w:val="en-US"/>
        </w:rPr>
        <w:t xml:space="preserve"> way to customize how to  log user interaction </w:t>
      </w:r>
      <w:r w:rsidR="005327FB">
        <w:rPr>
          <w:lang w:val="en-US"/>
        </w:rPr>
        <w:t>in</w:t>
      </w:r>
      <w:r>
        <w:rPr>
          <w:lang w:val="en-US"/>
        </w:rPr>
        <w:t xml:space="preserve"> </w:t>
      </w:r>
      <w:r w:rsidR="007958B0">
        <w:rPr>
          <w:lang w:val="en-US"/>
        </w:rPr>
        <w:t>PxWeb</w:t>
      </w:r>
      <w:r>
        <w:rPr>
          <w:lang w:val="en-US"/>
        </w:rPr>
        <w:t xml:space="preserve"> for the purpose user statistics. </w:t>
      </w:r>
    </w:p>
    <w:p w14:paraId="646B21FB" w14:textId="628B317B" w:rsidR="00D1478B" w:rsidRDefault="00D1478B" w:rsidP="00EB4D7D">
      <w:pPr>
        <w:rPr>
          <w:lang w:val="en-US"/>
        </w:rPr>
      </w:pPr>
      <w:r>
        <w:rPr>
          <w:lang w:val="en-US"/>
        </w:rPr>
        <w:t>The way it works is that t</w:t>
      </w:r>
      <w:r w:rsidR="00EB4D7D">
        <w:rPr>
          <w:lang w:val="en-US"/>
        </w:rPr>
        <w:t xml:space="preserve">he different </w:t>
      </w:r>
      <w:r>
        <w:rPr>
          <w:lang w:val="en-US"/>
        </w:rPr>
        <w:t xml:space="preserve">web </w:t>
      </w:r>
      <w:r w:rsidR="00EB4D7D">
        <w:rPr>
          <w:lang w:val="en-US"/>
        </w:rPr>
        <w:t xml:space="preserve">controls that </w:t>
      </w:r>
      <w:r w:rsidR="007958B0">
        <w:rPr>
          <w:lang w:val="en-US"/>
        </w:rPr>
        <w:t>PxWeb</w:t>
      </w:r>
      <w:r w:rsidR="00757A14">
        <w:rPr>
          <w:lang w:val="en-US"/>
        </w:rPr>
        <w:t xml:space="preserve"> </w:t>
      </w:r>
      <w:r w:rsidR="00EB4D7D">
        <w:rPr>
          <w:lang w:val="en-US"/>
        </w:rPr>
        <w:t xml:space="preserve">is made up of  are firing </w:t>
      </w:r>
      <w:r w:rsidR="00757A14">
        <w:rPr>
          <w:lang w:val="en-US"/>
        </w:rPr>
        <w:t xml:space="preserve">events </w:t>
      </w:r>
      <w:r w:rsidR="00EB4D7D">
        <w:rPr>
          <w:lang w:val="en-US"/>
        </w:rPr>
        <w:t xml:space="preserve">to notify what they are doing. E.g. the CommandBar might fire an event to notify that the user has </w:t>
      </w:r>
      <w:r w:rsidR="005327FB">
        <w:rPr>
          <w:lang w:val="en-US"/>
        </w:rPr>
        <w:t>selected</w:t>
      </w:r>
      <w:r w:rsidR="00EB4D7D">
        <w:rPr>
          <w:lang w:val="en-US"/>
        </w:rPr>
        <w:t xml:space="preserve"> to download the table as an PX file. These events are caught by </w:t>
      </w:r>
      <w:r w:rsidR="007958B0">
        <w:rPr>
          <w:lang w:val="en-US"/>
        </w:rPr>
        <w:t>PxWeb</w:t>
      </w:r>
      <w:r>
        <w:rPr>
          <w:lang w:val="en-US"/>
        </w:rPr>
        <w:t>.</w:t>
      </w:r>
      <w:r w:rsidR="00EB4D7D">
        <w:rPr>
          <w:lang w:val="en-US"/>
        </w:rPr>
        <w:t xml:space="preserve"> </w:t>
      </w:r>
      <w:r w:rsidR="007958B0">
        <w:rPr>
          <w:lang w:val="en-US"/>
        </w:rPr>
        <w:t>PxWeb</w:t>
      </w:r>
      <w:r w:rsidR="00EB4D7D">
        <w:rPr>
          <w:lang w:val="en-US"/>
        </w:rPr>
        <w:t xml:space="preserve"> </w:t>
      </w:r>
      <w:r>
        <w:rPr>
          <w:lang w:val="en-US"/>
        </w:rPr>
        <w:t>then handles the event by calling the LogEvent on the IActionLogger</w:t>
      </w:r>
      <w:r w:rsidR="00EB4D7D">
        <w:rPr>
          <w:lang w:val="en-US"/>
        </w:rPr>
        <w:t xml:space="preserve">. </w:t>
      </w:r>
    </w:p>
    <w:p w14:paraId="646B21FC" w14:textId="77777777" w:rsidR="0033525A" w:rsidRPr="0033525A" w:rsidRDefault="0033525A" w:rsidP="0033525A">
      <w:pPr>
        <w:pStyle w:val="Code"/>
      </w:pPr>
      <w:r w:rsidRPr="0033525A">
        <w:rPr>
          <w:b/>
        </w:rPr>
        <w:t>public</w:t>
      </w:r>
      <w:r w:rsidRPr="0033525A">
        <w:t xml:space="preserve"> </w:t>
      </w:r>
      <w:r w:rsidRPr="0033525A">
        <w:rPr>
          <w:b/>
        </w:rPr>
        <w:t>interface</w:t>
      </w:r>
      <w:r w:rsidRPr="0033525A">
        <w:t xml:space="preserve"> IActionLogger</w:t>
      </w:r>
    </w:p>
    <w:p w14:paraId="646B21FD" w14:textId="77777777" w:rsidR="0033525A" w:rsidRPr="0033525A" w:rsidRDefault="0033525A" w:rsidP="0033525A">
      <w:pPr>
        <w:pStyle w:val="Code"/>
      </w:pPr>
      <w:r w:rsidRPr="0033525A">
        <w:t>{</w:t>
      </w:r>
    </w:p>
    <w:p w14:paraId="646B21FE" w14:textId="77777777" w:rsidR="0033525A" w:rsidRDefault="0033525A" w:rsidP="0033525A">
      <w:pPr>
        <w:pStyle w:val="Code"/>
      </w:pPr>
      <w:r w:rsidRPr="0033525A">
        <w:t xml:space="preserve">   </w:t>
      </w:r>
      <w:r w:rsidRPr="0033525A">
        <w:rPr>
          <w:b/>
        </w:rPr>
        <w:t>void</w:t>
      </w:r>
      <w:r w:rsidRPr="0033525A">
        <w:t xml:space="preserve"> LogEvent(ActionContext context, </w:t>
      </w:r>
      <w:r w:rsidRPr="0033525A">
        <w:rPr>
          <w:b/>
        </w:rPr>
        <w:t>string</w:t>
      </w:r>
      <w:r w:rsidRPr="0033525A">
        <w:t xml:space="preserve"> userid, </w:t>
      </w:r>
      <w:r w:rsidRPr="0033525A">
        <w:rPr>
          <w:b/>
        </w:rPr>
        <w:t>string</w:t>
      </w:r>
      <w:r w:rsidRPr="0033525A">
        <w:t xml:space="preserve"> lang, </w:t>
      </w:r>
    </w:p>
    <w:p w14:paraId="646B21FF" w14:textId="77777777" w:rsidR="0033525A" w:rsidRPr="0033525A" w:rsidRDefault="0033525A" w:rsidP="0033525A">
      <w:pPr>
        <w:pStyle w:val="Code"/>
      </w:pPr>
      <w:r>
        <w:t xml:space="preserve">                 </w:t>
      </w:r>
      <w:r w:rsidRPr="0033525A">
        <w:rPr>
          <w:b/>
        </w:rPr>
        <w:t>string</w:t>
      </w:r>
      <w:r>
        <w:t xml:space="preserve"> database, PxActionEventArgs e)</w:t>
      </w:r>
    </w:p>
    <w:p w14:paraId="646B2200" w14:textId="77777777" w:rsidR="0033525A" w:rsidRDefault="0033525A" w:rsidP="0033525A">
      <w:pPr>
        <w:pStyle w:val="Code"/>
      </w:pPr>
      <w:r w:rsidRPr="0033525A">
        <w:t>}</w:t>
      </w:r>
    </w:p>
    <w:p w14:paraId="646B2201" w14:textId="77777777" w:rsidR="005327FB" w:rsidRDefault="005327FB" w:rsidP="00C14C1C">
      <w:pPr>
        <w:rPr>
          <w:lang w:val="en-US"/>
        </w:rPr>
      </w:pPr>
      <w:r>
        <w:rPr>
          <w:lang w:val="en-US"/>
        </w:rPr>
        <w:t xml:space="preserve">Implementing the interface is pretty straight forward the you get all the information passed in as parameters the it is up to you to implement </w:t>
      </w:r>
      <w:r w:rsidR="0070793C">
        <w:rPr>
          <w:lang w:val="en-US"/>
        </w:rPr>
        <w:t>what information you want to persist and how to persist it e.g. to a  database or to a file etc.</w:t>
      </w:r>
    </w:p>
    <w:p w14:paraId="646B2202" w14:textId="77777777" w:rsidR="0070793C" w:rsidRDefault="0070793C" w:rsidP="00C14C1C">
      <w:pPr>
        <w:rPr>
          <w:lang w:val="en-US"/>
        </w:rPr>
      </w:pPr>
      <w:r>
        <w:rPr>
          <w:lang w:val="en-US"/>
        </w:rPr>
        <w:t xml:space="preserve">The information that is passed is the </w:t>
      </w:r>
    </w:p>
    <w:p w14:paraId="646B2203" w14:textId="77777777" w:rsidR="0070793C" w:rsidRDefault="0070793C" w:rsidP="0070793C">
      <w:pPr>
        <w:pStyle w:val="Liststycke"/>
        <w:numPr>
          <w:ilvl w:val="0"/>
          <w:numId w:val="19"/>
        </w:numPr>
        <w:rPr>
          <w:lang w:val="en-US"/>
        </w:rPr>
      </w:pPr>
      <w:r w:rsidRPr="004E2358">
        <w:rPr>
          <w:rStyle w:val="Betoning"/>
          <w:lang w:val="en-US"/>
        </w:rPr>
        <w:t>context</w:t>
      </w:r>
      <w:r>
        <w:rPr>
          <w:lang w:val="en-US"/>
        </w:rPr>
        <w:t xml:space="preserve"> - which either is the selection page or the presentation page.</w:t>
      </w:r>
    </w:p>
    <w:p w14:paraId="646B2204" w14:textId="77777777" w:rsidR="0070793C" w:rsidRDefault="0070793C" w:rsidP="0070793C">
      <w:pPr>
        <w:pStyle w:val="Liststycke"/>
        <w:numPr>
          <w:ilvl w:val="0"/>
          <w:numId w:val="19"/>
        </w:numPr>
        <w:rPr>
          <w:lang w:val="en-US"/>
        </w:rPr>
      </w:pPr>
      <w:r w:rsidRPr="004E2358">
        <w:rPr>
          <w:rStyle w:val="Betoning"/>
          <w:lang w:val="en-US"/>
        </w:rPr>
        <w:t>userid</w:t>
      </w:r>
      <w:r>
        <w:rPr>
          <w:lang w:val="en-US"/>
        </w:rPr>
        <w:t xml:space="preserve"> - this is currently a hardcoded string </w:t>
      </w:r>
      <w:r w:rsidRPr="0070793C">
        <w:rPr>
          <w:b/>
          <w:lang w:val="en-US"/>
        </w:rPr>
        <w:t>userid</w:t>
      </w:r>
      <w:r>
        <w:rPr>
          <w:lang w:val="en-US"/>
        </w:rPr>
        <w:t>.</w:t>
      </w:r>
    </w:p>
    <w:p w14:paraId="646B2205" w14:textId="77777777" w:rsidR="0070793C" w:rsidRDefault="0070793C" w:rsidP="0070793C">
      <w:pPr>
        <w:pStyle w:val="Liststycke"/>
        <w:numPr>
          <w:ilvl w:val="0"/>
          <w:numId w:val="19"/>
        </w:numPr>
        <w:rPr>
          <w:lang w:val="en-US"/>
        </w:rPr>
      </w:pPr>
      <w:r w:rsidRPr="004E2358">
        <w:rPr>
          <w:rStyle w:val="Betoning"/>
          <w:lang w:val="en-US"/>
        </w:rPr>
        <w:t>lang</w:t>
      </w:r>
      <w:r>
        <w:rPr>
          <w:lang w:val="en-US"/>
        </w:rPr>
        <w:t xml:space="preserve"> - the current selected language for the user.</w:t>
      </w:r>
    </w:p>
    <w:p w14:paraId="646B2206" w14:textId="77777777" w:rsidR="0070793C" w:rsidRDefault="0070793C" w:rsidP="0070793C">
      <w:pPr>
        <w:pStyle w:val="Liststycke"/>
        <w:numPr>
          <w:ilvl w:val="0"/>
          <w:numId w:val="19"/>
        </w:numPr>
        <w:rPr>
          <w:lang w:val="en-US"/>
        </w:rPr>
      </w:pPr>
      <w:r w:rsidRPr="004E2358">
        <w:rPr>
          <w:rStyle w:val="Betoning"/>
          <w:lang w:val="en-US"/>
        </w:rPr>
        <w:t>database</w:t>
      </w:r>
      <w:r>
        <w:rPr>
          <w:lang w:val="en-US"/>
        </w:rPr>
        <w:t xml:space="preserve"> - the database Id form which the table have been extracted from.</w:t>
      </w:r>
    </w:p>
    <w:p w14:paraId="646B2207" w14:textId="77777777" w:rsidR="00292FAF" w:rsidRPr="00292FAF" w:rsidRDefault="0070793C" w:rsidP="00292FAF">
      <w:pPr>
        <w:pStyle w:val="Liststycke"/>
        <w:numPr>
          <w:ilvl w:val="0"/>
          <w:numId w:val="19"/>
        </w:numPr>
        <w:rPr>
          <w:lang w:val="en-US"/>
        </w:rPr>
      </w:pPr>
      <w:r w:rsidRPr="00292FAF">
        <w:rPr>
          <w:rStyle w:val="Betoning"/>
          <w:lang w:val="en-US"/>
        </w:rPr>
        <w:t>e</w:t>
      </w:r>
      <w:r w:rsidRPr="00292FAF">
        <w:rPr>
          <w:lang w:val="en-US"/>
        </w:rPr>
        <w:t xml:space="preserve"> – the </w:t>
      </w:r>
      <w:r w:rsidRPr="00292FAF">
        <w:rPr>
          <w:rStyle w:val="Betoning"/>
          <w:lang w:val="en-US"/>
        </w:rPr>
        <w:t>PxActionEvent</w:t>
      </w:r>
      <w:r w:rsidRPr="00292FAF">
        <w:rPr>
          <w:lang w:val="en-US"/>
        </w:rPr>
        <w:t xml:space="preserve"> that the web control fired which contains the </w:t>
      </w:r>
    </w:p>
    <w:p w14:paraId="646B2208" w14:textId="77777777" w:rsidR="0070793C" w:rsidRPr="00292FAF" w:rsidRDefault="0070793C" w:rsidP="00292FAF">
      <w:pPr>
        <w:pStyle w:val="Liststycke"/>
        <w:numPr>
          <w:ilvl w:val="1"/>
          <w:numId w:val="19"/>
        </w:numPr>
        <w:rPr>
          <w:rStyle w:val="Betoning"/>
        </w:rPr>
      </w:pPr>
      <w:r w:rsidRPr="00292FAF">
        <w:rPr>
          <w:rStyle w:val="Betoning"/>
        </w:rPr>
        <w:t>action type</w:t>
      </w:r>
    </w:p>
    <w:p w14:paraId="646B2209" w14:textId="77777777" w:rsidR="00292FAF" w:rsidRDefault="00292FAF" w:rsidP="00292FAF">
      <w:pPr>
        <w:pStyle w:val="Liststycke"/>
        <w:numPr>
          <w:ilvl w:val="2"/>
          <w:numId w:val="19"/>
        </w:numPr>
        <w:rPr>
          <w:lang w:val="en-US"/>
        </w:rPr>
      </w:pPr>
      <w:r w:rsidRPr="004E2358">
        <w:rPr>
          <w:rStyle w:val="Betoning"/>
          <w:lang w:val="en-US"/>
        </w:rPr>
        <w:t>Operation</w:t>
      </w:r>
      <w:r>
        <w:rPr>
          <w:lang w:val="en-US"/>
        </w:rPr>
        <w:t xml:space="preserve"> – if an operation has been applied on the table.</w:t>
      </w:r>
    </w:p>
    <w:p w14:paraId="646B220A" w14:textId="77777777" w:rsidR="00292FAF" w:rsidRDefault="00292FAF" w:rsidP="00292FAF">
      <w:pPr>
        <w:pStyle w:val="Liststycke"/>
        <w:numPr>
          <w:ilvl w:val="2"/>
          <w:numId w:val="19"/>
        </w:numPr>
        <w:rPr>
          <w:lang w:val="en-US"/>
        </w:rPr>
      </w:pPr>
      <w:r w:rsidRPr="004E2358">
        <w:rPr>
          <w:rStyle w:val="Betoning"/>
          <w:lang w:val="en-US"/>
        </w:rPr>
        <w:t>Presentation</w:t>
      </w:r>
      <w:r>
        <w:rPr>
          <w:lang w:val="en-US"/>
        </w:rPr>
        <w:t xml:space="preserve"> – if the user has selected to display the table in various form e.g. a table or a chart etc.</w:t>
      </w:r>
    </w:p>
    <w:p w14:paraId="646B220B" w14:textId="77777777" w:rsidR="00292FAF" w:rsidRPr="00292FAF" w:rsidRDefault="00292FAF" w:rsidP="00292FAF">
      <w:pPr>
        <w:pStyle w:val="Liststycke"/>
        <w:numPr>
          <w:ilvl w:val="2"/>
          <w:numId w:val="19"/>
        </w:numPr>
        <w:rPr>
          <w:lang w:val="en-US"/>
        </w:rPr>
      </w:pPr>
      <w:r w:rsidRPr="00292FAF">
        <w:rPr>
          <w:rStyle w:val="Betoning"/>
          <w:lang w:val="en-US"/>
        </w:rPr>
        <w:t>Save as</w:t>
      </w:r>
      <w:r w:rsidRPr="00292FAF">
        <w:rPr>
          <w:lang w:val="en-US"/>
        </w:rPr>
        <w:t xml:space="preserve"> – if the user has selected to download the table as a file.</w:t>
      </w:r>
    </w:p>
    <w:p w14:paraId="646B220C" w14:textId="77777777" w:rsidR="0070793C" w:rsidRDefault="00292FAF" w:rsidP="00292FAF">
      <w:pPr>
        <w:pStyle w:val="Liststycke"/>
        <w:numPr>
          <w:ilvl w:val="1"/>
          <w:numId w:val="19"/>
        </w:numPr>
        <w:rPr>
          <w:lang w:val="en-US"/>
        </w:rPr>
      </w:pPr>
      <w:r w:rsidRPr="00292FAF">
        <w:rPr>
          <w:rStyle w:val="Betoning"/>
          <w:lang w:val="en-US"/>
        </w:rPr>
        <w:t>action name</w:t>
      </w:r>
      <w:r>
        <w:rPr>
          <w:lang w:val="en-US"/>
        </w:rPr>
        <w:t xml:space="preserve">  - which depends on the type e.g. if the type is SaveAs the action name would be the file format.</w:t>
      </w:r>
    </w:p>
    <w:p w14:paraId="646B220D" w14:textId="77777777" w:rsidR="00292FAF" w:rsidRDefault="00292FAF" w:rsidP="00292FAF">
      <w:pPr>
        <w:pStyle w:val="Liststycke"/>
        <w:numPr>
          <w:ilvl w:val="1"/>
          <w:numId w:val="19"/>
        </w:numPr>
        <w:rPr>
          <w:lang w:val="en-US"/>
        </w:rPr>
      </w:pPr>
      <w:r w:rsidRPr="004E2358">
        <w:rPr>
          <w:rStyle w:val="Betoning"/>
          <w:lang w:val="en-US"/>
        </w:rPr>
        <w:t>tableId</w:t>
      </w:r>
      <w:r>
        <w:rPr>
          <w:lang w:val="en-US"/>
        </w:rPr>
        <w:t xml:space="preserve"> – the table Id for the extracted table.</w:t>
      </w:r>
    </w:p>
    <w:p w14:paraId="646B220E" w14:textId="77777777" w:rsidR="00292FAF" w:rsidRDefault="00292FAF" w:rsidP="00292FAF">
      <w:pPr>
        <w:pStyle w:val="Liststycke"/>
        <w:numPr>
          <w:ilvl w:val="1"/>
          <w:numId w:val="19"/>
        </w:numPr>
        <w:rPr>
          <w:lang w:val="en-US"/>
        </w:rPr>
      </w:pPr>
      <w:r w:rsidRPr="004E2358">
        <w:rPr>
          <w:rStyle w:val="Betoning"/>
          <w:lang w:val="en-US"/>
        </w:rPr>
        <w:t>Number of selected cells</w:t>
      </w:r>
      <w:r>
        <w:rPr>
          <w:lang w:val="en-US"/>
        </w:rPr>
        <w:t xml:space="preserve"> – the number of cells in the extracted table.</w:t>
      </w:r>
    </w:p>
    <w:p w14:paraId="646B220F" w14:textId="77777777" w:rsidR="0070793C" w:rsidRDefault="00292FAF" w:rsidP="00292FAF">
      <w:pPr>
        <w:pStyle w:val="Liststycke"/>
        <w:numPr>
          <w:ilvl w:val="1"/>
          <w:numId w:val="19"/>
        </w:numPr>
        <w:rPr>
          <w:lang w:val="en-US"/>
        </w:rPr>
      </w:pPr>
      <w:r w:rsidRPr="004E42AB">
        <w:rPr>
          <w:rStyle w:val="Betoning"/>
          <w:lang w:val="en-US"/>
        </w:rPr>
        <w:t>Number of contents</w:t>
      </w:r>
      <w:r>
        <w:rPr>
          <w:lang w:val="en-US"/>
        </w:rPr>
        <w:t xml:space="preserve"> – the total number of contents selected.</w:t>
      </w:r>
    </w:p>
    <w:p w14:paraId="646B2210" w14:textId="16F7BE65" w:rsidR="004E42AB" w:rsidRDefault="004E42AB" w:rsidP="004E42AB">
      <w:pPr>
        <w:rPr>
          <w:lang w:val="en-US"/>
        </w:rPr>
      </w:pPr>
      <w:r>
        <w:rPr>
          <w:lang w:val="en-US"/>
        </w:rPr>
        <w:lastRenderedPageBreak/>
        <w:t xml:space="preserve">When you have your </w:t>
      </w:r>
      <w:r w:rsidR="00F1024C">
        <w:rPr>
          <w:lang w:val="en-US"/>
        </w:rPr>
        <w:t xml:space="preserve">implementation ready and want to use it in </w:t>
      </w:r>
      <w:r w:rsidR="007958B0">
        <w:rPr>
          <w:lang w:val="en-US"/>
        </w:rPr>
        <w:t>PxWeb</w:t>
      </w:r>
      <w:r w:rsidR="00F1024C">
        <w:rPr>
          <w:lang w:val="en-US"/>
        </w:rPr>
        <w:t xml:space="preserve"> you have to add com configuration in Web.config in the appSettings section</w:t>
      </w:r>
    </w:p>
    <w:p w14:paraId="646B2211" w14:textId="77777777" w:rsidR="00F1024C" w:rsidRPr="003C6AFA" w:rsidRDefault="00F1024C" w:rsidP="004E42AB">
      <w:pPr>
        <w:rPr>
          <w:b/>
          <w:lang w:val="en-US"/>
        </w:rPr>
      </w:pPr>
      <w:r w:rsidRPr="003C6AFA">
        <w:rPr>
          <w:b/>
          <w:lang w:val="en-US"/>
        </w:rPr>
        <w:t xml:space="preserve">Example </w:t>
      </w:r>
    </w:p>
    <w:p w14:paraId="646B2212" w14:textId="77777777" w:rsidR="00F1024C" w:rsidRDefault="00F1024C" w:rsidP="00F1024C">
      <w:pPr>
        <w:pStyle w:val="Code"/>
      </w:pPr>
      <w:r w:rsidRPr="00F1024C">
        <w:t xml:space="preserve">&lt;add key="visitorStatisticsLogger" </w:t>
      </w:r>
    </w:p>
    <w:p w14:paraId="646B2213" w14:textId="77777777" w:rsidR="00F1024C" w:rsidRDefault="00F1024C" w:rsidP="00F1024C">
      <w:pPr>
        <w:pStyle w:val="Code"/>
      </w:pPr>
      <w:r>
        <w:t xml:space="preserve">     </w:t>
      </w:r>
      <w:r w:rsidRPr="00F1024C">
        <w:t xml:space="preserve">value="PXWeb.Ssd.VisitorStatistics.VisitorStatisticsLogger, </w:t>
      </w:r>
    </w:p>
    <w:p w14:paraId="646B2214" w14:textId="77777777" w:rsidR="00F1024C" w:rsidRDefault="00F1024C" w:rsidP="00F1024C">
      <w:pPr>
        <w:pStyle w:val="Code"/>
      </w:pPr>
      <w:r>
        <w:t xml:space="preserve">     </w:t>
      </w:r>
      <w:r w:rsidRPr="00F1024C">
        <w:t xml:space="preserve">PXWeb.Ssd, </w:t>
      </w:r>
    </w:p>
    <w:p w14:paraId="646B2215" w14:textId="77777777" w:rsidR="00F1024C" w:rsidRDefault="00F1024C" w:rsidP="00F1024C">
      <w:pPr>
        <w:pStyle w:val="Code"/>
      </w:pPr>
      <w:r>
        <w:t xml:space="preserve">     </w:t>
      </w:r>
      <w:r w:rsidRPr="00F1024C">
        <w:t xml:space="preserve">Version=1.0.0.0, </w:t>
      </w:r>
    </w:p>
    <w:p w14:paraId="646B2216" w14:textId="77777777" w:rsidR="00F1024C" w:rsidRPr="00F1024C" w:rsidRDefault="00F1024C" w:rsidP="00F1024C">
      <w:pPr>
        <w:pStyle w:val="Code"/>
      </w:pPr>
      <w:r>
        <w:t xml:space="preserve">     </w:t>
      </w:r>
      <w:r w:rsidRPr="00F1024C">
        <w:t>Culture=neutral"/&gt;</w:t>
      </w:r>
    </w:p>
    <w:p w14:paraId="646B2217" w14:textId="77777777" w:rsidR="00C14C1C" w:rsidRDefault="00C14C1C" w:rsidP="00C14C1C">
      <w:pPr>
        <w:rPr>
          <w:lang w:val="en-US"/>
        </w:rPr>
      </w:pPr>
      <w:r>
        <w:rPr>
          <w:lang w:val="en-US"/>
        </w:rPr>
        <w:t xml:space="preserve">The default implementation of the </w:t>
      </w:r>
      <w:r w:rsidRPr="007958B0">
        <w:rPr>
          <w:rStyle w:val="Betoning"/>
          <w:lang w:val="en-US"/>
        </w:rPr>
        <w:t>IActionLogger</w:t>
      </w:r>
      <w:r>
        <w:rPr>
          <w:lang w:val="en-US"/>
        </w:rPr>
        <w:t xml:space="preserve"> logs the</w:t>
      </w:r>
    </w:p>
    <w:p w14:paraId="646B2218" w14:textId="77777777" w:rsidR="00C14C1C" w:rsidRPr="00C14C1C" w:rsidRDefault="00C14C1C" w:rsidP="00C14C1C">
      <w:pPr>
        <w:pStyle w:val="Liststycke"/>
        <w:numPr>
          <w:ilvl w:val="0"/>
          <w:numId w:val="18"/>
        </w:numPr>
        <w:rPr>
          <w:lang w:val="en-US"/>
        </w:rPr>
      </w:pPr>
      <w:r w:rsidRPr="00C14C1C">
        <w:rPr>
          <w:lang w:val="en-US"/>
        </w:rPr>
        <w:t>Context</w:t>
      </w:r>
    </w:p>
    <w:p w14:paraId="646B2219" w14:textId="77777777" w:rsidR="00C14C1C" w:rsidRPr="00C14C1C" w:rsidRDefault="00C14C1C" w:rsidP="00C14C1C">
      <w:pPr>
        <w:pStyle w:val="Liststycke"/>
        <w:numPr>
          <w:ilvl w:val="0"/>
          <w:numId w:val="18"/>
        </w:numPr>
        <w:rPr>
          <w:lang w:val="en-US"/>
        </w:rPr>
      </w:pPr>
      <w:r w:rsidRPr="00C14C1C">
        <w:rPr>
          <w:lang w:val="en-US"/>
        </w:rPr>
        <w:t>User Id</w:t>
      </w:r>
    </w:p>
    <w:p w14:paraId="646B221A" w14:textId="77777777" w:rsidR="00C14C1C" w:rsidRPr="00C14C1C" w:rsidRDefault="00C14C1C" w:rsidP="00C14C1C">
      <w:pPr>
        <w:pStyle w:val="Liststycke"/>
        <w:numPr>
          <w:ilvl w:val="0"/>
          <w:numId w:val="18"/>
        </w:numPr>
        <w:rPr>
          <w:lang w:val="en-US"/>
        </w:rPr>
      </w:pPr>
      <w:r w:rsidRPr="00C14C1C">
        <w:rPr>
          <w:lang w:val="en-US"/>
        </w:rPr>
        <w:t>Language</w:t>
      </w:r>
    </w:p>
    <w:p w14:paraId="646B221B" w14:textId="77777777" w:rsidR="00C14C1C" w:rsidRPr="00C14C1C" w:rsidRDefault="00C14C1C" w:rsidP="00C14C1C">
      <w:pPr>
        <w:pStyle w:val="Liststycke"/>
        <w:numPr>
          <w:ilvl w:val="0"/>
          <w:numId w:val="18"/>
        </w:numPr>
        <w:rPr>
          <w:lang w:val="en-US"/>
        </w:rPr>
      </w:pPr>
      <w:r w:rsidRPr="00C14C1C">
        <w:rPr>
          <w:lang w:val="en-US"/>
        </w:rPr>
        <w:t>Database</w:t>
      </w:r>
    </w:p>
    <w:p w14:paraId="646B221C" w14:textId="77777777" w:rsidR="00C14C1C" w:rsidRPr="00C14C1C" w:rsidRDefault="00C14C1C" w:rsidP="00C14C1C">
      <w:pPr>
        <w:pStyle w:val="Liststycke"/>
        <w:numPr>
          <w:ilvl w:val="0"/>
          <w:numId w:val="18"/>
        </w:numPr>
        <w:rPr>
          <w:lang w:val="en-US"/>
        </w:rPr>
      </w:pPr>
      <w:r w:rsidRPr="00C14C1C">
        <w:rPr>
          <w:lang w:val="en-US"/>
        </w:rPr>
        <w:t>Action type</w:t>
      </w:r>
    </w:p>
    <w:p w14:paraId="646B221D" w14:textId="77777777" w:rsidR="00C14C1C" w:rsidRPr="00C14C1C" w:rsidRDefault="00C14C1C" w:rsidP="00C14C1C">
      <w:pPr>
        <w:pStyle w:val="Liststycke"/>
        <w:numPr>
          <w:ilvl w:val="0"/>
          <w:numId w:val="18"/>
        </w:numPr>
        <w:rPr>
          <w:lang w:val="en-US"/>
        </w:rPr>
      </w:pPr>
      <w:r w:rsidRPr="00C14C1C">
        <w:rPr>
          <w:lang w:val="en-US"/>
        </w:rPr>
        <w:t>Action name</w:t>
      </w:r>
    </w:p>
    <w:p w14:paraId="646B221E" w14:textId="77777777" w:rsidR="00C14C1C" w:rsidRPr="00C14C1C" w:rsidRDefault="00C14C1C" w:rsidP="00C14C1C">
      <w:pPr>
        <w:pStyle w:val="Liststycke"/>
        <w:numPr>
          <w:ilvl w:val="0"/>
          <w:numId w:val="18"/>
        </w:numPr>
        <w:rPr>
          <w:lang w:val="en-US"/>
        </w:rPr>
      </w:pPr>
      <w:r w:rsidRPr="00C14C1C">
        <w:rPr>
          <w:lang w:val="en-US"/>
        </w:rPr>
        <w:t>Table ID</w:t>
      </w:r>
    </w:p>
    <w:p w14:paraId="646B221F" w14:textId="77777777" w:rsidR="00C14C1C" w:rsidRPr="00C14C1C" w:rsidRDefault="00C14C1C" w:rsidP="00C14C1C">
      <w:pPr>
        <w:pStyle w:val="Liststycke"/>
        <w:numPr>
          <w:ilvl w:val="0"/>
          <w:numId w:val="18"/>
        </w:numPr>
        <w:rPr>
          <w:lang w:val="en-US"/>
        </w:rPr>
      </w:pPr>
      <w:r w:rsidRPr="00C14C1C">
        <w:rPr>
          <w:lang w:val="en-US"/>
        </w:rPr>
        <w:t>Number of cells</w:t>
      </w:r>
    </w:p>
    <w:p w14:paraId="646B2220" w14:textId="77777777" w:rsidR="00C14C1C" w:rsidRPr="00C14C1C" w:rsidRDefault="00C14C1C" w:rsidP="00C14C1C">
      <w:pPr>
        <w:pStyle w:val="Liststycke"/>
        <w:numPr>
          <w:ilvl w:val="0"/>
          <w:numId w:val="18"/>
        </w:numPr>
        <w:rPr>
          <w:lang w:val="en-US"/>
        </w:rPr>
      </w:pPr>
      <w:r w:rsidRPr="00C14C1C">
        <w:rPr>
          <w:lang w:val="en-US"/>
        </w:rPr>
        <w:t>Number of contents</w:t>
      </w:r>
    </w:p>
    <w:p w14:paraId="646B2221" w14:textId="77777777" w:rsidR="00935713" w:rsidRDefault="00C14C1C" w:rsidP="00D1478B">
      <w:pPr>
        <w:rPr>
          <w:lang w:val="en-US"/>
        </w:rPr>
      </w:pPr>
      <w:r>
        <w:rPr>
          <w:lang w:val="en-US"/>
        </w:rPr>
        <w:t xml:space="preserve">Using log4net to a logger called </w:t>
      </w:r>
      <w:r w:rsidRPr="0022072B">
        <w:rPr>
          <w:rStyle w:val="Betoning"/>
          <w:lang w:val="en-US"/>
        </w:rPr>
        <w:t>PCAxis.Web.Controls.PxDefaultLogger</w:t>
      </w:r>
      <w:r>
        <w:rPr>
          <w:lang w:val="en-US"/>
        </w:rPr>
        <w:t xml:space="preserve"> This logger uses per default a rolling log file appender called </w:t>
      </w:r>
      <w:r w:rsidRPr="0022072B">
        <w:rPr>
          <w:rStyle w:val="Betoning"/>
          <w:lang w:val="en-US"/>
        </w:rPr>
        <w:t>visitorStatisticsAppender</w:t>
      </w:r>
      <w:r>
        <w:rPr>
          <w:lang w:val="en-US"/>
        </w:rPr>
        <w:t>. But since it uses log4net you could easily change it e.g. to log the information in a database by changing the log4net configuration.</w:t>
      </w:r>
      <w:r w:rsidR="0022072B">
        <w:rPr>
          <w:lang w:val="en-US"/>
        </w:rPr>
        <w:t xml:space="preserve"> So before you start implementing your own IActionLogger you might what to ta a look on the official documentation of log4net at</w:t>
      </w:r>
      <w:r w:rsidR="0022072B" w:rsidRPr="0022072B">
        <w:rPr>
          <w:lang w:val="en-US"/>
        </w:rPr>
        <w:t xml:space="preserve"> </w:t>
      </w:r>
      <w:hyperlink r:id="rId15" w:history="1">
        <w:r w:rsidR="0022072B" w:rsidRPr="00BC3349">
          <w:rPr>
            <w:rStyle w:val="Hyperlnk"/>
            <w:lang w:val="en-US"/>
          </w:rPr>
          <w:t>https://logging.apache.org/log4net/release/config-examples.html</w:t>
        </w:r>
      </w:hyperlink>
      <w:r w:rsidR="0022072B">
        <w:rPr>
          <w:lang w:val="en-US"/>
        </w:rPr>
        <w:t xml:space="preserve"> four various kinds of configurations options that might suite your needs. </w:t>
      </w:r>
    </w:p>
    <w:p w14:paraId="646B2222" w14:textId="77777777" w:rsidR="00F20DB8" w:rsidRPr="00F20DB8" w:rsidRDefault="00F20DB8" w:rsidP="00F20DB8">
      <w:pPr>
        <w:pStyle w:val="Note"/>
        <w:rPr>
          <w:b/>
        </w:rPr>
      </w:pPr>
      <w:r w:rsidRPr="00F20DB8">
        <w:rPr>
          <w:b/>
        </w:rPr>
        <w:t>Notice!</w:t>
      </w:r>
    </w:p>
    <w:p w14:paraId="646B2223" w14:textId="42B47F47" w:rsidR="005327FB" w:rsidRDefault="007958B0" w:rsidP="00F20DB8">
      <w:pPr>
        <w:pStyle w:val="Note"/>
      </w:pPr>
      <w:r>
        <w:t>PxWeb</w:t>
      </w:r>
      <w:r w:rsidR="00F20DB8">
        <w:t xml:space="preserve"> will only log the UI interaction </w:t>
      </w:r>
      <w:r w:rsidR="00935713">
        <w:t>by</w:t>
      </w:r>
      <w:r w:rsidR="00F20DB8">
        <w:t xml:space="preserve"> utilizing the IActionLogger</w:t>
      </w:r>
      <w:r w:rsidR="00935713">
        <w:t xml:space="preserve"> implementation</w:t>
      </w:r>
      <w:r w:rsidR="00F20DB8">
        <w:t xml:space="preserve">. </w:t>
      </w:r>
    </w:p>
    <w:p w14:paraId="646B2224" w14:textId="77777777" w:rsidR="00D1478B" w:rsidRPr="00D1478B" w:rsidRDefault="00F20DB8" w:rsidP="00F20DB8">
      <w:pPr>
        <w:pStyle w:val="Note"/>
      </w:pPr>
      <w:r>
        <w:t xml:space="preserve">API usage </w:t>
      </w:r>
      <w:r w:rsidR="005327FB">
        <w:t>is only logged with log4net with</w:t>
      </w:r>
      <w:r>
        <w:t xml:space="preserve"> the </w:t>
      </w:r>
      <w:r w:rsidRPr="00F20DB8">
        <w:rPr>
          <w:rStyle w:val="Betoning"/>
        </w:rPr>
        <w:t>api-usage</w:t>
      </w:r>
      <w:r>
        <w:t xml:space="preserve"> log</w:t>
      </w:r>
      <w:r w:rsidR="005327FB">
        <w:t>ger</w:t>
      </w:r>
      <w:r>
        <w:t>.</w:t>
      </w:r>
    </w:p>
    <w:p w14:paraId="646B2225" w14:textId="77777777" w:rsidR="00FC66C8" w:rsidRDefault="007A5788" w:rsidP="00FC66C8">
      <w:pPr>
        <w:pStyle w:val="Rubrik2"/>
        <w:rPr>
          <w:lang w:val="en-US"/>
        </w:rPr>
      </w:pPr>
      <w:r>
        <w:rPr>
          <w:lang w:val="en-US"/>
        </w:rPr>
        <w:t>ISearchIndex</w:t>
      </w:r>
    </w:p>
    <w:p w14:paraId="646B2226" w14:textId="77777777" w:rsidR="006E4C30" w:rsidRDefault="006E4C30" w:rsidP="006E4C30">
      <w:pPr>
        <w:rPr>
          <w:lang w:val="en-US"/>
        </w:rPr>
      </w:pPr>
      <w:r w:rsidRPr="008F4B7E">
        <w:rPr>
          <w:b/>
          <w:lang w:val="en-US"/>
        </w:rPr>
        <w:t>Assembly</w:t>
      </w:r>
      <w:r>
        <w:rPr>
          <w:lang w:val="en-US"/>
        </w:rPr>
        <w:t>: PCAxis.Search</w:t>
      </w:r>
    </w:p>
    <w:p w14:paraId="646B2227" w14:textId="77777777" w:rsidR="006E4C30" w:rsidRDefault="006E4C30" w:rsidP="006E4C30">
      <w:pPr>
        <w:rPr>
          <w:lang w:val="en-US"/>
        </w:rPr>
      </w:pPr>
      <w:r w:rsidRPr="008F4B7E">
        <w:rPr>
          <w:b/>
          <w:lang w:val="en-US"/>
        </w:rPr>
        <w:t>Namespace</w:t>
      </w:r>
      <w:r>
        <w:rPr>
          <w:lang w:val="en-US"/>
        </w:rPr>
        <w:t>: PCAxis.Search</w:t>
      </w:r>
    </w:p>
    <w:p w14:paraId="646B2228" w14:textId="77777777" w:rsidR="00D9371F" w:rsidRDefault="008F4B7E" w:rsidP="00786588">
      <w:pPr>
        <w:rPr>
          <w:lang w:val="en-US"/>
        </w:rPr>
      </w:pPr>
      <w:r>
        <w:rPr>
          <w:lang w:val="en-US"/>
        </w:rPr>
        <w:t xml:space="preserve">The </w:t>
      </w:r>
      <w:r w:rsidR="005327FB">
        <w:rPr>
          <w:lang w:val="en-US"/>
        </w:rPr>
        <w:t>aim</w:t>
      </w:r>
      <w:r>
        <w:rPr>
          <w:lang w:val="en-US"/>
        </w:rPr>
        <w:t xml:space="preserve"> of </w:t>
      </w:r>
      <w:r w:rsidR="00D1478B">
        <w:rPr>
          <w:lang w:val="en-US"/>
        </w:rPr>
        <w:t>the ISearchIndex</w:t>
      </w:r>
      <w:r>
        <w:rPr>
          <w:lang w:val="en-US"/>
        </w:rPr>
        <w:t xml:space="preserve"> interface is to give a way to do partial updates of the search index f</w:t>
      </w:r>
      <w:r w:rsidR="00D9371F">
        <w:rPr>
          <w:lang w:val="en-US"/>
        </w:rPr>
        <w:t>or</w:t>
      </w:r>
      <w:r>
        <w:rPr>
          <w:lang w:val="en-US"/>
        </w:rPr>
        <w:t xml:space="preserve"> an database.</w:t>
      </w:r>
      <w:r w:rsidR="00D9371F">
        <w:rPr>
          <w:lang w:val="en-US"/>
        </w:rPr>
        <w:t xml:space="preserve"> </w:t>
      </w:r>
    </w:p>
    <w:p w14:paraId="646B2229" w14:textId="7CE7F04E" w:rsidR="00786588" w:rsidRDefault="00D9371F" w:rsidP="00786588">
      <w:pPr>
        <w:rPr>
          <w:lang w:val="en-US"/>
        </w:rPr>
      </w:pPr>
      <w:r>
        <w:rPr>
          <w:lang w:val="en-US"/>
        </w:rPr>
        <w:t xml:space="preserve">The interface has only one method that has to be implemented. Which takes three parameters. The idea is that </w:t>
      </w:r>
      <w:r w:rsidR="007958B0">
        <w:rPr>
          <w:lang w:val="en-US"/>
        </w:rPr>
        <w:t>PxWeb</w:t>
      </w:r>
      <w:r>
        <w:rPr>
          <w:lang w:val="en-US"/>
        </w:rPr>
        <w:t xml:space="preserve"> calls this method passing in a date, </w:t>
      </w:r>
      <w:r>
        <w:rPr>
          <w:lang w:val="en-US"/>
        </w:rPr>
        <w:lastRenderedPageBreak/>
        <w:t>a databaseId and a language and in return it expects a list of tables that has been updated since the date specified for the given database and language.</w:t>
      </w:r>
    </w:p>
    <w:p w14:paraId="646B222A" w14:textId="77777777" w:rsidR="008F4B7E" w:rsidRPr="008F4B7E" w:rsidRDefault="008F4B7E" w:rsidP="008F4B7E">
      <w:pPr>
        <w:pStyle w:val="Code"/>
      </w:pPr>
      <w:r w:rsidRPr="008F4B7E">
        <w:rPr>
          <w:b/>
        </w:rPr>
        <w:t>public</w:t>
      </w:r>
      <w:r w:rsidRPr="008F4B7E">
        <w:t xml:space="preserve"> </w:t>
      </w:r>
      <w:r w:rsidRPr="008F4B7E">
        <w:rPr>
          <w:b/>
        </w:rPr>
        <w:t>interface</w:t>
      </w:r>
      <w:r w:rsidRPr="008F4B7E">
        <w:t xml:space="preserve"> ISearchIndex</w:t>
      </w:r>
    </w:p>
    <w:p w14:paraId="646B222B" w14:textId="77777777" w:rsidR="008F4B7E" w:rsidRPr="008F4B7E" w:rsidRDefault="008F4B7E" w:rsidP="008F4B7E">
      <w:pPr>
        <w:pStyle w:val="Code"/>
      </w:pPr>
      <w:r w:rsidRPr="008F4B7E">
        <w:t>{</w:t>
      </w:r>
    </w:p>
    <w:p w14:paraId="646B222C" w14:textId="77777777" w:rsidR="008F4B7E" w:rsidRDefault="008F4B7E" w:rsidP="008F4B7E">
      <w:pPr>
        <w:pStyle w:val="Code"/>
      </w:pPr>
      <w:r w:rsidRPr="008F4B7E">
        <w:t xml:space="preserve">   List&lt;TableUpdate&gt; GetUpdatedTables(DateTime dateFrom, </w:t>
      </w:r>
      <w:r w:rsidRPr="008F4B7E">
        <w:rPr>
          <w:b/>
        </w:rPr>
        <w:t>string</w:t>
      </w:r>
      <w:r w:rsidRPr="008F4B7E">
        <w:t xml:space="preserve"> database, </w:t>
      </w:r>
    </w:p>
    <w:p w14:paraId="646B222D" w14:textId="77777777" w:rsidR="008F4B7E" w:rsidRPr="008F4B7E" w:rsidRDefault="008F4B7E" w:rsidP="008F4B7E">
      <w:pPr>
        <w:pStyle w:val="Code"/>
      </w:pPr>
      <w:r>
        <w:t xml:space="preserve">                                      </w:t>
      </w:r>
      <w:r w:rsidRPr="008F4B7E">
        <w:rPr>
          <w:b/>
        </w:rPr>
        <w:t>string</w:t>
      </w:r>
      <w:r w:rsidRPr="008F4B7E">
        <w:t xml:space="preserve"> language);</w:t>
      </w:r>
    </w:p>
    <w:p w14:paraId="646B222E" w14:textId="77777777" w:rsidR="00757A14" w:rsidRDefault="008F4B7E" w:rsidP="008F4B7E">
      <w:pPr>
        <w:pStyle w:val="Code"/>
      </w:pPr>
      <w:r w:rsidRPr="008F4B7E">
        <w:t>}</w:t>
      </w:r>
    </w:p>
    <w:p w14:paraId="646B222F" w14:textId="77777777" w:rsidR="00757A14" w:rsidRDefault="00757A14" w:rsidP="00757A14">
      <w:pPr>
        <w:rPr>
          <w:lang w:val="en-US"/>
        </w:rPr>
      </w:pPr>
    </w:p>
    <w:p w14:paraId="646B2230" w14:textId="77777777" w:rsidR="00757A14" w:rsidRPr="00757A14" w:rsidRDefault="00C14C1C" w:rsidP="00757A14">
      <w:pPr>
        <w:pStyle w:val="Note"/>
        <w:rPr>
          <w:b/>
        </w:rPr>
      </w:pPr>
      <w:r>
        <w:rPr>
          <w:b/>
        </w:rPr>
        <w:t>Notice!</w:t>
      </w:r>
    </w:p>
    <w:p w14:paraId="646B2231" w14:textId="76E65EFB" w:rsidR="00757A14" w:rsidRPr="00757A14" w:rsidRDefault="007958B0" w:rsidP="00757A14">
      <w:pPr>
        <w:pStyle w:val="Note"/>
      </w:pPr>
      <w:r>
        <w:t>PxWeb</w:t>
      </w:r>
      <w:r w:rsidR="00757A14" w:rsidRPr="00757A14">
        <w:t xml:space="preserve"> </w:t>
      </w:r>
      <w:r w:rsidR="00757A14">
        <w:t>does not currently support doing partial updates of the search index though it might do that in the future.</w:t>
      </w:r>
    </w:p>
    <w:p w14:paraId="646B2232" w14:textId="77777777" w:rsidR="008F4B7E" w:rsidRDefault="008F4B7E" w:rsidP="008F4B7E">
      <w:pPr>
        <w:pStyle w:val="Rubrik3"/>
        <w:rPr>
          <w:lang w:val="en-US"/>
        </w:rPr>
      </w:pPr>
      <w:r>
        <w:rPr>
          <w:lang w:val="en-US"/>
        </w:rPr>
        <w:t>TableUpdate</w:t>
      </w:r>
    </w:p>
    <w:p w14:paraId="646B2233" w14:textId="77777777" w:rsidR="00D9371F" w:rsidRDefault="00D9371F" w:rsidP="00D9371F">
      <w:pPr>
        <w:rPr>
          <w:lang w:val="en-US"/>
        </w:rPr>
      </w:pPr>
      <w:r w:rsidRPr="008F4B7E">
        <w:rPr>
          <w:b/>
          <w:lang w:val="en-US"/>
        </w:rPr>
        <w:t>Assembly</w:t>
      </w:r>
      <w:r>
        <w:rPr>
          <w:lang w:val="en-US"/>
        </w:rPr>
        <w:t>: PCAxis.Search</w:t>
      </w:r>
    </w:p>
    <w:p w14:paraId="646B2234" w14:textId="77777777" w:rsidR="00D9371F" w:rsidRDefault="00D9371F" w:rsidP="00D9371F">
      <w:pPr>
        <w:rPr>
          <w:lang w:val="en-US"/>
        </w:rPr>
      </w:pPr>
      <w:r w:rsidRPr="008F4B7E">
        <w:rPr>
          <w:b/>
          <w:lang w:val="en-US"/>
        </w:rPr>
        <w:t>Namespace</w:t>
      </w:r>
      <w:r>
        <w:rPr>
          <w:lang w:val="en-US"/>
        </w:rPr>
        <w:t>: PCAxis.Search</w:t>
      </w:r>
    </w:p>
    <w:p w14:paraId="646B2235" w14:textId="77777777" w:rsidR="00664728" w:rsidRDefault="00664728" w:rsidP="00D9371F">
      <w:pPr>
        <w:rPr>
          <w:lang w:val="en-US"/>
        </w:rPr>
      </w:pPr>
      <w:r>
        <w:rPr>
          <w:lang w:val="en-US"/>
        </w:rPr>
        <w:t>This is the return type of the GetUpdatedTables method which has two properties. One for the Path (e.g. the relative path to the PX file) to the table and one for the Id (e.g. the name of the PX file) of the table.</w:t>
      </w:r>
    </w:p>
    <w:p w14:paraId="646B2236" w14:textId="77777777" w:rsidR="008F4B7E" w:rsidRPr="008F4B7E" w:rsidRDefault="008F4B7E" w:rsidP="008F4B7E">
      <w:pPr>
        <w:pStyle w:val="Code"/>
      </w:pPr>
      <w:r w:rsidRPr="00D9371F">
        <w:rPr>
          <w:b/>
        </w:rPr>
        <w:t>public class</w:t>
      </w:r>
      <w:r w:rsidRPr="008F4B7E">
        <w:t xml:space="preserve"> TableUpdate</w:t>
      </w:r>
    </w:p>
    <w:p w14:paraId="646B2237" w14:textId="77777777" w:rsidR="008F4B7E" w:rsidRPr="008F4B7E" w:rsidRDefault="008F4B7E" w:rsidP="008F4B7E">
      <w:pPr>
        <w:pStyle w:val="Code"/>
      </w:pPr>
      <w:r w:rsidRPr="008F4B7E">
        <w:t>{</w:t>
      </w:r>
    </w:p>
    <w:p w14:paraId="646B2238" w14:textId="77777777" w:rsidR="008F4B7E" w:rsidRPr="008F4B7E" w:rsidRDefault="008F4B7E" w:rsidP="008F4B7E">
      <w:pPr>
        <w:pStyle w:val="Code"/>
      </w:pPr>
      <w:r w:rsidRPr="008F4B7E">
        <w:t xml:space="preserve">   </w:t>
      </w:r>
      <w:r w:rsidRPr="00D9371F">
        <w:rPr>
          <w:b/>
        </w:rPr>
        <w:t>public string</w:t>
      </w:r>
      <w:r w:rsidRPr="008F4B7E">
        <w:t xml:space="preserve"> Path { </w:t>
      </w:r>
      <w:r w:rsidRPr="00D9371F">
        <w:rPr>
          <w:b/>
        </w:rPr>
        <w:t>get</w:t>
      </w:r>
      <w:r w:rsidRPr="008F4B7E">
        <w:t xml:space="preserve">; </w:t>
      </w:r>
      <w:r w:rsidRPr="00D9371F">
        <w:rPr>
          <w:b/>
        </w:rPr>
        <w:t>set</w:t>
      </w:r>
      <w:r w:rsidRPr="008F4B7E">
        <w:t>; }</w:t>
      </w:r>
    </w:p>
    <w:p w14:paraId="646B2239" w14:textId="77777777" w:rsidR="008F4B7E" w:rsidRPr="008F4B7E" w:rsidRDefault="008F4B7E" w:rsidP="008F4B7E">
      <w:pPr>
        <w:pStyle w:val="Code"/>
      </w:pPr>
      <w:r w:rsidRPr="008F4B7E">
        <w:t xml:space="preserve">   </w:t>
      </w:r>
      <w:r w:rsidRPr="00D9371F">
        <w:rPr>
          <w:b/>
        </w:rPr>
        <w:t>public string</w:t>
      </w:r>
      <w:r w:rsidRPr="008F4B7E">
        <w:t xml:space="preserve"> Id { </w:t>
      </w:r>
      <w:r w:rsidRPr="00D9371F">
        <w:rPr>
          <w:b/>
        </w:rPr>
        <w:t>get</w:t>
      </w:r>
      <w:r w:rsidRPr="008F4B7E">
        <w:t xml:space="preserve">; </w:t>
      </w:r>
      <w:r w:rsidRPr="00D9371F">
        <w:rPr>
          <w:b/>
        </w:rPr>
        <w:t>set</w:t>
      </w:r>
      <w:r w:rsidRPr="008F4B7E">
        <w:t>; }</w:t>
      </w:r>
    </w:p>
    <w:p w14:paraId="646B223A" w14:textId="77777777" w:rsidR="008F4B7E" w:rsidRPr="008F4B7E" w:rsidRDefault="008F4B7E" w:rsidP="008F4B7E">
      <w:pPr>
        <w:pStyle w:val="Code"/>
      </w:pPr>
      <w:r w:rsidRPr="008F4B7E">
        <w:t>}</w:t>
      </w:r>
    </w:p>
    <w:p w14:paraId="646B223B" w14:textId="77777777" w:rsidR="008F4B7E" w:rsidRDefault="008F4B7E" w:rsidP="008F4B7E">
      <w:pPr>
        <w:pStyle w:val="Rubrik2"/>
        <w:numPr>
          <w:ilvl w:val="0"/>
          <w:numId w:val="0"/>
        </w:numPr>
        <w:rPr>
          <w:lang w:val="en-US"/>
        </w:rPr>
      </w:pPr>
    </w:p>
    <w:sectPr w:rsidR="008F4B7E" w:rsidSect="00B66370">
      <w:headerReference w:type="even" r:id="rId16"/>
      <w:headerReference w:type="default" r:id="rId17"/>
      <w:footerReference w:type="even" r:id="rId18"/>
      <w:footerReference w:type="default" r:id="rId19"/>
      <w:headerReference w:type="first" r:id="rId20"/>
      <w:footerReference w:type="first" r:id="rId21"/>
      <w:pgSz w:w="11907" w:h="16840" w:code="9"/>
      <w:pgMar w:top="431" w:right="720" w:bottom="442" w:left="3742" w:header="431" w:footer="4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6B223E" w14:textId="77777777" w:rsidR="000E222E" w:rsidRDefault="000E222E">
      <w:r>
        <w:separator/>
      </w:r>
    </w:p>
  </w:endnote>
  <w:endnote w:type="continuationSeparator" w:id="0">
    <w:p w14:paraId="646B223F" w14:textId="77777777" w:rsidR="000E222E" w:rsidRDefault="000E2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E027C" w14:textId="77777777" w:rsidR="007958B0" w:rsidRDefault="007958B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B2260" w14:textId="77777777" w:rsidR="009B5F56" w:rsidRDefault="009B5F56" w:rsidP="00AC5E9F">
    <w:pPr>
      <w:tabs>
        <w:tab w:val="left" w:pos="-2835"/>
        <w:tab w:val="left" w:pos="-1296"/>
      </w:tabs>
      <w:ind w:left="-2665"/>
    </w:pPr>
    <w:r>
      <w:t>__________________________________________________________________________________</w:t>
    </w:r>
  </w:p>
  <w:tbl>
    <w:tblPr>
      <w:tblW w:w="11909" w:type="dxa"/>
      <w:tblInd w:w="-2586" w:type="dxa"/>
      <w:tblLayout w:type="fixed"/>
      <w:tblLook w:val="0000" w:firstRow="0" w:lastRow="0" w:firstColumn="0" w:lastColumn="0" w:noHBand="0" w:noVBand="0"/>
    </w:tblPr>
    <w:tblGrid>
      <w:gridCol w:w="4395"/>
      <w:gridCol w:w="1919"/>
      <w:gridCol w:w="1599"/>
      <w:gridCol w:w="2011"/>
      <w:gridCol w:w="1985"/>
    </w:tblGrid>
    <w:tr w:rsidR="009B5F56" w:rsidRPr="007958B0" w14:paraId="646B2266" w14:textId="77777777" w:rsidTr="003C6AFA">
      <w:trPr>
        <w:trHeight w:val="150"/>
      </w:trPr>
      <w:tc>
        <w:tcPr>
          <w:tcW w:w="4395" w:type="dxa"/>
          <w:vAlign w:val="bottom"/>
        </w:tcPr>
        <w:p w14:paraId="646B2261" w14:textId="3064689F" w:rsidR="009B5F56" w:rsidRPr="00B26E52" w:rsidRDefault="0012153B" w:rsidP="003C6AFA">
          <w:pPr>
            <w:ind w:right="-676"/>
            <w:rPr>
              <w:sz w:val="20"/>
              <w:lang w:val="en-US"/>
            </w:rPr>
          </w:pPr>
          <w:r w:rsidRPr="00054578">
            <w:rPr>
              <w:sz w:val="20"/>
            </w:rPr>
            <w:fldChar w:fldCharType="begin"/>
          </w:r>
          <w:r w:rsidR="009B5F56" w:rsidRPr="00B26E52">
            <w:rPr>
              <w:sz w:val="20"/>
              <w:lang w:val="en-US"/>
            </w:rPr>
            <w:instrText xml:space="preserve"> FILENAME </w:instrText>
          </w:r>
          <w:r w:rsidRPr="00054578">
            <w:rPr>
              <w:sz w:val="20"/>
            </w:rPr>
            <w:fldChar w:fldCharType="separate"/>
          </w:r>
          <w:r w:rsidR="0002232A">
            <w:rPr>
              <w:noProof/>
              <w:sz w:val="20"/>
              <w:lang w:val="en-US"/>
            </w:rPr>
            <w:t xml:space="preserve">Developers instructions for extending </w:t>
          </w:r>
          <w:r w:rsidR="007958B0">
            <w:rPr>
              <w:noProof/>
              <w:sz w:val="20"/>
              <w:lang w:val="en-US"/>
            </w:rPr>
            <w:t>PxWeb</w:t>
          </w:r>
          <w:r w:rsidR="0002232A">
            <w:rPr>
              <w:noProof/>
              <w:sz w:val="20"/>
              <w:lang w:val="en-US"/>
            </w:rPr>
            <w:t>.docx</w:t>
          </w:r>
          <w:r w:rsidRPr="00054578">
            <w:rPr>
              <w:sz w:val="20"/>
            </w:rPr>
            <w:fldChar w:fldCharType="end"/>
          </w:r>
        </w:p>
      </w:tc>
      <w:tc>
        <w:tcPr>
          <w:tcW w:w="1919" w:type="dxa"/>
          <w:vAlign w:val="bottom"/>
        </w:tcPr>
        <w:p w14:paraId="646B2262" w14:textId="77777777" w:rsidR="009B5F56" w:rsidRPr="007958B0" w:rsidRDefault="009B5F56">
          <w:pPr>
            <w:rPr>
              <w:rFonts w:ascii="Arial" w:hAnsi="Arial"/>
              <w:sz w:val="12"/>
              <w:lang w:val="en-US"/>
            </w:rPr>
          </w:pPr>
        </w:p>
      </w:tc>
      <w:tc>
        <w:tcPr>
          <w:tcW w:w="1599" w:type="dxa"/>
          <w:vAlign w:val="bottom"/>
        </w:tcPr>
        <w:p w14:paraId="646B2263" w14:textId="77777777" w:rsidR="009B5F56" w:rsidRPr="007958B0" w:rsidRDefault="009B5F56">
          <w:pPr>
            <w:rPr>
              <w:rFonts w:ascii="Arial" w:hAnsi="Arial"/>
              <w:sz w:val="12"/>
              <w:lang w:val="en-US"/>
            </w:rPr>
          </w:pPr>
        </w:p>
      </w:tc>
      <w:tc>
        <w:tcPr>
          <w:tcW w:w="2011" w:type="dxa"/>
          <w:vAlign w:val="bottom"/>
        </w:tcPr>
        <w:p w14:paraId="646B2264" w14:textId="77777777" w:rsidR="009B5F56" w:rsidRPr="007958B0" w:rsidRDefault="009B5F56">
          <w:pPr>
            <w:rPr>
              <w:rFonts w:ascii="Arial" w:hAnsi="Arial"/>
              <w:sz w:val="12"/>
              <w:lang w:val="en-US"/>
            </w:rPr>
          </w:pPr>
        </w:p>
      </w:tc>
      <w:tc>
        <w:tcPr>
          <w:tcW w:w="1985" w:type="dxa"/>
          <w:vAlign w:val="bottom"/>
        </w:tcPr>
        <w:p w14:paraId="646B2265" w14:textId="77777777" w:rsidR="009B5F56" w:rsidRPr="007958B0" w:rsidRDefault="009B5F56">
          <w:pPr>
            <w:rPr>
              <w:rFonts w:ascii="Arial" w:hAnsi="Arial"/>
              <w:sz w:val="12"/>
              <w:lang w:val="en-US"/>
            </w:rPr>
          </w:pPr>
        </w:p>
      </w:tc>
    </w:tr>
    <w:tr w:rsidR="009B5F56" w14:paraId="646B226C" w14:textId="77777777" w:rsidTr="003C6AFA">
      <w:trPr>
        <w:trHeight w:val="182"/>
      </w:trPr>
      <w:tc>
        <w:tcPr>
          <w:tcW w:w="4395" w:type="dxa"/>
          <w:vAlign w:val="bottom"/>
        </w:tcPr>
        <w:p w14:paraId="646B2267" w14:textId="731E9E35" w:rsidR="009B5F56" w:rsidRDefault="0012153B">
          <w:pPr>
            <w:rPr>
              <w:rFonts w:ascii="Helvetica" w:hAnsi="Helvetica"/>
              <w:b/>
              <w:bCs/>
              <w:sz w:val="20"/>
            </w:rPr>
          </w:pPr>
          <w:r>
            <w:rPr>
              <w:sz w:val="16"/>
            </w:rPr>
            <w:fldChar w:fldCharType="begin"/>
          </w:r>
          <w:r w:rsidR="009B5F56">
            <w:rPr>
              <w:sz w:val="16"/>
            </w:rPr>
            <w:instrText xml:space="preserve"> DATE  \@ "yyyy-MM-dd HH:mm" </w:instrText>
          </w:r>
          <w:r>
            <w:rPr>
              <w:sz w:val="16"/>
            </w:rPr>
            <w:fldChar w:fldCharType="separate"/>
          </w:r>
          <w:r w:rsidR="005C0D27">
            <w:rPr>
              <w:noProof/>
              <w:sz w:val="16"/>
            </w:rPr>
            <w:t>2019-02-04 13:08</w:t>
          </w:r>
          <w:r>
            <w:rPr>
              <w:sz w:val="16"/>
            </w:rPr>
            <w:fldChar w:fldCharType="end"/>
          </w:r>
          <w:r w:rsidR="009B5F56">
            <w:rPr>
              <w:sz w:val="16"/>
            </w:rPr>
            <w:t xml:space="preserve"> </w:t>
          </w:r>
        </w:p>
      </w:tc>
      <w:tc>
        <w:tcPr>
          <w:tcW w:w="1919" w:type="dxa"/>
          <w:vAlign w:val="bottom"/>
        </w:tcPr>
        <w:p w14:paraId="646B2268" w14:textId="77777777" w:rsidR="009B5F56" w:rsidRDefault="009B5F56">
          <w:pPr>
            <w:rPr>
              <w:sz w:val="20"/>
            </w:rPr>
          </w:pPr>
          <w:bookmarkStart w:id="6" w:name="produktid"/>
          <w:bookmarkEnd w:id="6"/>
        </w:p>
      </w:tc>
      <w:tc>
        <w:tcPr>
          <w:tcW w:w="1599" w:type="dxa"/>
          <w:vAlign w:val="bottom"/>
        </w:tcPr>
        <w:p w14:paraId="646B2269" w14:textId="77777777" w:rsidR="009B5F56" w:rsidRDefault="009B5F56">
          <w:pPr>
            <w:rPr>
              <w:sz w:val="20"/>
            </w:rPr>
          </w:pPr>
          <w:bookmarkStart w:id="7" w:name="produktionid"/>
          <w:bookmarkEnd w:id="7"/>
        </w:p>
      </w:tc>
      <w:tc>
        <w:tcPr>
          <w:tcW w:w="2011" w:type="dxa"/>
          <w:vAlign w:val="bottom"/>
        </w:tcPr>
        <w:p w14:paraId="646B226A" w14:textId="77777777" w:rsidR="009B5F56" w:rsidRDefault="009B5F56">
          <w:pPr>
            <w:rPr>
              <w:sz w:val="20"/>
            </w:rPr>
          </w:pPr>
          <w:bookmarkStart w:id="8" w:name="produktkod"/>
          <w:bookmarkEnd w:id="8"/>
        </w:p>
      </w:tc>
      <w:tc>
        <w:tcPr>
          <w:tcW w:w="1985" w:type="dxa"/>
          <w:vAlign w:val="bottom"/>
        </w:tcPr>
        <w:p w14:paraId="646B226B" w14:textId="77777777" w:rsidR="009B5F56" w:rsidRDefault="009B5F56">
          <w:pPr>
            <w:rPr>
              <w:sz w:val="20"/>
            </w:rPr>
          </w:pPr>
        </w:p>
      </w:tc>
    </w:tr>
  </w:tbl>
  <w:p w14:paraId="646B226D" w14:textId="77777777" w:rsidR="009B5F56" w:rsidRDefault="009B5F56"/>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2DBD9" w14:textId="77777777" w:rsidR="007958B0" w:rsidRDefault="007958B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B223C" w14:textId="77777777" w:rsidR="000E222E" w:rsidRDefault="000E222E">
      <w:r>
        <w:separator/>
      </w:r>
    </w:p>
  </w:footnote>
  <w:footnote w:type="continuationSeparator" w:id="0">
    <w:p w14:paraId="646B223D" w14:textId="77777777" w:rsidR="000E222E" w:rsidRDefault="000E2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F6BAD" w14:textId="77777777" w:rsidR="007958B0" w:rsidRDefault="007958B0">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B2240" w14:textId="77777777" w:rsidR="009B5F56" w:rsidRDefault="009B5F56"/>
  <w:tbl>
    <w:tblPr>
      <w:tblW w:w="9924" w:type="dxa"/>
      <w:tblInd w:w="-2586" w:type="dxa"/>
      <w:tblLayout w:type="fixed"/>
      <w:tblLook w:val="0000" w:firstRow="0" w:lastRow="0" w:firstColumn="0" w:lastColumn="0" w:noHBand="0" w:noVBand="0"/>
    </w:tblPr>
    <w:tblGrid>
      <w:gridCol w:w="4254"/>
      <w:gridCol w:w="2835"/>
      <w:gridCol w:w="1984"/>
      <w:gridCol w:w="851"/>
    </w:tblGrid>
    <w:tr w:rsidR="009B5F56" w14:paraId="646B2245" w14:textId="77777777">
      <w:trPr>
        <w:trHeight w:val="284"/>
      </w:trPr>
      <w:tc>
        <w:tcPr>
          <w:tcW w:w="4254" w:type="dxa"/>
          <w:vAlign w:val="bottom"/>
        </w:tcPr>
        <w:p w14:paraId="646B2241" w14:textId="77777777" w:rsidR="009B5F56" w:rsidRDefault="009B5F56" w:rsidP="003C6AFA">
          <w:pPr>
            <w:rPr>
              <w:rFonts w:ascii="Arial" w:hAnsi="Arial"/>
              <w:sz w:val="12"/>
            </w:rPr>
          </w:pPr>
        </w:p>
      </w:tc>
      <w:tc>
        <w:tcPr>
          <w:tcW w:w="2835" w:type="dxa"/>
          <w:vAlign w:val="bottom"/>
        </w:tcPr>
        <w:p w14:paraId="646B2242" w14:textId="77777777" w:rsidR="009B5F56" w:rsidRDefault="009B5F56">
          <w:pPr>
            <w:rPr>
              <w:rFonts w:ascii="Arial" w:hAnsi="Arial" w:cs="Arial"/>
              <w:sz w:val="12"/>
            </w:rPr>
          </w:pPr>
        </w:p>
      </w:tc>
      <w:tc>
        <w:tcPr>
          <w:tcW w:w="1984" w:type="dxa"/>
          <w:vAlign w:val="bottom"/>
        </w:tcPr>
        <w:p w14:paraId="646B2243" w14:textId="77777777" w:rsidR="009B5F56" w:rsidRDefault="009B5F56">
          <w:pPr>
            <w:rPr>
              <w:rFonts w:ascii="Arial" w:hAnsi="Arial"/>
              <w:sz w:val="12"/>
            </w:rPr>
          </w:pPr>
        </w:p>
      </w:tc>
      <w:tc>
        <w:tcPr>
          <w:tcW w:w="851" w:type="dxa"/>
          <w:vAlign w:val="bottom"/>
        </w:tcPr>
        <w:p w14:paraId="646B2244" w14:textId="77777777" w:rsidR="009B5F56" w:rsidRDefault="003C6AFA">
          <w:pPr>
            <w:rPr>
              <w:rFonts w:ascii="Arial" w:hAnsi="Arial"/>
              <w:sz w:val="12"/>
            </w:rPr>
          </w:pPr>
          <w:r>
            <w:rPr>
              <w:rFonts w:ascii="Arial" w:hAnsi="Arial"/>
              <w:sz w:val="12"/>
            </w:rPr>
            <w:t>Page</w:t>
          </w:r>
        </w:p>
      </w:tc>
    </w:tr>
    <w:tr w:rsidR="009B5F56" w:rsidRPr="00F51445" w14:paraId="646B224A" w14:textId="77777777">
      <w:trPr>
        <w:trHeight w:val="292"/>
      </w:trPr>
      <w:tc>
        <w:tcPr>
          <w:tcW w:w="4254" w:type="dxa"/>
        </w:tcPr>
        <w:p w14:paraId="646B2246" w14:textId="77777777" w:rsidR="009B5F56" w:rsidRPr="00F51445" w:rsidRDefault="009B5F56">
          <w:pPr>
            <w:rPr>
              <w:bCs/>
              <w:sz w:val="22"/>
              <w:szCs w:val="22"/>
            </w:rPr>
          </w:pPr>
        </w:p>
      </w:tc>
      <w:tc>
        <w:tcPr>
          <w:tcW w:w="2835" w:type="dxa"/>
        </w:tcPr>
        <w:p w14:paraId="646B2247" w14:textId="77777777" w:rsidR="009B5F56" w:rsidRPr="00F51445" w:rsidRDefault="009B5F56">
          <w:pPr>
            <w:rPr>
              <w:sz w:val="22"/>
              <w:szCs w:val="22"/>
            </w:rPr>
          </w:pPr>
        </w:p>
      </w:tc>
      <w:tc>
        <w:tcPr>
          <w:tcW w:w="1984" w:type="dxa"/>
        </w:tcPr>
        <w:p w14:paraId="646B2248" w14:textId="77777777" w:rsidR="009B5F56" w:rsidRPr="00F51445" w:rsidRDefault="009B5F56">
          <w:pPr>
            <w:rPr>
              <w:sz w:val="22"/>
              <w:szCs w:val="22"/>
            </w:rPr>
          </w:pPr>
        </w:p>
      </w:tc>
      <w:tc>
        <w:tcPr>
          <w:tcW w:w="851" w:type="dxa"/>
        </w:tcPr>
        <w:p w14:paraId="646B2249" w14:textId="4197B311" w:rsidR="009B5F56" w:rsidRPr="00F51445" w:rsidRDefault="0012153B">
          <w:pPr>
            <w:rPr>
              <w:rFonts w:ascii="Arial" w:hAnsi="Arial"/>
              <w:sz w:val="22"/>
              <w:szCs w:val="22"/>
            </w:rPr>
          </w:pPr>
          <w:r w:rsidRPr="00F51445">
            <w:rPr>
              <w:sz w:val="22"/>
              <w:szCs w:val="22"/>
            </w:rPr>
            <w:fldChar w:fldCharType="begin"/>
          </w:r>
          <w:r w:rsidR="009B5F56" w:rsidRPr="00F51445">
            <w:rPr>
              <w:sz w:val="22"/>
              <w:szCs w:val="22"/>
            </w:rPr>
            <w:instrText xml:space="preserve">PAGE </w:instrText>
          </w:r>
          <w:r w:rsidRPr="00F51445">
            <w:rPr>
              <w:sz w:val="22"/>
              <w:szCs w:val="22"/>
            </w:rPr>
            <w:fldChar w:fldCharType="separate"/>
          </w:r>
          <w:r w:rsidR="005C0D27">
            <w:rPr>
              <w:noProof/>
              <w:sz w:val="22"/>
              <w:szCs w:val="22"/>
            </w:rPr>
            <w:t>1</w:t>
          </w:r>
          <w:r w:rsidRPr="00F51445">
            <w:rPr>
              <w:sz w:val="22"/>
              <w:szCs w:val="22"/>
            </w:rPr>
            <w:fldChar w:fldCharType="end"/>
          </w:r>
          <w:r w:rsidR="009B5F56" w:rsidRPr="00F51445">
            <w:rPr>
              <w:sz w:val="22"/>
              <w:szCs w:val="22"/>
            </w:rPr>
            <w:t>(</w:t>
          </w:r>
          <w:r w:rsidRPr="00F51445">
            <w:rPr>
              <w:sz w:val="22"/>
              <w:szCs w:val="22"/>
            </w:rPr>
            <w:fldChar w:fldCharType="begin"/>
          </w:r>
          <w:r w:rsidR="009B5F56" w:rsidRPr="00F51445">
            <w:rPr>
              <w:sz w:val="22"/>
              <w:szCs w:val="22"/>
            </w:rPr>
            <w:instrText xml:space="preserve">NUMPAGES </w:instrText>
          </w:r>
          <w:r w:rsidRPr="00F51445">
            <w:rPr>
              <w:sz w:val="22"/>
              <w:szCs w:val="22"/>
            </w:rPr>
            <w:fldChar w:fldCharType="separate"/>
          </w:r>
          <w:r w:rsidR="005C0D27">
            <w:rPr>
              <w:noProof/>
              <w:sz w:val="22"/>
              <w:szCs w:val="22"/>
            </w:rPr>
            <w:t>9</w:t>
          </w:r>
          <w:r w:rsidRPr="00F51445">
            <w:rPr>
              <w:sz w:val="22"/>
              <w:szCs w:val="22"/>
            </w:rPr>
            <w:fldChar w:fldCharType="end"/>
          </w:r>
          <w:r w:rsidR="009B5F56" w:rsidRPr="00F51445">
            <w:rPr>
              <w:sz w:val="22"/>
              <w:szCs w:val="22"/>
            </w:rPr>
            <w:t>)</w:t>
          </w:r>
        </w:p>
      </w:tc>
    </w:tr>
    <w:tr w:rsidR="009B5F56" w:rsidRPr="00924BB0" w14:paraId="646B224F" w14:textId="77777777">
      <w:trPr>
        <w:trHeight w:hRule="exact" w:val="113"/>
      </w:trPr>
      <w:tc>
        <w:tcPr>
          <w:tcW w:w="4254" w:type="dxa"/>
          <w:vAlign w:val="bottom"/>
        </w:tcPr>
        <w:p w14:paraId="646B224B" w14:textId="77777777" w:rsidR="009B5F56" w:rsidRPr="00924BB0" w:rsidRDefault="009B5F56" w:rsidP="00924BB0">
          <w:pPr>
            <w:widowControl w:val="0"/>
            <w:rPr>
              <w:rFonts w:ascii="Arial" w:hAnsi="Arial" w:cs="Arial"/>
              <w:b/>
              <w:bCs/>
              <w:sz w:val="12"/>
              <w:szCs w:val="12"/>
            </w:rPr>
          </w:pPr>
        </w:p>
      </w:tc>
      <w:tc>
        <w:tcPr>
          <w:tcW w:w="2835" w:type="dxa"/>
          <w:vAlign w:val="bottom"/>
        </w:tcPr>
        <w:p w14:paraId="646B224C" w14:textId="77777777" w:rsidR="009B5F56" w:rsidRPr="00924BB0" w:rsidRDefault="009B5F56">
          <w:pPr>
            <w:rPr>
              <w:rFonts w:ascii="Arial" w:hAnsi="Arial" w:cs="Arial"/>
              <w:sz w:val="12"/>
              <w:szCs w:val="12"/>
            </w:rPr>
          </w:pPr>
        </w:p>
      </w:tc>
      <w:tc>
        <w:tcPr>
          <w:tcW w:w="1984" w:type="dxa"/>
          <w:vAlign w:val="bottom"/>
        </w:tcPr>
        <w:p w14:paraId="646B224D" w14:textId="77777777" w:rsidR="009B5F56" w:rsidRPr="00924BB0" w:rsidRDefault="009B5F56">
          <w:pPr>
            <w:rPr>
              <w:rFonts w:ascii="Arial" w:hAnsi="Arial" w:cs="Arial"/>
              <w:sz w:val="12"/>
              <w:szCs w:val="12"/>
            </w:rPr>
          </w:pPr>
        </w:p>
      </w:tc>
      <w:tc>
        <w:tcPr>
          <w:tcW w:w="851" w:type="dxa"/>
          <w:vAlign w:val="bottom"/>
        </w:tcPr>
        <w:p w14:paraId="646B224E" w14:textId="77777777" w:rsidR="009B5F56" w:rsidRPr="00924BB0" w:rsidRDefault="009B5F56">
          <w:pPr>
            <w:rPr>
              <w:rFonts w:ascii="Arial" w:hAnsi="Arial" w:cs="Arial"/>
              <w:sz w:val="12"/>
              <w:szCs w:val="12"/>
            </w:rPr>
          </w:pPr>
        </w:p>
      </w:tc>
    </w:tr>
    <w:tr w:rsidR="009B5F56" w:rsidRPr="00F51445" w14:paraId="646B2254" w14:textId="77777777">
      <w:trPr>
        <w:trHeight w:val="284"/>
      </w:trPr>
      <w:tc>
        <w:tcPr>
          <w:tcW w:w="4254" w:type="dxa"/>
        </w:tcPr>
        <w:p w14:paraId="646B2250" w14:textId="77777777" w:rsidR="009B5F56" w:rsidRPr="00F51445" w:rsidRDefault="009B5F56" w:rsidP="00614122">
          <w:pPr>
            <w:rPr>
              <w:sz w:val="22"/>
              <w:szCs w:val="22"/>
            </w:rPr>
          </w:pPr>
          <w:bookmarkStart w:id="1" w:name="orgenhet"/>
          <w:bookmarkEnd w:id="1"/>
        </w:p>
      </w:tc>
      <w:tc>
        <w:tcPr>
          <w:tcW w:w="2835" w:type="dxa"/>
        </w:tcPr>
        <w:p w14:paraId="646B2251" w14:textId="77777777" w:rsidR="009B5F56" w:rsidRPr="00F51445" w:rsidRDefault="009B5F56" w:rsidP="00614122">
          <w:pPr>
            <w:rPr>
              <w:sz w:val="22"/>
              <w:szCs w:val="22"/>
            </w:rPr>
          </w:pPr>
          <w:bookmarkStart w:id="2" w:name="datum"/>
          <w:bookmarkEnd w:id="2"/>
        </w:p>
      </w:tc>
      <w:tc>
        <w:tcPr>
          <w:tcW w:w="1984" w:type="dxa"/>
        </w:tcPr>
        <w:p w14:paraId="646B2252" w14:textId="77777777" w:rsidR="009B5F56" w:rsidRPr="00F51445" w:rsidRDefault="009B5F56" w:rsidP="00614122">
          <w:pPr>
            <w:rPr>
              <w:sz w:val="22"/>
              <w:szCs w:val="22"/>
            </w:rPr>
          </w:pPr>
          <w:bookmarkStart w:id="3" w:name="projektid"/>
          <w:bookmarkEnd w:id="3"/>
        </w:p>
      </w:tc>
      <w:tc>
        <w:tcPr>
          <w:tcW w:w="851" w:type="dxa"/>
        </w:tcPr>
        <w:p w14:paraId="646B2253" w14:textId="77777777" w:rsidR="009B5F56" w:rsidRPr="00F51445" w:rsidRDefault="009B5F56" w:rsidP="00614122">
          <w:pPr>
            <w:rPr>
              <w:sz w:val="22"/>
              <w:szCs w:val="22"/>
            </w:rPr>
          </w:pPr>
        </w:p>
      </w:tc>
    </w:tr>
    <w:tr w:rsidR="009B5F56" w14:paraId="646B2259" w14:textId="77777777">
      <w:trPr>
        <w:trHeight w:hRule="exact" w:val="113"/>
      </w:trPr>
      <w:tc>
        <w:tcPr>
          <w:tcW w:w="4254" w:type="dxa"/>
          <w:vAlign w:val="bottom"/>
        </w:tcPr>
        <w:p w14:paraId="646B2255" w14:textId="77777777" w:rsidR="009B5F56" w:rsidRPr="00924BB0" w:rsidRDefault="009B5F56">
          <w:pPr>
            <w:rPr>
              <w:rFonts w:ascii="Helvetica" w:hAnsi="Helvetica"/>
              <w:b/>
              <w:bCs/>
              <w:sz w:val="12"/>
              <w:szCs w:val="12"/>
            </w:rPr>
          </w:pPr>
        </w:p>
      </w:tc>
      <w:tc>
        <w:tcPr>
          <w:tcW w:w="2835" w:type="dxa"/>
          <w:vAlign w:val="bottom"/>
        </w:tcPr>
        <w:p w14:paraId="646B2256" w14:textId="77777777" w:rsidR="009B5F56" w:rsidRDefault="009B5F56">
          <w:pPr>
            <w:rPr>
              <w:rFonts w:ascii="Arial" w:hAnsi="Arial"/>
              <w:sz w:val="12"/>
            </w:rPr>
          </w:pPr>
        </w:p>
      </w:tc>
      <w:tc>
        <w:tcPr>
          <w:tcW w:w="1984" w:type="dxa"/>
          <w:vAlign w:val="bottom"/>
        </w:tcPr>
        <w:p w14:paraId="646B2257" w14:textId="77777777" w:rsidR="009B5F56" w:rsidRDefault="009B5F56">
          <w:pPr>
            <w:rPr>
              <w:rFonts w:ascii="Arial" w:hAnsi="Arial"/>
              <w:sz w:val="12"/>
            </w:rPr>
          </w:pPr>
        </w:p>
      </w:tc>
      <w:tc>
        <w:tcPr>
          <w:tcW w:w="851" w:type="dxa"/>
          <w:vAlign w:val="bottom"/>
        </w:tcPr>
        <w:p w14:paraId="646B2258" w14:textId="77777777" w:rsidR="009B5F56" w:rsidRDefault="009B5F56">
          <w:pPr>
            <w:rPr>
              <w:rFonts w:ascii="Arial" w:hAnsi="Arial"/>
              <w:sz w:val="12"/>
            </w:rPr>
          </w:pPr>
        </w:p>
      </w:tc>
    </w:tr>
    <w:tr w:rsidR="009B5F56" w:rsidRPr="00F51445" w14:paraId="646B225D" w14:textId="77777777">
      <w:trPr>
        <w:trHeight w:val="284"/>
      </w:trPr>
      <w:tc>
        <w:tcPr>
          <w:tcW w:w="4254" w:type="dxa"/>
        </w:tcPr>
        <w:p w14:paraId="646B225A" w14:textId="77777777" w:rsidR="009B5F56" w:rsidRPr="00F51445" w:rsidRDefault="009B5F56">
          <w:pPr>
            <w:rPr>
              <w:sz w:val="22"/>
              <w:szCs w:val="22"/>
            </w:rPr>
          </w:pPr>
          <w:bookmarkStart w:id="4" w:name="namn"/>
          <w:bookmarkEnd w:id="4"/>
        </w:p>
      </w:tc>
      <w:tc>
        <w:tcPr>
          <w:tcW w:w="2835" w:type="dxa"/>
        </w:tcPr>
        <w:p w14:paraId="646B225B" w14:textId="77777777" w:rsidR="009B5F56" w:rsidRPr="00F51445" w:rsidRDefault="009B5F56">
          <w:pPr>
            <w:rPr>
              <w:sz w:val="22"/>
              <w:szCs w:val="22"/>
            </w:rPr>
          </w:pPr>
        </w:p>
      </w:tc>
      <w:tc>
        <w:tcPr>
          <w:tcW w:w="2835" w:type="dxa"/>
          <w:gridSpan w:val="2"/>
        </w:tcPr>
        <w:p w14:paraId="646B225C" w14:textId="77777777" w:rsidR="009B5F56" w:rsidRPr="00F51445" w:rsidRDefault="009B5F56">
          <w:pPr>
            <w:rPr>
              <w:sz w:val="18"/>
              <w:szCs w:val="18"/>
            </w:rPr>
          </w:pPr>
          <w:bookmarkStart w:id="5" w:name="projektnamn"/>
          <w:bookmarkEnd w:id="5"/>
        </w:p>
      </w:tc>
    </w:tr>
  </w:tbl>
  <w:p w14:paraId="646B225E" w14:textId="77777777" w:rsidR="009B5F56" w:rsidRDefault="009B5F56" w:rsidP="00EA05C7">
    <w:pPr>
      <w:tabs>
        <w:tab w:val="left" w:pos="1418"/>
        <w:tab w:val="left" w:pos="2552"/>
        <w:tab w:val="left" w:pos="4536"/>
      </w:tabs>
      <w:ind w:left="-2665"/>
    </w:pPr>
    <w:r>
      <w:t>____</w:t>
    </w:r>
    <w:r w:rsidR="003C6AFA">
      <w:t>_________________________</w:t>
    </w:r>
    <w:r>
      <w:t>______________________________________________</w:t>
    </w:r>
  </w:p>
  <w:p w14:paraId="646B225F" w14:textId="77777777" w:rsidR="009B5F56" w:rsidRDefault="009B5F5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8483E" w14:textId="77777777" w:rsidR="007958B0" w:rsidRDefault="007958B0">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42A71"/>
    <w:multiLevelType w:val="hybridMultilevel"/>
    <w:tmpl w:val="E1D088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8466F3"/>
    <w:multiLevelType w:val="hybridMultilevel"/>
    <w:tmpl w:val="88F4614A"/>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0647B"/>
    <w:multiLevelType w:val="hybridMultilevel"/>
    <w:tmpl w:val="16180FCC"/>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3" w15:restartNumberingAfterBreak="0">
    <w:nsid w:val="3D04089F"/>
    <w:multiLevelType w:val="hybridMultilevel"/>
    <w:tmpl w:val="EE10A1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2DA626B"/>
    <w:multiLevelType w:val="multilevel"/>
    <w:tmpl w:val="BE6E1D22"/>
    <w:lvl w:ilvl="0">
      <w:start w:val="1"/>
      <w:numFmt w:val="decimal"/>
      <w:pStyle w:val="Rubrik1"/>
      <w:lvlText w:val="%1"/>
      <w:lvlJc w:val="left"/>
      <w:pPr>
        <w:tabs>
          <w:tab w:val="num" w:pos="1304"/>
        </w:tabs>
        <w:ind w:left="1304" w:hanging="1304"/>
      </w:pPr>
      <w:rPr>
        <w:rFonts w:hint="default"/>
      </w:rPr>
    </w:lvl>
    <w:lvl w:ilvl="1">
      <w:start w:val="1"/>
      <w:numFmt w:val="decimal"/>
      <w:pStyle w:val="Rubrik2"/>
      <w:lvlText w:val="%1.%2"/>
      <w:lvlJc w:val="left"/>
      <w:pPr>
        <w:tabs>
          <w:tab w:val="num" w:pos="1304"/>
        </w:tabs>
        <w:ind w:left="1304" w:hanging="1304"/>
      </w:pPr>
      <w:rPr>
        <w:rFonts w:hint="default"/>
      </w:rPr>
    </w:lvl>
    <w:lvl w:ilvl="2">
      <w:start w:val="1"/>
      <w:numFmt w:val="decimal"/>
      <w:pStyle w:val="Rubrik3"/>
      <w:lvlText w:val="%1.%2.%3"/>
      <w:lvlJc w:val="left"/>
      <w:pPr>
        <w:tabs>
          <w:tab w:val="num" w:pos="1304"/>
        </w:tabs>
        <w:ind w:left="1304" w:hanging="1304"/>
      </w:pPr>
      <w:rPr>
        <w:rFonts w:hint="default"/>
      </w:rPr>
    </w:lvl>
    <w:lvl w:ilvl="3">
      <w:start w:val="1"/>
      <w:numFmt w:val="decimal"/>
      <w:pStyle w:val="Rubrik4"/>
      <w:lvlText w:val="%1.%2.%3.%4"/>
      <w:lvlJc w:val="left"/>
      <w:pPr>
        <w:tabs>
          <w:tab w:val="num" w:pos="864"/>
        </w:tabs>
        <w:ind w:left="864" w:hanging="864"/>
      </w:pPr>
      <w:rPr>
        <w:rFonts w:hint="default"/>
      </w:rPr>
    </w:lvl>
    <w:lvl w:ilvl="4">
      <w:start w:val="1"/>
      <w:numFmt w:val="decimal"/>
      <w:pStyle w:val="Rubrik5"/>
      <w:lvlText w:val="%1.%2.%3.%4.%5"/>
      <w:lvlJc w:val="left"/>
      <w:pPr>
        <w:tabs>
          <w:tab w:val="num" w:pos="1008"/>
        </w:tabs>
        <w:ind w:left="1008" w:hanging="1008"/>
      </w:pPr>
      <w:rPr>
        <w:rFonts w:hint="default"/>
      </w:rPr>
    </w:lvl>
    <w:lvl w:ilvl="5">
      <w:start w:val="1"/>
      <w:numFmt w:val="decimal"/>
      <w:pStyle w:val="Rubrik6"/>
      <w:lvlText w:val="%1.%2.%3.%4.%5.%6"/>
      <w:lvlJc w:val="left"/>
      <w:pPr>
        <w:tabs>
          <w:tab w:val="num" w:pos="1152"/>
        </w:tabs>
        <w:ind w:left="1152" w:hanging="1152"/>
      </w:pPr>
      <w:rPr>
        <w:rFonts w:hint="default"/>
      </w:rPr>
    </w:lvl>
    <w:lvl w:ilvl="6">
      <w:start w:val="1"/>
      <w:numFmt w:val="decimal"/>
      <w:pStyle w:val="Rubrik7"/>
      <w:lvlText w:val="%1.%2.%3.%4.%5.%6.%7"/>
      <w:lvlJc w:val="left"/>
      <w:pPr>
        <w:tabs>
          <w:tab w:val="num" w:pos="1296"/>
        </w:tabs>
        <w:ind w:left="1296" w:hanging="1296"/>
      </w:pPr>
      <w:rPr>
        <w:rFonts w:hint="default"/>
      </w:rPr>
    </w:lvl>
    <w:lvl w:ilvl="7">
      <w:start w:val="1"/>
      <w:numFmt w:val="decimal"/>
      <w:pStyle w:val="Rubrik8"/>
      <w:lvlText w:val="%1.%2.%3.%4.%5.%6.%7.%8"/>
      <w:lvlJc w:val="left"/>
      <w:pPr>
        <w:tabs>
          <w:tab w:val="num" w:pos="1440"/>
        </w:tabs>
        <w:ind w:left="1440" w:hanging="1440"/>
      </w:pPr>
      <w:rPr>
        <w:rFonts w:hint="default"/>
      </w:rPr>
    </w:lvl>
    <w:lvl w:ilvl="8">
      <w:start w:val="1"/>
      <w:numFmt w:val="decimal"/>
      <w:pStyle w:val="Rubrik9"/>
      <w:lvlText w:val="%1.%2.%3.%4.%5.%6.%7.%8.%9"/>
      <w:lvlJc w:val="left"/>
      <w:pPr>
        <w:tabs>
          <w:tab w:val="num" w:pos="1584"/>
        </w:tabs>
        <w:ind w:left="1584" w:hanging="1584"/>
      </w:pPr>
      <w:rPr>
        <w:rFonts w:hint="default"/>
      </w:rPr>
    </w:lvl>
  </w:abstractNum>
  <w:abstractNum w:abstractNumId="5" w15:restartNumberingAfterBreak="0">
    <w:nsid w:val="47C33ABD"/>
    <w:multiLevelType w:val="hybridMultilevel"/>
    <w:tmpl w:val="E63C44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89D041A"/>
    <w:multiLevelType w:val="hybridMultilevel"/>
    <w:tmpl w:val="F2C295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2083AE5"/>
    <w:multiLevelType w:val="hybridMultilevel"/>
    <w:tmpl w:val="200E1F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54807ACA"/>
    <w:multiLevelType w:val="hybridMultilevel"/>
    <w:tmpl w:val="C1B26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EA366F8"/>
    <w:multiLevelType w:val="hybridMultilevel"/>
    <w:tmpl w:val="2398ED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63A1BE5"/>
    <w:multiLevelType w:val="multilevel"/>
    <w:tmpl w:val="B2BA305A"/>
    <w:lvl w:ilvl="0">
      <w:start w:val="1"/>
      <w:numFmt w:val="decimal"/>
      <w:lvlText w:val="%1"/>
      <w:lvlJc w:val="left"/>
      <w:pPr>
        <w:tabs>
          <w:tab w:val="num" w:pos="360"/>
        </w:tabs>
        <w:ind w:left="0" w:firstLine="0"/>
      </w:pPr>
      <w:rPr>
        <w:rFonts w:hint="default"/>
      </w:rPr>
    </w:lvl>
    <w:lvl w:ilvl="1">
      <w:start w:val="2"/>
      <w:numFmt w:val="decimal"/>
      <w:lvlText w:val="%1.%2"/>
      <w:lvlJc w:val="left"/>
      <w:pPr>
        <w:tabs>
          <w:tab w:val="num" w:pos="360"/>
        </w:tabs>
        <w:ind w:left="0" w:firstLine="0"/>
      </w:pPr>
      <w:rPr>
        <w:rFonts w:hint="default"/>
      </w:rPr>
    </w:lvl>
    <w:lvl w:ilvl="2">
      <w:start w:val="1"/>
      <w:numFmt w:val="decimal"/>
      <w:lvlText w:val="%1.%2.1"/>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68113135"/>
    <w:multiLevelType w:val="hybridMultilevel"/>
    <w:tmpl w:val="D67E24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CDD1690"/>
    <w:multiLevelType w:val="hybridMultilevel"/>
    <w:tmpl w:val="8CD2EDC2"/>
    <w:lvl w:ilvl="0" w:tplc="041D000F">
      <w:start w:val="1"/>
      <w:numFmt w:val="decimal"/>
      <w:lvlText w:val="%1."/>
      <w:lvlJc w:val="left"/>
      <w:pPr>
        <w:tabs>
          <w:tab w:val="num" w:pos="360"/>
        </w:tabs>
        <w:ind w:left="360" w:hanging="360"/>
      </w:pPr>
    </w:lvl>
    <w:lvl w:ilvl="1" w:tplc="041D0019">
      <w:start w:val="1"/>
      <w:numFmt w:val="decimal"/>
      <w:lvlText w:val="%2."/>
      <w:lvlJc w:val="left"/>
      <w:pPr>
        <w:tabs>
          <w:tab w:val="num" w:pos="1440"/>
        </w:tabs>
        <w:ind w:left="1440" w:hanging="360"/>
      </w:pPr>
    </w:lvl>
    <w:lvl w:ilvl="2" w:tplc="041D001B">
      <w:start w:val="1"/>
      <w:numFmt w:val="decimal"/>
      <w:lvlText w:val="%3."/>
      <w:lvlJc w:val="left"/>
      <w:pPr>
        <w:tabs>
          <w:tab w:val="num" w:pos="2160"/>
        </w:tabs>
        <w:ind w:left="2160" w:hanging="360"/>
      </w:pPr>
    </w:lvl>
    <w:lvl w:ilvl="3" w:tplc="041D000F">
      <w:start w:val="1"/>
      <w:numFmt w:val="decimal"/>
      <w:lvlText w:val="%4."/>
      <w:lvlJc w:val="left"/>
      <w:pPr>
        <w:tabs>
          <w:tab w:val="num" w:pos="2880"/>
        </w:tabs>
        <w:ind w:left="2880" w:hanging="360"/>
      </w:pPr>
    </w:lvl>
    <w:lvl w:ilvl="4" w:tplc="041D0019">
      <w:start w:val="1"/>
      <w:numFmt w:val="decimal"/>
      <w:lvlText w:val="%5."/>
      <w:lvlJc w:val="left"/>
      <w:pPr>
        <w:tabs>
          <w:tab w:val="num" w:pos="3600"/>
        </w:tabs>
        <w:ind w:left="3600" w:hanging="360"/>
      </w:pPr>
    </w:lvl>
    <w:lvl w:ilvl="5" w:tplc="041D001B">
      <w:start w:val="1"/>
      <w:numFmt w:val="decimal"/>
      <w:lvlText w:val="%6."/>
      <w:lvlJc w:val="left"/>
      <w:pPr>
        <w:tabs>
          <w:tab w:val="num" w:pos="4320"/>
        </w:tabs>
        <w:ind w:left="4320" w:hanging="360"/>
      </w:pPr>
    </w:lvl>
    <w:lvl w:ilvl="6" w:tplc="041D000F">
      <w:start w:val="1"/>
      <w:numFmt w:val="decimal"/>
      <w:lvlText w:val="%7."/>
      <w:lvlJc w:val="left"/>
      <w:pPr>
        <w:tabs>
          <w:tab w:val="num" w:pos="5040"/>
        </w:tabs>
        <w:ind w:left="5040" w:hanging="360"/>
      </w:pPr>
    </w:lvl>
    <w:lvl w:ilvl="7" w:tplc="041D0019">
      <w:start w:val="1"/>
      <w:numFmt w:val="decimal"/>
      <w:lvlText w:val="%8."/>
      <w:lvlJc w:val="left"/>
      <w:pPr>
        <w:tabs>
          <w:tab w:val="num" w:pos="5760"/>
        </w:tabs>
        <w:ind w:left="5760" w:hanging="360"/>
      </w:pPr>
    </w:lvl>
    <w:lvl w:ilvl="8" w:tplc="041D001B">
      <w:start w:val="1"/>
      <w:numFmt w:val="decimal"/>
      <w:lvlText w:val="%9."/>
      <w:lvlJc w:val="left"/>
      <w:pPr>
        <w:tabs>
          <w:tab w:val="num" w:pos="6480"/>
        </w:tabs>
        <w:ind w:left="6480" w:hanging="360"/>
      </w:pPr>
    </w:lvl>
  </w:abstractNum>
  <w:abstractNum w:abstractNumId="13" w15:restartNumberingAfterBreak="0">
    <w:nsid w:val="722D0661"/>
    <w:multiLevelType w:val="multilevel"/>
    <w:tmpl w:val="C4DE19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39C75E3"/>
    <w:multiLevelType w:val="multilevel"/>
    <w:tmpl w:val="F3083A0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1"/>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15:restartNumberingAfterBreak="0">
    <w:nsid w:val="75A75BAD"/>
    <w:multiLevelType w:val="hybridMultilevel"/>
    <w:tmpl w:val="AF0833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A014069"/>
    <w:multiLevelType w:val="hybridMultilevel"/>
    <w:tmpl w:val="9468E3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7D016A55"/>
    <w:multiLevelType w:val="hybridMultilevel"/>
    <w:tmpl w:val="811E00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10"/>
  </w:num>
  <w:num w:numId="3">
    <w:abstractNumId w:val="14"/>
  </w:num>
  <w:num w:numId="4">
    <w:abstractNumId w:val="4"/>
  </w:num>
  <w:num w:numId="5">
    <w:abstractNumId w:val="13"/>
  </w:num>
  <w:num w:numId="6">
    <w:abstractNumId w:val="1"/>
  </w:num>
  <w:num w:numId="7">
    <w:abstractNumId w:val="12"/>
  </w:num>
  <w:num w:numId="8">
    <w:abstractNumId w:val="4"/>
  </w:num>
  <w:num w:numId="9">
    <w:abstractNumId w:val="6"/>
  </w:num>
  <w:num w:numId="10">
    <w:abstractNumId w:val="7"/>
  </w:num>
  <w:num w:numId="11">
    <w:abstractNumId w:val="15"/>
  </w:num>
  <w:num w:numId="12">
    <w:abstractNumId w:val="9"/>
  </w:num>
  <w:num w:numId="13">
    <w:abstractNumId w:val="5"/>
  </w:num>
  <w:num w:numId="14">
    <w:abstractNumId w:val="17"/>
  </w:num>
  <w:num w:numId="15">
    <w:abstractNumId w:val="3"/>
  </w:num>
  <w:num w:numId="16">
    <w:abstractNumId w:val="0"/>
  </w:num>
  <w:num w:numId="17">
    <w:abstractNumId w:val="8"/>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hideSpellingErrors/>
  <w:hideGrammaticalErrors/>
  <w:activeWritingStyle w:appName="MSWord" w:lang="sv-SE" w:vendorID="0" w:dllVersion="512" w:checkStyle="1"/>
  <w:activeWritingStyle w:appName="MSWord" w:lang="sv-SE" w:vendorID="666"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9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434"/>
    <w:rsid w:val="000134D1"/>
    <w:rsid w:val="0002232A"/>
    <w:rsid w:val="00024124"/>
    <w:rsid w:val="00024BEE"/>
    <w:rsid w:val="00026B77"/>
    <w:rsid w:val="00037959"/>
    <w:rsid w:val="00040085"/>
    <w:rsid w:val="00046639"/>
    <w:rsid w:val="00052237"/>
    <w:rsid w:val="0005444F"/>
    <w:rsid w:val="00054578"/>
    <w:rsid w:val="00061AA5"/>
    <w:rsid w:val="000904F7"/>
    <w:rsid w:val="000B4452"/>
    <w:rsid w:val="000B5EB5"/>
    <w:rsid w:val="000C33A2"/>
    <w:rsid w:val="000C43F1"/>
    <w:rsid w:val="000D4A7B"/>
    <w:rsid w:val="000D6FB1"/>
    <w:rsid w:val="000E222E"/>
    <w:rsid w:val="000E39B5"/>
    <w:rsid w:val="000E6698"/>
    <w:rsid w:val="000F51DA"/>
    <w:rsid w:val="000F6B89"/>
    <w:rsid w:val="0012153B"/>
    <w:rsid w:val="00122B6B"/>
    <w:rsid w:val="00137E8C"/>
    <w:rsid w:val="001478AC"/>
    <w:rsid w:val="00152E9B"/>
    <w:rsid w:val="00156124"/>
    <w:rsid w:val="001600EC"/>
    <w:rsid w:val="00164F99"/>
    <w:rsid w:val="00167E0D"/>
    <w:rsid w:val="00172794"/>
    <w:rsid w:val="00175873"/>
    <w:rsid w:val="0018204D"/>
    <w:rsid w:val="001838BF"/>
    <w:rsid w:val="001872A4"/>
    <w:rsid w:val="001875B6"/>
    <w:rsid w:val="00193130"/>
    <w:rsid w:val="00193269"/>
    <w:rsid w:val="00193522"/>
    <w:rsid w:val="001A089C"/>
    <w:rsid w:val="001A0906"/>
    <w:rsid w:val="001C3F41"/>
    <w:rsid w:val="001C5207"/>
    <w:rsid w:val="001D52C6"/>
    <w:rsid w:val="001E4D9A"/>
    <w:rsid w:val="001E4EBA"/>
    <w:rsid w:val="001E7FF9"/>
    <w:rsid w:val="001F28DD"/>
    <w:rsid w:val="001F34CC"/>
    <w:rsid w:val="001F5393"/>
    <w:rsid w:val="00200F7D"/>
    <w:rsid w:val="0020565F"/>
    <w:rsid w:val="002126B2"/>
    <w:rsid w:val="0022072B"/>
    <w:rsid w:val="00226B43"/>
    <w:rsid w:val="00243267"/>
    <w:rsid w:val="00244D17"/>
    <w:rsid w:val="00245351"/>
    <w:rsid w:val="0024575B"/>
    <w:rsid w:val="00250BB1"/>
    <w:rsid w:val="00251AA9"/>
    <w:rsid w:val="00254A58"/>
    <w:rsid w:val="00261616"/>
    <w:rsid w:val="00265F44"/>
    <w:rsid w:val="00271CFC"/>
    <w:rsid w:val="0028164C"/>
    <w:rsid w:val="002831E7"/>
    <w:rsid w:val="002863D7"/>
    <w:rsid w:val="00292FAF"/>
    <w:rsid w:val="002A3F77"/>
    <w:rsid w:val="002A70CD"/>
    <w:rsid w:val="002A7409"/>
    <w:rsid w:val="002B1A9A"/>
    <w:rsid w:val="002B2D4A"/>
    <w:rsid w:val="002C1F86"/>
    <w:rsid w:val="002D2DD5"/>
    <w:rsid w:val="002F137A"/>
    <w:rsid w:val="002F5372"/>
    <w:rsid w:val="003235DC"/>
    <w:rsid w:val="0033525A"/>
    <w:rsid w:val="0035235D"/>
    <w:rsid w:val="00352E76"/>
    <w:rsid w:val="00356768"/>
    <w:rsid w:val="003612AF"/>
    <w:rsid w:val="00364058"/>
    <w:rsid w:val="003666E9"/>
    <w:rsid w:val="00377CAC"/>
    <w:rsid w:val="00387ED1"/>
    <w:rsid w:val="003C590A"/>
    <w:rsid w:val="003C6AFA"/>
    <w:rsid w:val="003C6BC8"/>
    <w:rsid w:val="003C78E6"/>
    <w:rsid w:val="003D0095"/>
    <w:rsid w:val="003D5E32"/>
    <w:rsid w:val="003E0C1D"/>
    <w:rsid w:val="003E6104"/>
    <w:rsid w:val="003F3C2B"/>
    <w:rsid w:val="00401B7B"/>
    <w:rsid w:val="004038AB"/>
    <w:rsid w:val="00407D28"/>
    <w:rsid w:val="004103F9"/>
    <w:rsid w:val="00435AF0"/>
    <w:rsid w:val="00443448"/>
    <w:rsid w:val="004452EA"/>
    <w:rsid w:val="00446B0D"/>
    <w:rsid w:val="0045562F"/>
    <w:rsid w:val="00477FA8"/>
    <w:rsid w:val="0048004F"/>
    <w:rsid w:val="004931B3"/>
    <w:rsid w:val="00497CB7"/>
    <w:rsid w:val="004A19F3"/>
    <w:rsid w:val="004A5A67"/>
    <w:rsid w:val="004D04A3"/>
    <w:rsid w:val="004D4FAB"/>
    <w:rsid w:val="004E2358"/>
    <w:rsid w:val="004E33C6"/>
    <w:rsid w:val="004E42AB"/>
    <w:rsid w:val="004F6A86"/>
    <w:rsid w:val="00500BFA"/>
    <w:rsid w:val="0051090F"/>
    <w:rsid w:val="005225B2"/>
    <w:rsid w:val="00522F72"/>
    <w:rsid w:val="00523538"/>
    <w:rsid w:val="005309BF"/>
    <w:rsid w:val="00530EC9"/>
    <w:rsid w:val="005327FB"/>
    <w:rsid w:val="00542AD2"/>
    <w:rsid w:val="00556455"/>
    <w:rsid w:val="00577C1B"/>
    <w:rsid w:val="00591DCB"/>
    <w:rsid w:val="005957DD"/>
    <w:rsid w:val="005A19EC"/>
    <w:rsid w:val="005A4D21"/>
    <w:rsid w:val="005B32C8"/>
    <w:rsid w:val="005B3F63"/>
    <w:rsid w:val="005C0D27"/>
    <w:rsid w:val="005C4E25"/>
    <w:rsid w:val="005D3B6C"/>
    <w:rsid w:val="005E6335"/>
    <w:rsid w:val="005F0096"/>
    <w:rsid w:val="005F033E"/>
    <w:rsid w:val="005F5B3F"/>
    <w:rsid w:val="0060394E"/>
    <w:rsid w:val="006066A6"/>
    <w:rsid w:val="00612579"/>
    <w:rsid w:val="00614122"/>
    <w:rsid w:val="006159DB"/>
    <w:rsid w:val="00616953"/>
    <w:rsid w:val="00617F31"/>
    <w:rsid w:val="006225C2"/>
    <w:rsid w:val="00623AE3"/>
    <w:rsid w:val="00624C53"/>
    <w:rsid w:val="00624FB4"/>
    <w:rsid w:val="00626D5B"/>
    <w:rsid w:val="00627986"/>
    <w:rsid w:val="00634082"/>
    <w:rsid w:val="006407AB"/>
    <w:rsid w:val="00645892"/>
    <w:rsid w:val="00656FEA"/>
    <w:rsid w:val="006623FF"/>
    <w:rsid w:val="00664728"/>
    <w:rsid w:val="0066508A"/>
    <w:rsid w:val="00667533"/>
    <w:rsid w:val="00670005"/>
    <w:rsid w:val="00675827"/>
    <w:rsid w:val="0067721F"/>
    <w:rsid w:val="006807C4"/>
    <w:rsid w:val="0068190C"/>
    <w:rsid w:val="00683553"/>
    <w:rsid w:val="0068375E"/>
    <w:rsid w:val="006977C3"/>
    <w:rsid w:val="006A2850"/>
    <w:rsid w:val="006A37DD"/>
    <w:rsid w:val="006A7FAD"/>
    <w:rsid w:val="006C5EC7"/>
    <w:rsid w:val="006C7E6B"/>
    <w:rsid w:val="006E4C30"/>
    <w:rsid w:val="006E55E4"/>
    <w:rsid w:val="006F5344"/>
    <w:rsid w:val="00702784"/>
    <w:rsid w:val="0070741A"/>
    <w:rsid w:val="0070793C"/>
    <w:rsid w:val="00712B85"/>
    <w:rsid w:val="00724A12"/>
    <w:rsid w:val="007263D3"/>
    <w:rsid w:val="007312A3"/>
    <w:rsid w:val="00733CAB"/>
    <w:rsid w:val="00744509"/>
    <w:rsid w:val="00744C64"/>
    <w:rsid w:val="00753033"/>
    <w:rsid w:val="00757A14"/>
    <w:rsid w:val="00764733"/>
    <w:rsid w:val="00776709"/>
    <w:rsid w:val="00777672"/>
    <w:rsid w:val="00786588"/>
    <w:rsid w:val="00794C9F"/>
    <w:rsid w:val="007958B0"/>
    <w:rsid w:val="007A5788"/>
    <w:rsid w:val="007B0F2C"/>
    <w:rsid w:val="007B7254"/>
    <w:rsid w:val="007C3D65"/>
    <w:rsid w:val="007C6CDF"/>
    <w:rsid w:val="007F255E"/>
    <w:rsid w:val="007F62EE"/>
    <w:rsid w:val="00805611"/>
    <w:rsid w:val="00806EAE"/>
    <w:rsid w:val="00811C2B"/>
    <w:rsid w:val="008157DA"/>
    <w:rsid w:val="00820E4B"/>
    <w:rsid w:val="0082676E"/>
    <w:rsid w:val="00834C95"/>
    <w:rsid w:val="00840891"/>
    <w:rsid w:val="008420C6"/>
    <w:rsid w:val="00861D8D"/>
    <w:rsid w:val="00865EFE"/>
    <w:rsid w:val="00870105"/>
    <w:rsid w:val="0087380D"/>
    <w:rsid w:val="0087791A"/>
    <w:rsid w:val="0088357F"/>
    <w:rsid w:val="00885117"/>
    <w:rsid w:val="00885F43"/>
    <w:rsid w:val="008875EB"/>
    <w:rsid w:val="008918AD"/>
    <w:rsid w:val="00891D68"/>
    <w:rsid w:val="0089381F"/>
    <w:rsid w:val="008B10ED"/>
    <w:rsid w:val="008C380C"/>
    <w:rsid w:val="008E31D8"/>
    <w:rsid w:val="008F087F"/>
    <w:rsid w:val="008F3EC6"/>
    <w:rsid w:val="008F4B7E"/>
    <w:rsid w:val="008F56CF"/>
    <w:rsid w:val="009012F4"/>
    <w:rsid w:val="00903871"/>
    <w:rsid w:val="00903DFB"/>
    <w:rsid w:val="00915616"/>
    <w:rsid w:val="00915FF1"/>
    <w:rsid w:val="00923B26"/>
    <w:rsid w:val="00924BB0"/>
    <w:rsid w:val="0093276A"/>
    <w:rsid w:val="00935713"/>
    <w:rsid w:val="009403D0"/>
    <w:rsid w:val="009403EB"/>
    <w:rsid w:val="009417D0"/>
    <w:rsid w:val="0094549C"/>
    <w:rsid w:val="009454C1"/>
    <w:rsid w:val="00947960"/>
    <w:rsid w:val="00962DA8"/>
    <w:rsid w:val="009642B0"/>
    <w:rsid w:val="00966D48"/>
    <w:rsid w:val="00967F10"/>
    <w:rsid w:val="00977992"/>
    <w:rsid w:val="00977E50"/>
    <w:rsid w:val="00992700"/>
    <w:rsid w:val="0099316A"/>
    <w:rsid w:val="00993774"/>
    <w:rsid w:val="009937E3"/>
    <w:rsid w:val="009A5155"/>
    <w:rsid w:val="009B0F11"/>
    <w:rsid w:val="009B4F5C"/>
    <w:rsid w:val="009B5F56"/>
    <w:rsid w:val="009D2384"/>
    <w:rsid w:val="009E1337"/>
    <w:rsid w:val="009E2522"/>
    <w:rsid w:val="009E7F1F"/>
    <w:rsid w:val="00A02FB0"/>
    <w:rsid w:val="00A130EB"/>
    <w:rsid w:val="00A145C1"/>
    <w:rsid w:val="00A16A7D"/>
    <w:rsid w:val="00A2422A"/>
    <w:rsid w:val="00A26514"/>
    <w:rsid w:val="00A3181C"/>
    <w:rsid w:val="00A542AA"/>
    <w:rsid w:val="00A5486F"/>
    <w:rsid w:val="00A56D99"/>
    <w:rsid w:val="00A63297"/>
    <w:rsid w:val="00A726DB"/>
    <w:rsid w:val="00A804E0"/>
    <w:rsid w:val="00A82622"/>
    <w:rsid w:val="00A8559D"/>
    <w:rsid w:val="00A92B4F"/>
    <w:rsid w:val="00A93FF7"/>
    <w:rsid w:val="00A970F9"/>
    <w:rsid w:val="00AA05F5"/>
    <w:rsid w:val="00AA43A8"/>
    <w:rsid w:val="00AC4D65"/>
    <w:rsid w:val="00AC5E9F"/>
    <w:rsid w:val="00AC71C9"/>
    <w:rsid w:val="00AE7061"/>
    <w:rsid w:val="00AF2127"/>
    <w:rsid w:val="00AF24A4"/>
    <w:rsid w:val="00B11F83"/>
    <w:rsid w:val="00B24B4E"/>
    <w:rsid w:val="00B26E52"/>
    <w:rsid w:val="00B325DC"/>
    <w:rsid w:val="00B374D4"/>
    <w:rsid w:val="00B43124"/>
    <w:rsid w:val="00B60811"/>
    <w:rsid w:val="00B628F0"/>
    <w:rsid w:val="00B6470B"/>
    <w:rsid w:val="00B66370"/>
    <w:rsid w:val="00B7200E"/>
    <w:rsid w:val="00B760FB"/>
    <w:rsid w:val="00B7639B"/>
    <w:rsid w:val="00B938FA"/>
    <w:rsid w:val="00B94232"/>
    <w:rsid w:val="00B96FA2"/>
    <w:rsid w:val="00BB1982"/>
    <w:rsid w:val="00BB52F4"/>
    <w:rsid w:val="00BC190D"/>
    <w:rsid w:val="00BE0676"/>
    <w:rsid w:val="00BE1C47"/>
    <w:rsid w:val="00BF5537"/>
    <w:rsid w:val="00C11B2F"/>
    <w:rsid w:val="00C14C1C"/>
    <w:rsid w:val="00C15079"/>
    <w:rsid w:val="00C23401"/>
    <w:rsid w:val="00C244F9"/>
    <w:rsid w:val="00C267AF"/>
    <w:rsid w:val="00C363E8"/>
    <w:rsid w:val="00C3786A"/>
    <w:rsid w:val="00C47391"/>
    <w:rsid w:val="00C500AA"/>
    <w:rsid w:val="00C5508F"/>
    <w:rsid w:val="00C66B45"/>
    <w:rsid w:val="00C87F02"/>
    <w:rsid w:val="00C97434"/>
    <w:rsid w:val="00CB03D7"/>
    <w:rsid w:val="00CB0E97"/>
    <w:rsid w:val="00CB5CD1"/>
    <w:rsid w:val="00CC13D5"/>
    <w:rsid w:val="00CC2158"/>
    <w:rsid w:val="00CD2CAD"/>
    <w:rsid w:val="00CD46F8"/>
    <w:rsid w:val="00CD6971"/>
    <w:rsid w:val="00CF507A"/>
    <w:rsid w:val="00D0252A"/>
    <w:rsid w:val="00D05F6D"/>
    <w:rsid w:val="00D06227"/>
    <w:rsid w:val="00D13DA1"/>
    <w:rsid w:val="00D1478B"/>
    <w:rsid w:val="00D16B42"/>
    <w:rsid w:val="00D175E0"/>
    <w:rsid w:val="00D24E81"/>
    <w:rsid w:val="00D31070"/>
    <w:rsid w:val="00D3798E"/>
    <w:rsid w:val="00D37A75"/>
    <w:rsid w:val="00D37CAB"/>
    <w:rsid w:val="00D44DD8"/>
    <w:rsid w:val="00D62A3D"/>
    <w:rsid w:val="00D63370"/>
    <w:rsid w:val="00D63925"/>
    <w:rsid w:val="00D76E99"/>
    <w:rsid w:val="00D8378D"/>
    <w:rsid w:val="00D83E44"/>
    <w:rsid w:val="00D9371F"/>
    <w:rsid w:val="00D96D88"/>
    <w:rsid w:val="00DA1794"/>
    <w:rsid w:val="00DC33E0"/>
    <w:rsid w:val="00DD3B45"/>
    <w:rsid w:val="00DF33BF"/>
    <w:rsid w:val="00E36202"/>
    <w:rsid w:val="00E4795E"/>
    <w:rsid w:val="00E521D1"/>
    <w:rsid w:val="00E55777"/>
    <w:rsid w:val="00E5580F"/>
    <w:rsid w:val="00E55989"/>
    <w:rsid w:val="00E56C77"/>
    <w:rsid w:val="00E8465D"/>
    <w:rsid w:val="00E855A7"/>
    <w:rsid w:val="00E96B71"/>
    <w:rsid w:val="00EA05C7"/>
    <w:rsid w:val="00EB0B56"/>
    <w:rsid w:val="00EB4D7D"/>
    <w:rsid w:val="00EB7F55"/>
    <w:rsid w:val="00EC25D5"/>
    <w:rsid w:val="00EC3E5F"/>
    <w:rsid w:val="00EE03C0"/>
    <w:rsid w:val="00EE605B"/>
    <w:rsid w:val="00F06095"/>
    <w:rsid w:val="00F1024C"/>
    <w:rsid w:val="00F11416"/>
    <w:rsid w:val="00F2047E"/>
    <w:rsid w:val="00F20DB8"/>
    <w:rsid w:val="00F22A67"/>
    <w:rsid w:val="00F51445"/>
    <w:rsid w:val="00F70D37"/>
    <w:rsid w:val="00F7139A"/>
    <w:rsid w:val="00F73AF6"/>
    <w:rsid w:val="00F813E9"/>
    <w:rsid w:val="00FA7663"/>
    <w:rsid w:val="00FB22FE"/>
    <w:rsid w:val="00FB476A"/>
    <w:rsid w:val="00FB4776"/>
    <w:rsid w:val="00FC61E9"/>
    <w:rsid w:val="00FC66C8"/>
    <w:rsid w:val="00FD5773"/>
    <w:rsid w:val="00FF04FB"/>
    <w:rsid w:val="00FF783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46B2132"/>
  <w15:docId w15:val="{C2E5E17D-7CD8-446B-AA45-C26F63D6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7A14"/>
    <w:pPr>
      <w:overflowPunct w:val="0"/>
      <w:autoSpaceDE w:val="0"/>
      <w:autoSpaceDN w:val="0"/>
      <w:adjustRightInd w:val="0"/>
      <w:spacing w:after="120"/>
      <w:textAlignment w:val="baseline"/>
    </w:pPr>
    <w:rPr>
      <w:rFonts w:ascii="Times New Roman" w:hAnsi="Times New Roman"/>
      <w:sz w:val="24"/>
    </w:rPr>
  </w:style>
  <w:style w:type="paragraph" w:styleId="Rubrik1">
    <w:name w:val="heading 1"/>
    <w:basedOn w:val="Normal"/>
    <w:next w:val="Normal"/>
    <w:qFormat/>
    <w:rsid w:val="00B66370"/>
    <w:pPr>
      <w:keepNext/>
      <w:keepLines/>
      <w:numPr>
        <w:numId w:val="4"/>
      </w:numPr>
      <w:suppressAutoHyphens/>
      <w:spacing w:before="360" w:after="180"/>
      <w:ind w:left="0" w:firstLine="0"/>
      <w:outlineLvl w:val="0"/>
    </w:pPr>
    <w:rPr>
      <w:rFonts w:ascii="Arial" w:hAnsi="Arial"/>
      <w:b/>
      <w:sz w:val="28"/>
      <w:szCs w:val="28"/>
    </w:rPr>
  </w:style>
  <w:style w:type="paragraph" w:styleId="Rubrik2">
    <w:name w:val="heading 2"/>
    <w:basedOn w:val="Normal"/>
    <w:next w:val="Normal"/>
    <w:qFormat/>
    <w:rsid w:val="00B66370"/>
    <w:pPr>
      <w:keepNext/>
      <w:keepLines/>
      <w:numPr>
        <w:ilvl w:val="1"/>
        <w:numId w:val="4"/>
      </w:numPr>
      <w:suppressAutoHyphens/>
      <w:spacing w:before="120" w:after="180"/>
      <w:ind w:left="0" w:firstLine="0"/>
      <w:outlineLvl w:val="1"/>
    </w:pPr>
    <w:rPr>
      <w:rFonts w:ascii="Arial" w:hAnsi="Arial"/>
      <w:b/>
    </w:rPr>
  </w:style>
  <w:style w:type="paragraph" w:styleId="Rubrik3">
    <w:name w:val="heading 3"/>
    <w:basedOn w:val="Normal"/>
    <w:next w:val="Normal"/>
    <w:qFormat/>
    <w:rsid w:val="00B66370"/>
    <w:pPr>
      <w:keepNext/>
      <w:keepLines/>
      <w:numPr>
        <w:ilvl w:val="2"/>
        <w:numId w:val="4"/>
      </w:numPr>
      <w:suppressAutoHyphens/>
      <w:spacing w:before="120"/>
      <w:ind w:left="0" w:firstLine="0"/>
      <w:outlineLvl w:val="2"/>
    </w:pPr>
    <w:rPr>
      <w:b/>
    </w:rPr>
  </w:style>
  <w:style w:type="paragraph" w:styleId="Rubrik4">
    <w:name w:val="heading 4"/>
    <w:basedOn w:val="Normal"/>
    <w:next w:val="Normal"/>
    <w:qFormat/>
    <w:rsid w:val="00B66370"/>
    <w:pPr>
      <w:keepNext/>
      <w:keepLines/>
      <w:numPr>
        <w:ilvl w:val="3"/>
        <w:numId w:val="4"/>
      </w:numPr>
      <w:spacing w:before="120"/>
      <w:ind w:left="0" w:firstLine="0"/>
      <w:outlineLvl w:val="3"/>
    </w:pPr>
    <w:rPr>
      <w:i/>
    </w:rPr>
  </w:style>
  <w:style w:type="paragraph" w:styleId="Rubrik5">
    <w:name w:val="heading 5"/>
    <w:basedOn w:val="Normal"/>
    <w:next w:val="Normal"/>
    <w:qFormat/>
    <w:rsid w:val="00577C1B"/>
    <w:pPr>
      <w:numPr>
        <w:ilvl w:val="4"/>
        <w:numId w:val="4"/>
      </w:numPr>
      <w:spacing w:before="240" w:after="60"/>
      <w:outlineLvl w:val="4"/>
    </w:pPr>
    <w:rPr>
      <w:b/>
      <w:bCs/>
      <w:i/>
      <w:iCs/>
      <w:sz w:val="26"/>
      <w:szCs w:val="26"/>
    </w:rPr>
  </w:style>
  <w:style w:type="paragraph" w:styleId="Rubrik6">
    <w:name w:val="heading 6"/>
    <w:basedOn w:val="Normal"/>
    <w:next w:val="Normal"/>
    <w:qFormat/>
    <w:rsid w:val="00577C1B"/>
    <w:pPr>
      <w:numPr>
        <w:ilvl w:val="5"/>
        <w:numId w:val="4"/>
      </w:numPr>
      <w:spacing w:before="240" w:after="60"/>
      <w:outlineLvl w:val="5"/>
    </w:pPr>
    <w:rPr>
      <w:b/>
      <w:bCs/>
      <w:sz w:val="22"/>
      <w:szCs w:val="22"/>
    </w:rPr>
  </w:style>
  <w:style w:type="paragraph" w:styleId="Rubrik7">
    <w:name w:val="heading 7"/>
    <w:basedOn w:val="Normal"/>
    <w:next w:val="Normal"/>
    <w:qFormat/>
    <w:rsid w:val="00577C1B"/>
    <w:pPr>
      <w:numPr>
        <w:ilvl w:val="6"/>
        <w:numId w:val="4"/>
      </w:numPr>
      <w:spacing w:before="240" w:after="60"/>
      <w:outlineLvl w:val="6"/>
    </w:pPr>
    <w:rPr>
      <w:szCs w:val="24"/>
    </w:rPr>
  </w:style>
  <w:style w:type="paragraph" w:styleId="Rubrik8">
    <w:name w:val="heading 8"/>
    <w:basedOn w:val="Normal"/>
    <w:next w:val="Normal"/>
    <w:qFormat/>
    <w:rsid w:val="00577C1B"/>
    <w:pPr>
      <w:numPr>
        <w:ilvl w:val="7"/>
        <w:numId w:val="4"/>
      </w:numPr>
      <w:spacing w:before="240" w:after="60"/>
      <w:outlineLvl w:val="7"/>
    </w:pPr>
    <w:rPr>
      <w:i/>
      <w:iCs/>
      <w:szCs w:val="24"/>
    </w:rPr>
  </w:style>
  <w:style w:type="paragraph" w:styleId="Rubrik9">
    <w:name w:val="heading 9"/>
    <w:basedOn w:val="Normal"/>
    <w:next w:val="Normal"/>
    <w:qFormat/>
    <w:rsid w:val="00577C1B"/>
    <w:pPr>
      <w:numPr>
        <w:ilvl w:val="8"/>
        <w:numId w:val="4"/>
      </w:num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nehll1">
    <w:name w:val="toc 1"/>
    <w:basedOn w:val="Normal"/>
    <w:next w:val="Normal"/>
    <w:semiHidden/>
    <w:rsid w:val="001D52C6"/>
    <w:pPr>
      <w:spacing w:before="60" w:after="60"/>
    </w:pPr>
    <w:rPr>
      <w:rFonts w:ascii="Arial" w:hAnsi="Arial"/>
      <w:bCs/>
      <w:szCs w:val="24"/>
    </w:rPr>
  </w:style>
  <w:style w:type="paragraph" w:styleId="Innehll3">
    <w:name w:val="toc 3"/>
    <w:basedOn w:val="Normal"/>
    <w:next w:val="Normal"/>
    <w:semiHidden/>
    <w:rsid w:val="003C78E6"/>
    <w:pPr>
      <w:ind w:left="510"/>
    </w:pPr>
    <w:rPr>
      <w:szCs w:val="24"/>
    </w:rPr>
  </w:style>
  <w:style w:type="paragraph" w:customStyle="1" w:styleId="TableHeader">
    <w:name w:val="Table Header"/>
    <w:basedOn w:val="TableText"/>
    <w:rsid w:val="00577C1B"/>
    <w:pPr>
      <w:jc w:val="center"/>
    </w:pPr>
    <w:rPr>
      <w:b/>
    </w:rPr>
  </w:style>
  <w:style w:type="paragraph" w:customStyle="1" w:styleId="TableText">
    <w:name w:val="Table Text"/>
    <w:basedOn w:val="Normal"/>
    <w:rsid w:val="00577C1B"/>
    <w:pPr>
      <w:ind w:left="28" w:right="28"/>
      <w:textAlignment w:val="auto"/>
    </w:pPr>
    <w:rPr>
      <w:rFonts w:ascii="Arial" w:hAnsi="Arial"/>
      <w:sz w:val="20"/>
      <w:lang w:val="en-US" w:eastAsia="en-US"/>
    </w:rPr>
  </w:style>
  <w:style w:type="paragraph" w:styleId="Innehll2">
    <w:name w:val="toc 2"/>
    <w:basedOn w:val="Normal"/>
    <w:next w:val="Normal"/>
    <w:autoRedefine/>
    <w:semiHidden/>
    <w:rsid w:val="001D52C6"/>
    <w:pPr>
      <w:ind w:left="238"/>
    </w:pPr>
    <w:rPr>
      <w:szCs w:val="24"/>
    </w:rPr>
  </w:style>
  <w:style w:type="paragraph" w:styleId="Innehll4">
    <w:name w:val="toc 4"/>
    <w:basedOn w:val="Normal"/>
    <w:next w:val="Normal"/>
    <w:autoRedefine/>
    <w:semiHidden/>
    <w:rsid w:val="00C97434"/>
    <w:pPr>
      <w:ind w:left="720"/>
    </w:pPr>
    <w:rPr>
      <w:szCs w:val="21"/>
    </w:rPr>
  </w:style>
  <w:style w:type="paragraph" w:styleId="Innehll5">
    <w:name w:val="toc 5"/>
    <w:basedOn w:val="Normal"/>
    <w:next w:val="Normal"/>
    <w:autoRedefine/>
    <w:semiHidden/>
    <w:rsid w:val="00C97434"/>
    <w:pPr>
      <w:ind w:left="960"/>
    </w:pPr>
    <w:rPr>
      <w:szCs w:val="21"/>
    </w:rPr>
  </w:style>
  <w:style w:type="paragraph" w:styleId="Innehll6">
    <w:name w:val="toc 6"/>
    <w:basedOn w:val="Normal"/>
    <w:next w:val="Normal"/>
    <w:autoRedefine/>
    <w:semiHidden/>
    <w:rsid w:val="00C97434"/>
    <w:pPr>
      <w:ind w:left="1200"/>
    </w:pPr>
    <w:rPr>
      <w:szCs w:val="21"/>
    </w:rPr>
  </w:style>
  <w:style w:type="paragraph" w:styleId="Innehll7">
    <w:name w:val="toc 7"/>
    <w:basedOn w:val="Normal"/>
    <w:next w:val="Normal"/>
    <w:autoRedefine/>
    <w:semiHidden/>
    <w:rsid w:val="00C97434"/>
    <w:pPr>
      <w:ind w:left="1440"/>
    </w:pPr>
    <w:rPr>
      <w:szCs w:val="21"/>
    </w:rPr>
  </w:style>
  <w:style w:type="paragraph" w:styleId="Innehll8">
    <w:name w:val="toc 8"/>
    <w:basedOn w:val="Normal"/>
    <w:next w:val="Normal"/>
    <w:autoRedefine/>
    <w:semiHidden/>
    <w:rsid w:val="00C97434"/>
    <w:pPr>
      <w:ind w:left="1680"/>
    </w:pPr>
    <w:rPr>
      <w:szCs w:val="21"/>
    </w:rPr>
  </w:style>
  <w:style w:type="paragraph" w:styleId="Innehll9">
    <w:name w:val="toc 9"/>
    <w:aliases w:val="Infoblue"/>
    <w:basedOn w:val="Normal"/>
    <w:next w:val="Normal"/>
    <w:autoRedefine/>
    <w:semiHidden/>
    <w:rsid w:val="00C97434"/>
    <w:rPr>
      <w:i/>
      <w:color w:val="0000FF"/>
      <w:sz w:val="20"/>
      <w:szCs w:val="21"/>
    </w:rPr>
  </w:style>
  <w:style w:type="character" w:styleId="Hyperlnk">
    <w:name w:val="Hyperlink"/>
    <w:basedOn w:val="Standardstycketeckensnitt"/>
    <w:rsid w:val="00C97434"/>
    <w:rPr>
      <w:color w:val="0000FF"/>
      <w:u w:val="single"/>
    </w:rPr>
  </w:style>
  <w:style w:type="paragraph" w:customStyle="1" w:styleId="Titelrubrik">
    <w:name w:val="Titelrubrik"/>
    <w:basedOn w:val="Normal"/>
    <w:next w:val="Normal"/>
    <w:rsid w:val="0068375E"/>
    <w:pPr>
      <w:spacing w:before="960" w:after="960"/>
    </w:pPr>
    <w:rPr>
      <w:rFonts w:ascii="Arial" w:hAnsi="Arial"/>
      <w:b/>
      <w:bCs/>
      <w:sz w:val="32"/>
    </w:rPr>
  </w:style>
  <w:style w:type="paragraph" w:styleId="Sidhuvud">
    <w:name w:val="header"/>
    <w:basedOn w:val="Normal"/>
    <w:rsid w:val="00977E50"/>
    <w:pPr>
      <w:tabs>
        <w:tab w:val="center" w:pos="4536"/>
        <w:tab w:val="right" w:pos="9072"/>
      </w:tabs>
    </w:pPr>
  </w:style>
  <w:style w:type="paragraph" w:styleId="Sidfot">
    <w:name w:val="footer"/>
    <w:basedOn w:val="Normal"/>
    <w:rsid w:val="00977E50"/>
    <w:pPr>
      <w:tabs>
        <w:tab w:val="center" w:pos="4536"/>
        <w:tab w:val="right" w:pos="9072"/>
      </w:tabs>
    </w:pPr>
  </w:style>
  <w:style w:type="paragraph" w:styleId="Ballongtext">
    <w:name w:val="Balloon Text"/>
    <w:basedOn w:val="Normal"/>
    <w:link w:val="BallongtextChar"/>
    <w:rsid w:val="006159DB"/>
    <w:rPr>
      <w:rFonts w:ascii="Tahoma" w:hAnsi="Tahoma" w:cs="Tahoma"/>
      <w:sz w:val="16"/>
      <w:szCs w:val="16"/>
    </w:rPr>
  </w:style>
  <w:style w:type="character" w:customStyle="1" w:styleId="BallongtextChar">
    <w:name w:val="Ballongtext Char"/>
    <w:basedOn w:val="Standardstycketeckensnitt"/>
    <w:link w:val="Ballongtext"/>
    <w:rsid w:val="006159DB"/>
    <w:rPr>
      <w:rFonts w:ascii="Tahoma" w:hAnsi="Tahoma" w:cs="Tahoma"/>
      <w:sz w:val="16"/>
      <w:szCs w:val="16"/>
    </w:rPr>
  </w:style>
  <w:style w:type="paragraph" w:customStyle="1" w:styleId="Code">
    <w:name w:val="Code"/>
    <w:basedOn w:val="Normal"/>
    <w:link w:val="CodeChar"/>
    <w:qFormat/>
    <w:rsid w:val="009642B0"/>
    <w:pPr>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EEECE1" w:themeFill="background2"/>
      <w:contextualSpacing/>
    </w:pPr>
    <w:rPr>
      <w:rFonts w:ascii="Courier New" w:hAnsi="Courier New" w:cs="Courier New"/>
      <w:sz w:val="16"/>
      <w:szCs w:val="16"/>
      <w:lang w:val="en-US"/>
    </w:rPr>
  </w:style>
  <w:style w:type="character" w:styleId="Betoning">
    <w:name w:val="Emphasis"/>
    <w:basedOn w:val="Standardstycketeckensnitt"/>
    <w:qFormat/>
    <w:rsid w:val="00271CFC"/>
    <w:rPr>
      <w:i/>
      <w:iCs/>
    </w:rPr>
  </w:style>
  <w:style w:type="character" w:customStyle="1" w:styleId="CodeChar">
    <w:name w:val="Code Char"/>
    <w:basedOn w:val="Standardstycketeckensnitt"/>
    <w:link w:val="Code"/>
    <w:rsid w:val="009642B0"/>
    <w:rPr>
      <w:rFonts w:ascii="Courier New" w:hAnsi="Courier New" w:cs="Courier New"/>
      <w:sz w:val="16"/>
      <w:szCs w:val="16"/>
      <w:shd w:val="clear" w:color="auto" w:fill="EEECE1" w:themeFill="background2"/>
      <w:lang w:val="en-US"/>
    </w:rPr>
  </w:style>
  <w:style w:type="character" w:styleId="AnvndHyperlnk">
    <w:name w:val="FollowedHyperlink"/>
    <w:basedOn w:val="Standardstycketeckensnitt"/>
    <w:rsid w:val="005309BF"/>
    <w:rPr>
      <w:color w:val="800080" w:themeColor="followedHyperlink"/>
      <w:u w:val="single"/>
    </w:rPr>
  </w:style>
  <w:style w:type="paragraph" w:styleId="Liststycke">
    <w:name w:val="List Paragraph"/>
    <w:basedOn w:val="Normal"/>
    <w:uiPriority w:val="34"/>
    <w:qFormat/>
    <w:rsid w:val="008420C6"/>
    <w:pPr>
      <w:ind w:left="720"/>
      <w:contextualSpacing/>
    </w:pPr>
  </w:style>
  <w:style w:type="paragraph" w:customStyle="1" w:styleId="Note">
    <w:name w:val="Note"/>
    <w:basedOn w:val="Code"/>
    <w:link w:val="NoteChar"/>
    <w:qFormat/>
    <w:rsid w:val="00757A14"/>
    <w:pPr>
      <w:shd w:val="clear" w:color="auto" w:fill="E5B8B7" w:themeFill="accent2" w:themeFillTint="66"/>
    </w:pPr>
    <w:rPr>
      <w:rFonts w:ascii="Times New Roman" w:hAnsi="Times New Roman"/>
      <w:sz w:val="24"/>
    </w:rPr>
  </w:style>
  <w:style w:type="character" w:customStyle="1" w:styleId="NoteChar">
    <w:name w:val="Note Char"/>
    <w:basedOn w:val="CodeChar"/>
    <w:link w:val="Note"/>
    <w:rsid w:val="00757A14"/>
    <w:rPr>
      <w:rFonts w:ascii="Times New Roman" w:hAnsi="Times New Roman" w:cs="Courier New"/>
      <w:sz w:val="24"/>
      <w:szCs w:val="16"/>
      <w:shd w:val="clear" w:color="auto" w:fill="E5B8B7" w:themeFill="accent2" w:themeFillTint="6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sdn.microsoft.com/en-us/library/eb0zx8fc.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hyperlink" Target="https://technet.microsoft.com/sv-se/library/cc754628(v=ws.10).asp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ogging.apache.org/log4net/release/config-examples.html"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ms.myorg.org/ENTITY-TYPE/ID"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e04652-2411-45a5-9547-ead3fa2f6516">
      <Value>38</Value>
    </TaxCatchAll>
    <Nyckelord xmlns="287d0c1b-9acc-40ee-b23d-61874a9c0866" xsi:nil="true"/>
    <TaggarTaxHTField0 xmlns="287d0c1b-9acc-40ee-b23d-61874a9c0866">
      <Terms xmlns="http://schemas.microsoft.com/office/infopath/2007/PartnerControls">
        <TermInfo xmlns="http://schemas.microsoft.com/office/infopath/2007/PartnerControls">
          <TermName xmlns="http://schemas.microsoft.com/office/infopath/2007/PartnerControls">Utbildningsmaterial</TermName>
          <TermId xmlns="http://schemas.microsoft.com/office/infopath/2007/PartnerControls">ed0a0db0-aeb9-4821-bdcf-5b15b04226c3</TermId>
        </TermInfo>
      </Terms>
    </TaggarTaxHTField0>
    <_dlc_DocId xmlns="cfe04652-2411-45a5-9547-ead3fa2f6516">AQQKVCEW5FYQ-181075748-254</_dlc_DocId>
    <_dlc_DocIdUrl xmlns="cfe04652-2411-45a5-9547-ead3fa2f6516">
      <Url>http://vip/FO/10340/PX-Web/_layouts/15/DocIdRedir.aspx?ID=AQQKVCEW5FYQ-181075748-254</Url>
      <Description>AQQKVCEW5FYQ-181075748-254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llmän Excel-mall" ma:contentTypeID="0x01010002CD793AB7814FED8882EE8F0B557EBE00389103850277F540B1CF4FAAE073E12C00AD1B06D96AC7B24B89BB1290E5BEAF26" ma:contentTypeVersion="2" ma:contentTypeDescription="" ma:contentTypeScope="" ma:versionID="3b7772a6ed55d9d97848bb76623fb9a5">
  <xsd:schema xmlns:xsd="http://www.w3.org/2001/XMLSchema" xmlns:xs="http://www.w3.org/2001/XMLSchema" xmlns:p="http://schemas.microsoft.com/office/2006/metadata/properties" xmlns:ns2="287d0c1b-9acc-40ee-b23d-61874a9c0866" xmlns:ns3="cfe04652-2411-45a5-9547-ead3fa2f6516" targetNamespace="http://schemas.microsoft.com/office/2006/metadata/properties" ma:root="true" ma:fieldsID="8e90c82e8a648022535a56ea0e7da377" ns2:_="" ns3:_="">
    <xsd:import namespace="287d0c1b-9acc-40ee-b23d-61874a9c0866"/>
    <xsd:import namespace="cfe04652-2411-45a5-9547-ead3fa2f6516"/>
    <xsd:element name="properties">
      <xsd:complexType>
        <xsd:sequence>
          <xsd:element name="documentManagement">
            <xsd:complexType>
              <xsd:all>
                <xsd:element ref="ns2:TaggarTaxHTField0" minOccurs="0"/>
                <xsd:element ref="ns3:TaxCatchAll" minOccurs="0"/>
                <xsd:element ref="ns3:TaxCatchAllLabel" minOccurs="0"/>
                <xsd:element ref="ns2:Nyckelord"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d0c1b-9acc-40ee-b23d-61874a9c0866" elementFormDefault="qualified">
    <xsd:import namespace="http://schemas.microsoft.com/office/2006/documentManagement/types"/>
    <xsd:import namespace="http://schemas.microsoft.com/office/infopath/2007/PartnerControls"/>
    <xsd:element name="TaggarTaxHTField0" ma:index="9" nillable="true" ma:taxonomy="true" ma:internalName="TaggarTaxHTField0" ma:taxonomyFieldName="Taggar" ma:displayName="Taggar" ma:default="" ma:fieldId="{09385db7-c490-486f-b1c4-6912e503f399}" ma:taxonomyMulti="true" ma:sspId="fa0c339c-b324-4b3e-b58b-1c32e876e441" ma:termSetId="cf281a01-5a3c-4914-9d40-616fe4eee903" ma:anchorId="14aac567-6ddc-4b82-858c-d42379126597" ma:open="false" ma:isKeyword="false">
      <xsd:complexType>
        <xsd:sequence>
          <xsd:element ref="pc:Terms" minOccurs="0" maxOccurs="1"/>
        </xsd:sequence>
      </xsd:complexType>
    </xsd:element>
    <xsd:element name="Nyckelord" ma:index="12" nillable="true" ma:displayName="Nyckelord" ma:internalName="Nyckelor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e04652-2411-45a5-9547-ead3fa2f6516" elementFormDefault="qualified">
    <xsd:import namespace="http://schemas.microsoft.com/office/2006/documentManagement/types"/>
    <xsd:import namespace="http://schemas.microsoft.com/office/infopath/2007/PartnerControls"/>
    <xsd:element name="TaxCatchAll" ma:index="10" nillable="true" ma:displayName="Global taxonomikolumn" ma:description="" ma:hidden="true" ma:list="{cb648351-24d0-4ebc-b9d1-42613723455d}" ma:internalName="TaxCatchAll" ma:showField="CatchAllData"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Global taxonomikolumn1" ma:hidden="true" ma:list="{cb648351-24d0-4ebc-b9d1-42613723455d}" ma:internalName="TaxCatchAllLabel" ma:readOnly="true" ma:showField="CatchAllDataLabel" ma:web="cfe04652-2411-45a5-9547-ead3fa2f6516">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kument-ID-värde" ma:description="Värdet för dokument-ID som tilldelats till det här objektet." ma:internalName="_dlc_DocId" ma:readOnly="true">
      <xsd:simpleType>
        <xsd:restriction base="dms:Text"/>
      </xsd:simpleType>
    </xsd:element>
    <xsd:element name="_dlc_DocIdUrl" ma:index="14"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SharedWithUsers" ma:index="16"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97C81-686D-4D71-B685-809E6F20793C}">
  <ds:schemaRefs>
    <ds:schemaRef ds:uri="http://schemas.microsoft.com/office/2006/documentManagement/types"/>
    <ds:schemaRef ds:uri="http://schemas.microsoft.com/office/infopath/2007/PartnerControls"/>
    <ds:schemaRef ds:uri="http://purl.org/dc/elements/1.1/"/>
    <ds:schemaRef ds:uri="287d0c1b-9acc-40ee-b23d-61874a9c0866"/>
    <ds:schemaRef ds:uri="http://purl.org/dc/terms/"/>
    <ds:schemaRef ds:uri="http://schemas.openxmlformats.org/package/2006/metadata/core-properties"/>
    <ds:schemaRef ds:uri="http://schemas.microsoft.com/office/2006/metadata/properties"/>
    <ds:schemaRef ds:uri="cfe04652-2411-45a5-9547-ead3fa2f6516"/>
    <ds:schemaRef ds:uri="http://www.w3.org/XML/1998/namespace"/>
    <ds:schemaRef ds:uri="http://purl.org/dc/dcmitype/"/>
  </ds:schemaRefs>
</ds:datastoreItem>
</file>

<file path=customXml/itemProps2.xml><?xml version="1.0" encoding="utf-8"?>
<ds:datastoreItem xmlns:ds="http://schemas.openxmlformats.org/officeDocument/2006/customXml" ds:itemID="{C63E2D76-55D8-4543-BBFF-41222934A23C}">
  <ds:schemaRefs>
    <ds:schemaRef ds:uri="http://schemas.microsoft.com/sharepoint/v3/contenttype/forms"/>
  </ds:schemaRefs>
</ds:datastoreItem>
</file>

<file path=customXml/itemProps3.xml><?xml version="1.0" encoding="utf-8"?>
<ds:datastoreItem xmlns:ds="http://schemas.openxmlformats.org/officeDocument/2006/customXml" ds:itemID="{52683B56-F50E-42B0-A923-54DD9028F599}">
  <ds:schemaRefs>
    <ds:schemaRef ds:uri="http://schemas.microsoft.com/sharepoint/events"/>
  </ds:schemaRefs>
</ds:datastoreItem>
</file>

<file path=customXml/itemProps4.xml><?xml version="1.0" encoding="utf-8"?>
<ds:datastoreItem xmlns:ds="http://schemas.openxmlformats.org/officeDocument/2006/customXml" ds:itemID="{7E6E9EC1-64FD-41F1-BB1E-FA065105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d0c1b-9acc-40ee-b23d-61874a9c0866"/>
    <ds:schemaRef ds:uri="cfe04652-2411-45a5-9547-ead3fa2f65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F8A344B-C9AF-47D3-A796-5C99584D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1969</Words>
  <Characters>10438</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SCB</Company>
  <LinksUpToDate>false</LinksUpToDate>
  <CharactersWithSpaces>12383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Likidis</dc:creator>
  <cp:keywords/>
  <dc:description/>
  <cp:lastModifiedBy>Nordberg Mikael IT/UTV-4-Ö</cp:lastModifiedBy>
  <cp:revision>2</cp:revision>
  <cp:lastPrinted>2011-01-17T11:16:00Z</cp:lastPrinted>
  <dcterms:created xsi:type="dcterms:W3CDTF">2019-02-04T12:09:00Z</dcterms:created>
  <dcterms:modified xsi:type="dcterms:W3CDTF">2019-02-04T12:09:00Z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0x01010002CD793AB7814FED8882EE8F0B557EBE00389103850277F540B1CF4FAAE073E12C00AD1B06D96AC7B24B89BB1290E5BEAF26</vt:lpwstr>
  </property>
  <property fmtid="{D5CDD505-2E9C-101B-9397-08002B2CF9AE}" pid="3" name="Taggar">
    <vt:lpwstr>38;#Utbildningsmaterial|ed0a0db0-aeb9-4821-bdcf-5b15b04226c3</vt:lpwstr>
  </property>
  <property fmtid="{D5CDD505-2E9C-101B-9397-08002B2CF9AE}" pid="4" name="_dlc_DocIdItemGuid">
    <vt:lpwstr>a6cd5028-2ed8-4cd1-abcf-ad48255a7527</vt:lpwstr>
  </property>
</Properties>
</file>