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397A6" w14:textId="77777777" w:rsidR="007A6898" w:rsidRDefault="007A6898">
      <w:pPr>
        <w:overflowPunct/>
        <w:autoSpaceDE/>
        <w:autoSpaceDN/>
        <w:adjustRightInd/>
        <w:spacing w:before="0"/>
        <w:contextualSpacing w:val="0"/>
        <w:textAlignment w:val="auto"/>
        <w:rPr>
          <w:b/>
          <w:bCs/>
        </w:rPr>
      </w:pPr>
      <w:bookmarkStart w:id="0" w:name="_GoBack"/>
      <w:bookmarkEnd w:id="0"/>
    </w:p>
    <w:p w14:paraId="41DD9BAA" w14:textId="77777777" w:rsidR="007A6898" w:rsidRDefault="007A6898">
      <w:pPr>
        <w:overflowPunct/>
        <w:autoSpaceDE/>
        <w:autoSpaceDN/>
        <w:adjustRightInd/>
        <w:spacing w:before="0"/>
        <w:contextualSpacing w:val="0"/>
        <w:textAlignment w:val="auto"/>
        <w:rPr>
          <w:b/>
          <w:bCs/>
        </w:rPr>
      </w:pPr>
    </w:p>
    <w:p w14:paraId="6DA992DC" w14:textId="77777777" w:rsidR="007A6898" w:rsidRDefault="007A6898">
      <w:pPr>
        <w:overflowPunct/>
        <w:autoSpaceDE/>
        <w:autoSpaceDN/>
        <w:adjustRightInd/>
        <w:spacing w:before="0"/>
        <w:contextualSpacing w:val="0"/>
        <w:textAlignment w:val="auto"/>
        <w:rPr>
          <w:b/>
          <w:bCs/>
        </w:rPr>
      </w:pPr>
    </w:p>
    <w:p w14:paraId="6FECF11E" w14:textId="4471F00B" w:rsidR="007A6898" w:rsidRPr="00D1676D" w:rsidRDefault="007A6898" w:rsidP="007A6898">
      <w:pPr>
        <w:pStyle w:val="Rubrik"/>
        <w:rPr>
          <w:b/>
          <w:bCs/>
          <w:lang w:val="en-US"/>
        </w:rPr>
      </w:pPr>
      <w:r w:rsidRPr="00CC28D7">
        <w:rPr>
          <w:lang w:val="en-US"/>
        </w:rPr>
        <w:t>Installation instructions for P</w:t>
      </w:r>
      <w:r w:rsidR="00F1272A">
        <w:rPr>
          <w:lang w:val="en-US"/>
        </w:rPr>
        <w:t>x</w:t>
      </w:r>
      <w:r w:rsidRPr="00CC28D7">
        <w:rPr>
          <w:lang w:val="en-US"/>
        </w:rPr>
        <w:t>Web</w:t>
      </w:r>
      <w:r w:rsidR="00D44989">
        <w:rPr>
          <w:lang w:val="en-US"/>
        </w:rPr>
        <w:t xml:space="preserve"> 201</w:t>
      </w:r>
      <w:r w:rsidR="00F1272A">
        <w:rPr>
          <w:lang w:val="en-US"/>
        </w:rPr>
        <w:t>9</w:t>
      </w:r>
      <w:r w:rsidR="00D44989">
        <w:rPr>
          <w:lang w:val="en-US"/>
        </w:rPr>
        <w:t xml:space="preserve"> v1</w:t>
      </w:r>
    </w:p>
    <w:p w14:paraId="046740C1" w14:textId="2FA23340" w:rsidR="007A6898" w:rsidRPr="00D1676D" w:rsidRDefault="007A6898">
      <w:pPr>
        <w:overflowPunct/>
        <w:autoSpaceDE/>
        <w:autoSpaceDN/>
        <w:adjustRightInd/>
        <w:spacing w:before="0"/>
        <w:contextualSpacing w:val="0"/>
        <w:textAlignment w:val="auto"/>
        <w:rPr>
          <w:lang w:val="en-US"/>
        </w:rPr>
      </w:pPr>
      <w:r w:rsidRPr="00D1676D">
        <w:rPr>
          <w:b/>
          <w:bCs/>
          <w:lang w:val="en-US"/>
        </w:rPr>
        <w:br w:type="page"/>
      </w:r>
    </w:p>
    <w:sdt>
      <w:sdtPr>
        <w:rPr>
          <w:rFonts w:asciiTheme="minorHAnsi" w:eastAsia="Times New Roman" w:hAnsiTheme="minorHAnsi" w:cs="Times New Roman"/>
          <w:b w:val="0"/>
          <w:bCs w:val="0"/>
          <w:color w:val="auto"/>
          <w:sz w:val="24"/>
          <w:szCs w:val="20"/>
        </w:rPr>
        <w:id w:val="528529352"/>
        <w:docPartObj>
          <w:docPartGallery w:val="Table of Contents"/>
          <w:docPartUnique/>
        </w:docPartObj>
      </w:sdtPr>
      <w:sdtEndPr/>
      <w:sdtContent>
        <w:p w14:paraId="3547DD91" w14:textId="2FA23340" w:rsidR="007A6898" w:rsidRPr="00D1676D" w:rsidRDefault="007A6898">
          <w:pPr>
            <w:pStyle w:val="Innehllsfrteckningsrubrik"/>
            <w:rPr>
              <w:lang w:val="en-US"/>
            </w:rPr>
          </w:pPr>
          <w:r w:rsidRPr="00D1676D">
            <w:rPr>
              <w:lang w:val="en-US"/>
            </w:rPr>
            <w:t>Table of contents</w:t>
          </w:r>
        </w:p>
        <w:p w14:paraId="27CA53EC" w14:textId="4371D40E" w:rsidR="009B615A" w:rsidRDefault="007A6898">
          <w:pPr>
            <w:pStyle w:val="Innehll1"/>
            <w:tabs>
              <w:tab w:val="right" w:leader="dot" w:pos="9629"/>
            </w:tabs>
            <w:rPr>
              <w:rFonts w:eastAsiaTheme="minorEastAsia" w:cstheme="minorBidi"/>
              <w:noProof/>
              <w:sz w:val="22"/>
              <w:szCs w:val="22"/>
            </w:rPr>
          </w:pPr>
          <w:r>
            <w:fldChar w:fldCharType="begin"/>
          </w:r>
          <w:r>
            <w:instrText xml:space="preserve"> TOC \o "1-3" \h \z \u </w:instrText>
          </w:r>
          <w:r>
            <w:fldChar w:fldCharType="separate"/>
          </w:r>
          <w:hyperlink w:anchor="_Toc536629349" w:history="1">
            <w:r w:rsidR="009B615A" w:rsidRPr="00651894">
              <w:rPr>
                <w:rStyle w:val="Hyperlnk"/>
                <w:noProof/>
                <w:lang w:val="en-US"/>
              </w:rPr>
              <w:t>Prerequisites</w:t>
            </w:r>
            <w:r w:rsidR="009B615A">
              <w:rPr>
                <w:noProof/>
                <w:webHidden/>
              </w:rPr>
              <w:tab/>
            </w:r>
            <w:r w:rsidR="009B615A">
              <w:rPr>
                <w:noProof/>
                <w:webHidden/>
              </w:rPr>
              <w:fldChar w:fldCharType="begin"/>
            </w:r>
            <w:r w:rsidR="009B615A">
              <w:rPr>
                <w:noProof/>
                <w:webHidden/>
              </w:rPr>
              <w:instrText xml:space="preserve"> PAGEREF _Toc536629349 \h </w:instrText>
            </w:r>
            <w:r w:rsidR="009B615A">
              <w:rPr>
                <w:noProof/>
                <w:webHidden/>
              </w:rPr>
            </w:r>
            <w:r w:rsidR="009B615A">
              <w:rPr>
                <w:noProof/>
                <w:webHidden/>
              </w:rPr>
              <w:fldChar w:fldCharType="separate"/>
            </w:r>
            <w:r w:rsidR="009B615A">
              <w:rPr>
                <w:noProof/>
                <w:webHidden/>
              </w:rPr>
              <w:t>3</w:t>
            </w:r>
            <w:r w:rsidR="009B615A">
              <w:rPr>
                <w:noProof/>
                <w:webHidden/>
              </w:rPr>
              <w:fldChar w:fldCharType="end"/>
            </w:r>
          </w:hyperlink>
        </w:p>
        <w:p w14:paraId="1802433A" w14:textId="538959AF" w:rsidR="009B615A" w:rsidRDefault="002249DF">
          <w:pPr>
            <w:pStyle w:val="Innehll1"/>
            <w:tabs>
              <w:tab w:val="right" w:leader="dot" w:pos="9629"/>
            </w:tabs>
            <w:rPr>
              <w:rFonts w:eastAsiaTheme="minorEastAsia" w:cstheme="minorBidi"/>
              <w:noProof/>
              <w:sz w:val="22"/>
              <w:szCs w:val="22"/>
            </w:rPr>
          </w:pPr>
          <w:hyperlink w:anchor="_Toc536629350" w:history="1">
            <w:r w:rsidR="009B615A" w:rsidRPr="00651894">
              <w:rPr>
                <w:rStyle w:val="Hyperlnk"/>
                <w:noProof/>
                <w:lang w:val="en-US"/>
              </w:rPr>
              <w:t>Hardware requirements</w:t>
            </w:r>
            <w:r w:rsidR="009B615A">
              <w:rPr>
                <w:noProof/>
                <w:webHidden/>
              </w:rPr>
              <w:tab/>
            </w:r>
            <w:r w:rsidR="009B615A">
              <w:rPr>
                <w:noProof/>
                <w:webHidden/>
              </w:rPr>
              <w:fldChar w:fldCharType="begin"/>
            </w:r>
            <w:r w:rsidR="009B615A">
              <w:rPr>
                <w:noProof/>
                <w:webHidden/>
              </w:rPr>
              <w:instrText xml:space="preserve"> PAGEREF _Toc536629350 \h </w:instrText>
            </w:r>
            <w:r w:rsidR="009B615A">
              <w:rPr>
                <w:noProof/>
                <w:webHidden/>
              </w:rPr>
            </w:r>
            <w:r w:rsidR="009B615A">
              <w:rPr>
                <w:noProof/>
                <w:webHidden/>
              </w:rPr>
              <w:fldChar w:fldCharType="separate"/>
            </w:r>
            <w:r w:rsidR="009B615A">
              <w:rPr>
                <w:noProof/>
                <w:webHidden/>
              </w:rPr>
              <w:t>3</w:t>
            </w:r>
            <w:r w:rsidR="009B615A">
              <w:rPr>
                <w:noProof/>
                <w:webHidden/>
              </w:rPr>
              <w:fldChar w:fldCharType="end"/>
            </w:r>
          </w:hyperlink>
        </w:p>
        <w:p w14:paraId="29D9CE48" w14:textId="6624C24F" w:rsidR="009B615A" w:rsidRDefault="002249DF">
          <w:pPr>
            <w:pStyle w:val="Innehll1"/>
            <w:tabs>
              <w:tab w:val="right" w:leader="dot" w:pos="9629"/>
            </w:tabs>
            <w:rPr>
              <w:rFonts w:eastAsiaTheme="minorEastAsia" w:cstheme="minorBidi"/>
              <w:noProof/>
              <w:sz w:val="22"/>
              <w:szCs w:val="22"/>
            </w:rPr>
          </w:pPr>
          <w:hyperlink w:anchor="_Toc536629351" w:history="1">
            <w:r w:rsidR="009B615A" w:rsidRPr="00651894">
              <w:rPr>
                <w:rStyle w:val="Hyperlnk"/>
                <w:noProof/>
                <w:lang w:val="en-US"/>
              </w:rPr>
              <w:t>Clustered web servers</w:t>
            </w:r>
            <w:r w:rsidR="009B615A">
              <w:rPr>
                <w:noProof/>
                <w:webHidden/>
              </w:rPr>
              <w:tab/>
            </w:r>
            <w:r w:rsidR="009B615A">
              <w:rPr>
                <w:noProof/>
                <w:webHidden/>
              </w:rPr>
              <w:fldChar w:fldCharType="begin"/>
            </w:r>
            <w:r w:rsidR="009B615A">
              <w:rPr>
                <w:noProof/>
                <w:webHidden/>
              </w:rPr>
              <w:instrText xml:space="preserve"> PAGEREF _Toc536629351 \h </w:instrText>
            </w:r>
            <w:r w:rsidR="009B615A">
              <w:rPr>
                <w:noProof/>
                <w:webHidden/>
              </w:rPr>
            </w:r>
            <w:r w:rsidR="009B615A">
              <w:rPr>
                <w:noProof/>
                <w:webHidden/>
              </w:rPr>
              <w:fldChar w:fldCharType="separate"/>
            </w:r>
            <w:r w:rsidR="009B615A">
              <w:rPr>
                <w:noProof/>
                <w:webHidden/>
              </w:rPr>
              <w:t>3</w:t>
            </w:r>
            <w:r w:rsidR="009B615A">
              <w:rPr>
                <w:noProof/>
                <w:webHidden/>
              </w:rPr>
              <w:fldChar w:fldCharType="end"/>
            </w:r>
          </w:hyperlink>
        </w:p>
        <w:p w14:paraId="23CB5B34" w14:textId="02E8939A" w:rsidR="009B615A" w:rsidRDefault="002249DF">
          <w:pPr>
            <w:pStyle w:val="Innehll1"/>
            <w:tabs>
              <w:tab w:val="right" w:leader="dot" w:pos="9629"/>
            </w:tabs>
            <w:rPr>
              <w:rFonts w:eastAsiaTheme="minorEastAsia" w:cstheme="minorBidi"/>
              <w:noProof/>
              <w:sz w:val="22"/>
              <w:szCs w:val="22"/>
            </w:rPr>
          </w:pPr>
          <w:hyperlink w:anchor="_Toc536629352" w:history="1">
            <w:r w:rsidR="009B615A" w:rsidRPr="00651894">
              <w:rPr>
                <w:rStyle w:val="Hyperlnk"/>
                <w:noProof/>
                <w:lang w:val="en-US"/>
              </w:rPr>
              <w:t>Installation on IIS 10 (Windows Server 2016), IIS 8 (Windows Server 2012) and  IIS 8.5 (Windows Server 2012 R2)</w:t>
            </w:r>
            <w:r w:rsidR="009B615A">
              <w:rPr>
                <w:noProof/>
                <w:webHidden/>
              </w:rPr>
              <w:tab/>
            </w:r>
            <w:r w:rsidR="009B615A">
              <w:rPr>
                <w:noProof/>
                <w:webHidden/>
              </w:rPr>
              <w:fldChar w:fldCharType="begin"/>
            </w:r>
            <w:r w:rsidR="009B615A">
              <w:rPr>
                <w:noProof/>
                <w:webHidden/>
              </w:rPr>
              <w:instrText xml:space="preserve"> PAGEREF _Toc536629352 \h </w:instrText>
            </w:r>
            <w:r w:rsidR="009B615A">
              <w:rPr>
                <w:noProof/>
                <w:webHidden/>
              </w:rPr>
            </w:r>
            <w:r w:rsidR="009B615A">
              <w:rPr>
                <w:noProof/>
                <w:webHidden/>
              </w:rPr>
              <w:fldChar w:fldCharType="separate"/>
            </w:r>
            <w:r w:rsidR="009B615A">
              <w:rPr>
                <w:noProof/>
                <w:webHidden/>
              </w:rPr>
              <w:t>4</w:t>
            </w:r>
            <w:r w:rsidR="009B615A">
              <w:rPr>
                <w:noProof/>
                <w:webHidden/>
              </w:rPr>
              <w:fldChar w:fldCharType="end"/>
            </w:r>
          </w:hyperlink>
        </w:p>
        <w:p w14:paraId="4B769276" w14:textId="2AE10B48" w:rsidR="009B615A" w:rsidRDefault="002249DF">
          <w:pPr>
            <w:pStyle w:val="Innehll1"/>
            <w:tabs>
              <w:tab w:val="right" w:leader="dot" w:pos="9629"/>
            </w:tabs>
            <w:rPr>
              <w:rFonts w:eastAsiaTheme="minorEastAsia" w:cstheme="minorBidi"/>
              <w:noProof/>
              <w:sz w:val="22"/>
              <w:szCs w:val="22"/>
            </w:rPr>
          </w:pPr>
          <w:hyperlink w:anchor="_Toc536629353" w:history="1">
            <w:r w:rsidR="009B615A" w:rsidRPr="00651894">
              <w:rPr>
                <w:rStyle w:val="Hyperlnk"/>
                <w:noProof/>
                <w:lang w:val="en-US"/>
              </w:rPr>
              <w:t>Troubleshooting</w:t>
            </w:r>
            <w:r w:rsidR="009B615A">
              <w:rPr>
                <w:noProof/>
                <w:webHidden/>
              </w:rPr>
              <w:tab/>
            </w:r>
            <w:r w:rsidR="009B615A">
              <w:rPr>
                <w:noProof/>
                <w:webHidden/>
              </w:rPr>
              <w:fldChar w:fldCharType="begin"/>
            </w:r>
            <w:r w:rsidR="009B615A">
              <w:rPr>
                <w:noProof/>
                <w:webHidden/>
              </w:rPr>
              <w:instrText xml:space="preserve"> PAGEREF _Toc536629353 \h </w:instrText>
            </w:r>
            <w:r w:rsidR="009B615A">
              <w:rPr>
                <w:noProof/>
                <w:webHidden/>
              </w:rPr>
            </w:r>
            <w:r w:rsidR="009B615A">
              <w:rPr>
                <w:noProof/>
                <w:webHidden/>
              </w:rPr>
              <w:fldChar w:fldCharType="separate"/>
            </w:r>
            <w:r w:rsidR="009B615A">
              <w:rPr>
                <w:noProof/>
                <w:webHidden/>
              </w:rPr>
              <w:t>7</w:t>
            </w:r>
            <w:r w:rsidR="009B615A">
              <w:rPr>
                <w:noProof/>
                <w:webHidden/>
              </w:rPr>
              <w:fldChar w:fldCharType="end"/>
            </w:r>
          </w:hyperlink>
        </w:p>
        <w:p w14:paraId="210BC3AB" w14:textId="353E081F" w:rsidR="007A6898" w:rsidRDefault="007A6898">
          <w:r>
            <w:rPr>
              <w:b/>
              <w:bCs/>
            </w:rPr>
            <w:fldChar w:fldCharType="end"/>
          </w:r>
        </w:p>
      </w:sdtContent>
    </w:sdt>
    <w:p w14:paraId="7C94D9F8" w14:textId="77777777" w:rsidR="00AD43DC" w:rsidRDefault="00AD43DC" w:rsidP="007A6898">
      <w:pPr>
        <w:pStyle w:val="Innehllsfrteckningsrubrik"/>
      </w:pPr>
    </w:p>
    <w:p w14:paraId="2CED07C8" w14:textId="77777777" w:rsidR="00AD43DC" w:rsidRDefault="00AD43DC" w:rsidP="0034557B">
      <w:pPr>
        <w:rPr>
          <w:rFonts w:eastAsiaTheme="majorEastAsia"/>
          <w:lang w:val="en-US"/>
        </w:rPr>
      </w:pPr>
      <w:r>
        <w:rPr>
          <w:lang w:val="en-US"/>
        </w:rPr>
        <w:br w:type="page"/>
      </w:r>
    </w:p>
    <w:p w14:paraId="44D3F689" w14:textId="64AEFA68" w:rsidR="00FC3C26" w:rsidRPr="00CC28D7" w:rsidRDefault="003C641F" w:rsidP="00692907">
      <w:pPr>
        <w:pStyle w:val="Rubrik"/>
        <w:rPr>
          <w:lang w:val="en-US"/>
        </w:rPr>
      </w:pPr>
      <w:r w:rsidRPr="00CC28D7">
        <w:rPr>
          <w:lang w:val="en-US"/>
        </w:rPr>
        <w:lastRenderedPageBreak/>
        <w:t xml:space="preserve">Installation instructions for </w:t>
      </w:r>
      <w:r w:rsidR="00F1272A">
        <w:rPr>
          <w:lang w:val="en-US"/>
        </w:rPr>
        <w:t>PxWeb</w:t>
      </w:r>
    </w:p>
    <w:p w14:paraId="44D3F68A" w14:textId="7F5EF731" w:rsidR="00A5318E" w:rsidRDefault="00A5318E" w:rsidP="009D62C1">
      <w:pPr>
        <w:pStyle w:val="Notering"/>
      </w:pPr>
      <w:r>
        <w:t xml:space="preserve">This instruction is for how to install </w:t>
      </w:r>
      <w:r w:rsidR="00F1272A">
        <w:t>PxWeb</w:t>
      </w:r>
      <w:r>
        <w:t xml:space="preserve"> </w:t>
      </w:r>
      <w:r w:rsidR="005E359A">
        <w:t>201</w:t>
      </w:r>
      <w:r w:rsidR="00F1272A">
        <w:t>9</w:t>
      </w:r>
      <w:r w:rsidR="00D44989">
        <w:t xml:space="preserve"> v1</w:t>
      </w:r>
      <w:r>
        <w:t xml:space="preserve"> on a computer</w:t>
      </w:r>
      <w:r w:rsidR="000E7487">
        <w:t>.</w:t>
      </w:r>
    </w:p>
    <w:p w14:paraId="44D3F68B" w14:textId="77777777" w:rsidR="000E1399" w:rsidRDefault="000E1399" w:rsidP="000E1399">
      <w:pPr>
        <w:rPr>
          <w:lang w:val="en-US"/>
        </w:rPr>
      </w:pPr>
    </w:p>
    <w:p w14:paraId="44D3F68C" w14:textId="77777777" w:rsidR="000E1399" w:rsidRPr="000E1399" w:rsidRDefault="000E1399" w:rsidP="000E1399">
      <w:pPr>
        <w:pStyle w:val="Notering"/>
      </w:pPr>
      <w:r w:rsidRPr="000E1399">
        <w:rPr>
          <w:rStyle w:val="Stark"/>
        </w:rPr>
        <w:t>Tip:</w:t>
      </w:r>
      <w:r w:rsidRPr="000E1399">
        <w:t xml:space="preserve"> When the installation is finished </w:t>
      </w:r>
      <w:r>
        <w:t xml:space="preserve">place your own database in the </w:t>
      </w:r>
      <w:r w:rsidRPr="00C26B84">
        <w:rPr>
          <w:rStyle w:val="Betoning"/>
        </w:rPr>
        <w:t xml:space="preserve">&lt;installation-directory&gt;\resources\px\databases </w:t>
      </w:r>
      <w:r>
        <w:t>and visit the administration pages to generate the database description file and to make it visible for the end users.</w:t>
      </w:r>
    </w:p>
    <w:p w14:paraId="44D3F68D" w14:textId="77777777" w:rsidR="00692907" w:rsidRPr="00CC28D7" w:rsidRDefault="00692907" w:rsidP="00692907">
      <w:pPr>
        <w:pStyle w:val="Rubrik1"/>
        <w:rPr>
          <w:lang w:val="en-US"/>
        </w:rPr>
      </w:pPr>
      <w:bookmarkStart w:id="1" w:name="_Toc441061327"/>
      <w:bookmarkStart w:id="2" w:name="_Toc536629349"/>
      <w:r w:rsidRPr="00CC28D7">
        <w:rPr>
          <w:lang w:val="en-US"/>
        </w:rPr>
        <w:t>Prerequisites</w:t>
      </w:r>
      <w:bookmarkEnd w:id="1"/>
      <w:bookmarkEnd w:id="2"/>
    </w:p>
    <w:p w14:paraId="44D3F68E" w14:textId="77777777" w:rsidR="00692907" w:rsidRPr="00CC28D7" w:rsidRDefault="00692907" w:rsidP="00692907">
      <w:pPr>
        <w:rPr>
          <w:lang w:val="en-US"/>
        </w:rPr>
      </w:pPr>
      <w:r w:rsidRPr="00CC28D7">
        <w:rPr>
          <w:lang w:val="en-US"/>
        </w:rPr>
        <w:t>Make sure that the following components is installed and running properly</w:t>
      </w:r>
    </w:p>
    <w:p w14:paraId="44D3F68F" w14:textId="0003AB36" w:rsidR="00692907" w:rsidRPr="00CC28D7" w:rsidRDefault="00692907" w:rsidP="00692907">
      <w:pPr>
        <w:pStyle w:val="Liststycke"/>
        <w:numPr>
          <w:ilvl w:val="0"/>
          <w:numId w:val="2"/>
        </w:numPr>
        <w:rPr>
          <w:lang w:val="en-US"/>
        </w:rPr>
      </w:pPr>
      <w:r w:rsidRPr="00CC28D7">
        <w:rPr>
          <w:lang w:val="en-US"/>
        </w:rPr>
        <w:t>Mi</w:t>
      </w:r>
      <w:r w:rsidR="00112445">
        <w:rPr>
          <w:lang w:val="en-US"/>
        </w:rPr>
        <w:t>crosoft .Net Framework 4.</w:t>
      </w:r>
      <w:r w:rsidR="00D44989">
        <w:rPr>
          <w:lang w:val="en-US"/>
        </w:rPr>
        <w:t>6</w:t>
      </w:r>
      <w:r w:rsidR="00722F6E">
        <w:rPr>
          <w:lang w:val="en-US"/>
        </w:rPr>
        <w:t>.1</w:t>
      </w:r>
      <w:r w:rsidRPr="00CC28D7">
        <w:rPr>
          <w:lang w:val="en-US"/>
        </w:rPr>
        <w:t xml:space="preserve"> </w:t>
      </w:r>
    </w:p>
    <w:p w14:paraId="44D3F690" w14:textId="785B5FB3" w:rsidR="00F9583F" w:rsidRPr="00F9583F" w:rsidRDefault="00692907" w:rsidP="00F9583F">
      <w:pPr>
        <w:pStyle w:val="Liststycke"/>
        <w:numPr>
          <w:ilvl w:val="0"/>
          <w:numId w:val="2"/>
        </w:numPr>
        <w:rPr>
          <w:lang w:val="en-US"/>
        </w:rPr>
      </w:pPr>
      <w:r w:rsidRPr="00CC28D7">
        <w:rPr>
          <w:lang w:val="en-US"/>
        </w:rPr>
        <w:t xml:space="preserve">Internet Information Services </w:t>
      </w:r>
      <w:r w:rsidR="003249E4">
        <w:rPr>
          <w:lang w:val="en-US"/>
        </w:rPr>
        <w:t>8</w:t>
      </w:r>
      <w:r w:rsidR="00B16AC2">
        <w:rPr>
          <w:lang w:val="en-US"/>
        </w:rPr>
        <w:t>.0</w:t>
      </w:r>
      <w:r w:rsidRPr="00CC28D7">
        <w:rPr>
          <w:lang w:val="en-US"/>
        </w:rPr>
        <w:t xml:space="preserve"> or greater (depends on the operation system version)</w:t>
      </w:r>
      <w:r w:rsidR="00F9583F">
        <w:rPr>
          <w:lang w:val="en-US"/>
        </w:rPr>
        <w:t xml:space="preserve"> and that ASP.NET is installed.</w:t>
      </w:r>
    </w:p>
    <w:p w14:paraId="44D3F691" w14:textId="4E1C539A" w:rsidR="00DF6F44" w:rsidRPr="00DF6F44" w:rsidRDefault="00DF6F44" w:rsidP="00DF6F44">
      <w:pPr>
        <w:pStyle w:val="Notering"/>
      </w:pPr>
      <w:r w:rsidRPr="00DF6F44">
        <w:rPr>
          <w:rStyle w:val="Stark"/>
        </w:rPr>
        <w:t>Notice:</w:t>
      </w:r>
      <w:r>
        <w:t xml:space="preserve"> To be able to install </w:t>
      </w:r>
      <w:r w:rsidR="00F1272A">
        <w:t>PxWeb</w:t>
      </w:r>
      <w:r>
        <w:t xml:space="preserve"> it requires administrative rights to the computer.</w:t>
      </w:r>
    </w:p>
    <w:p w14:paraId="27AED280" w14:textId="57CC4C85" w:rsidR="005A6974" w:rsidRPr="00CC28D7" w:rsidRDefault="005A6974" w:rsidP="005A6974">
      <w:pPr>
        <w:pStyle w:val="Rubrik1"/>
        <w:rPr>
          <w:lang w:val="en-US"/>
        </w:rPr>
      </w:pPr>
      <w:bookmarkStart w:id="3" w:name="_Toc536629350"/>
      <w:r>
        <w:rPr>
          <w:lang w:val="en-US"/>
        </w:rPr>
        <w:t>Hardware requirements</w:t>
      </w:r>
      <w:bookmarkEnd w:id="3"/>
    </w:p>
    <w:p w14:paraId="759DFC13" w14:textId="77777777" w:rsidR="005A6974" w:rsidRDefault="005A6974">
      <w:pPr>
        <w:overflowPunct/>
        <w:autoSpaceDE/>
        <w:autoSpaceDN/>
        <w:adjustRightInd/>
        <w:spacing w:before="0"/>
        <w:contextualSpacing w:val="0"/>
        <w:textAlignment w:val="auto"/>
        <w:rPr>
          <w:rFonts w:ascii="Calibri" w:hAnsi="Calibri"/>
          <w:lang w:val="en-US"/>
        </w:rPr>
      </w:pPr>
    </w:p>
    <w:p w14:paraId="271B25A0" w14:textId="77777777" w:rsidR="005A6974" w:rsidRDefault="005A6974">
      <w:pPr>
        <w:overflowPunct/>
        <w:autoSpaceDE/>
        <w:autoSpaceDN/>
        <w:adjustRightInd/>
        <w:spacing w:before="0"/>
        <w:contextualSpacing w:val="0"/>
        <w:textAlignment w:val="auto"/>
        <w:rPr>
          <w:rFonts w:ascii="Calibri" w:hAnsi="Calibri"/>
          <w:lang w:val="en-US"/>
        </w:rPr>
      </w:pPr>
      <w:r>
        <w:rPr>
          <w:rFonts w:ascii="Calibri" w:hAnsi="Calibri"/>
          <w:lang w:val="en-US"/>
        </w:rPr>
        <w:t>This is depending on the load on your web site. A typical server could be a virtual machine with 2 CPU:s and 4G RAM.</w:t>
      </w:r>
    </w:p>
    <w:p w14:paraId="43A8E167" w14:textId="3896F38C" w:rsidR="005A6974" w:rsidRPr="00CC28D7" w:rsidRDefault="005A6974" w:rsidP="005A6974">
      <w:pPr>
        <w:pStyle w:val="Rubrik1"/>
        <w:rPr>
          <w:lang w:val="en-US"/>
        </w:rPr>
      </w:pPr>
      <w:bookmarkStart w:id="4" w:name="_Toc536629351"/>
      <w:r>
        <w:rPr>
          <w:lang w:val="en-US"/>
        </w:rPr>
        <w:t>Clustered web servers</w:t>
      </w:r>
      <w:bookmarkEnd w:id="4"/>
    </w:p>
    <w:p w14:paraId="40DBF327" w14:textId="77777777" w:rsidR="005A6974" w:rsidRDefault="005A6974" w:rsidP="005A6974">
      <w:pPr>
        <w:overflowPunct/>
        <w:autoSpaceDE/>
        <w:autoSpaceDN/>
        <w:adjustRightInd/>
        <w:spacing w:before="0"/>
        <w:contextualSpacing w:val="0"/>
        <w:textAlignment w:val="auto"/>
        <w:rPr>
          <w:rFonts w:ascii="Calibri" w:hAnsi="Calibri"/>
          <w:lang w:val="en-US"/>
        </w:rPr>
      </w:pPr>
    </w:p>
    <w:p w14:paraId="180EF48E" w14:textId="5B7AD60D" w:rsidR="005A6974" w:rsidRDefault="007B7875" w:rsidP="005A6974">
      <w:pPr>
        <w:overflowPunct/>
        <w:autoSpaceDE/>
        <w:autoSpaceDN/>
        <w:adjustRightInd/>
        <w:spacing w:before="0"/>
        <w:contextualSpacing w:val="0"/>
        <w:textAlignment w:val="auto"/>
        <w:rPr>
          <w:rFonts w:ascii="Calibri" w:hAnsi="Calibri"/>
          <w:lang w:val="en-US"/>
        </w:rPr>
      </w:pPr>
      <w:r>
        <w:rPr>
          <w:rFonts w:ascii="Calibri" w:hAnsi="Calibri"/>
          <w:lang w:val="en-US"/>
        </w:rPr>
        <w:t xml:space="preserve">If you want more than one web server you need to use some kind of load balancing to ensure that a web session always returns to the same server. You need to do this because </w:t>
      </w:r>
      <w:r w:rsidR="00F1272A">
        <w:rPr>
          <w:rFonts w:ascii="Calibri" w:hAnsi="Calibri"/>
          <w:lang w:val="en-US"/>
        </w:rPr>
        <w:t>PxWeb</w:t>
      </w:r>
      <w:r>
        <w:rPr>
          <w:rFonts w:ascii="Calibri" w:hAnsi="Calibri"/>
          <w:lang w:val="en-US"/>
        </w:rPr>
        <w:t xml:space="preserve"> </w:t>
      </w:r>
      <w:r w:rsidR="00AE584B">
        <w:rPr>
          <w:rFonts w:ascii="Calibri" w:hAnsi="Calibri"/>
          <w:lang w:val="en-US"/>
        </w:rPr>
        <w:t>has</w:t>
      </w:r>
      <w:r>
        <w:rPr>
          <w:rFonts w:ascii="Calibri" w:hAnsi="Calibri"/>
          <w:lang w:val="en-US"/>
        </w:rPr>
        <w:t xml:space="preserve"> sticky sessions.</w:t>
      </w:r>
    </w:p>
    <w:p w14:paraId="6F0E93BA" w14:textId="77777777" w:rsidR="002861A5" w:rsidRDefault="002861A5" w:rsidP="005A6974">
      <w:pPr>
        <w:overflowPunct/>
        <w:autoSpaceDE/>
        <w:autoSpaceDN/>
        <w:adjustRightInd/>
        <w:spacing w:before="0"/>
        <w:contextualSpacing w:val="0"/>
        <w:textAlignment w:val="auto"/>
        <w:rPr>
          <w:rFonts w:ascii="Calibri" w:hAnsi="Calibri"/>
          <w:lang w:val="en-US"/>
        </w:rPr>
      </w:pPr>
    </w:p>
    <w:p w14:paraId="44D3F692" w14:textId="10C8BB17" w:rsidR="000E1399" w:rsidRDefault="005A6974" w:rsidP="005A6974">
      <w:pPr>
        <w:overflowPunct/>
        <w:autoSpaceDE/>
        <w:autoSpaceDN/>
        <w:adjustRightInd/>
        <w:spacing w:before="0"/>
        <w:contextualSpacing w:val="0"/>
        <w:textAlignment w:val="auto"/>
        <w:rPr>
          <w:lang w:val="en-US"/>
        </w:rPr>
      </w:pPr>
      <w:r>
        <w:rPr>
          <w:rFonts w:ascii="Calibri" w:hAnsi="Calibri"/>
          <w:lang w:val="en-US"/>
        </w:rPr>
        <w:t xml:space="preserve"> </w:t>
      </w:r>
      <w:r w:rsidR="000E1399">
        <w:rPr>
          <w:lang w:val="en-US"/>
        </w:rPr>
        <w:br w:type="page"/>
      </w:r>
    </w:p>
    <w:p w14:paraId="77B0AFC6" w14:textId="55F7E270" w:rsidR="009B615A" w:rsidRPr="009B615A" w:rsidRDefault="008071D8" w:rsidP="009B615A">
      <w:pPr>
        <w:pStyle w:val="Rubrik1"/>
        <w:rPr>
          <w:lang w:val="en-US"/>
        </w:rPr>
      </w:pPr>
      <w:bookmarkStart w:id="5" w:name="_Toc536629352"/>
      <w:bookmarkStart w:id="6" w:name="_Toc441061328"/>
      <w:r w:rsidRPr="00CC28D7">
        <w:rPr>
          <w:lang w:val="en-US"/>
        </w:rPr>
        <w:t>In</w:t>
      </w:r>
      <w:r>
        <w:rPr>
          <w:lang w:val="en-US"/>
        </w:rPr>
        <w:t>stallation on</w:t>
      </w:r>
      <w:r>
        <w:rPr>
          <w:lang w:val="en-US"/>
        </w:rPr>
        <w:br/>
        <w:t>IIS 10</w:t>
      </w:r>
      <w:r w:rsidRPr="00CC28D7">
        <w:rPr>
          <w:lang w:val="en-US"/>
        </w:rPr>
        <w:t xml:space="preserve"> (Windows </w:t>
      </w:r>
      <w:r>
        <w:rPr>
          <w:lang w:val="en-US"/>
        </w:rPr>
        <w:t>Server 2016</w:t>
      </w:r>
      <w:r w:rsidRPr="00CC28D7">
        <w:rPr>
          <w:lang w:val="en-US"/>
        </w:rPr>
        <w:t>)</w:t>
      </w:r>
      <w:r w:rsidR="009B615A">
        <w:rPr>
          <w:lang w:val="en-US"/>
        </w:rPr>
        <w:t>,</w:t>
      </w:r>
      <w:r w:rsidR="009B615A">
        <w:rPr>
          <w:lang w:val="en-US"/>
        </w:rPr>
        <w:br/>
        <w:t>IIS 8</w:t>
      </w:r>
      <w:r w:rsidR="009B615A" w:rsidRPr="00CC28D7">
        <w:rPr>
          <w:lang w:val="en-US"/>
        </w:rPr>
        <w:t xml:space="preserve"> (Windows </w:t>
      </w:r>
      <w:r w:rsidR="009B615A">
        <w:rPr>
          <w:lang w:val="en-US"/>
        </w:rPr>
        <w:t>Server 2012</w:t>
      </w:r>
      <w:r w:rsidR="009B615A" w:rsidRPr="00CC28D7">
        <w:rPr>
          <w:lang w:val="en-US"/>
        </w:rPr>
        <w:t>)</w:t>
      </w:r>
      <w:r w:rsidR="009B615A">
        <w:rPr>
          <w:lang w:val="en-US"/>
        </w:rPr>
        <w:t xml:space="preserve"> and </w:t>
      </w:r>
      <w:r w:rsidR="009B615A">
        <w:rPr>
          <w:lang w:val="en-US"/>
        </w:rPr>
        <w:br/>
        <w:t>IIS 8.5 (Windows Server 2012 R2)</w:t>
      </w:r>
      <w:bookmarkEnd w:id="5"/>
    </w:p>
    <w:p w14:paraId="07228001" w14:textId="77777777" w:rsidR="00FD403C" w:rsidRPr="00D11EB7" w:rsidRDefault="00FD403C" w:rsidP="00FD403C">
      <w:pPr>
        <w:rPr>
          <w:b/>
          <w:bCs/>
          <w:lang w:val="en-US"/>
        </w:rPr>
      </w:pPr>
      <w:r w:rsidRPr="00CC28D7">
        <w:rPr>
          <w:rStyle w:val="Stark"/>
          <w:lang w:val="en-US"/>
        </w:rPr>
        <w:t xml:space="preserve">Step 1 – Extracting files </w:t>
      </w:r>
    </w:p>
    <w:p w14:paraId="519555CB" w14:textId="77777777" w:rsidR="00FD403C" w:rsidRPr="00CC28D7" w:rsidRDefault="00FD403C" w:rsidP="00FD403C">
      <w:pPr>
        <w:rPr>
          <w:lang w:val="en-US"/>
        </w:rPr>
      </w:pPr>
      <w:r w:rsidRPr="00CC28D7">
        <w:rPr>
          <w:lang w:val="en-US"/>
        </w:rPr>
        <w:t xml:space="preserve">Extract the </w:t>
      </w:r>
      <w:r>
        <w:rPr>
          <w:lang w:val="en-US"/>
        </w:rPr>
        <w:t>PxWeb_2019_v1.</w:t>
      </w:r>
      <w:r w:rsidRPr="009B1DFE">
        <w:rPr>
          <w:lang w:val="en-US"/>
        </w:rPr>
        <w:t>zip</w:t>
      </w:r>
      <w:r>
        <w:rPr>
          <w:lang w:val="en-US"/>
        </w:rPr>
        <w:t xml:space="preserve"> </w:t>
      </w:r>
      <w:r w:rsidRPr="00CC28D7">
        <w:rPr>
          <w:lang w:val="en-US"/>
        </w:rPr>
        <w:t>to</w:t>
      </w:r>
    </w:p>
    <w:p w14:paraId="690925C2" w14:textId="77777777" w:rsidR="00FD403C" w:rsidRPr="00CC28D7" w:rsidRDefault="00FD403C" w:rsidP="00FD403C">
      <w:pPr>
        <w:pStyle w:val="Notering"/>
      </w:pPr>
      <w:r w:rsidRPr="00CC28D7">
        <w:t>C:\Inetpub\wwwroot\PXWeb</w:t>
      </w:r>
    </w:p>
    <w:p w14:paraId="1EFA7B97" w14:textId="77777777" w:rsidR="00FD403C" w:rsidRDefault="00FD403C" w:rsidP="00FD403C">
      <w:pPr>
        <w:tabs>
          <w:tab w:val="left" w:pos="1642"/>
        </w:tabs>
        <w:rPr>
          <w:lang w:val="en-US"/>
        </w:rPr>
      </w:pPr>
      <w:r>
        <w:rPr>
          <w:noProof/>
        </w:rPr>
        <w:drawing>
          <wp:inline distT="0" distB="0" distL="0" distR="0" wp14:anchorId="73D749FA" wp14:editId="253DE28D">
            <wp:extent cx="5581650" cy="244792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1276" b="44809"/>
                    <a:stretch/>
                  </pic:blipFill>
                  <pic:spPr bwMode="auto">
                    <a:xfrm>
                      <a:off x="0" y="0"/>
                      <a:ext cx="5586344" cy="2449984"/>
                    </a:xfrm>
                    <a:prstGeom prst="rect">
                      <a:avLst/>
                    </a:prstGeom>
                    <a:ln>
                      <a:noFill/>
                    </a:ln>
                    <a:extLst>
                      <a:ext uri="{53640926-AAD7-44D8-BBD7-CCE9431645EC}">
                        <a14:shadowObscured xmlns:a14="http://schemas.microsoft.com/office/drawing/2010/main"/>
                      </a:ext>
                    </a:extLst>
                  </pic:spPr>
                </pic:pic>
              </a:graphicData>
            </a:graphic>
          </wp:inline>
        </w:drawing>
      </w:r>
    </w:p>
    <w:p w14:paraId="0A6409DB" w14:textId="77777777" w:rsidR="00FD403C" w:rsidRDefault="00FD403C" w:rsidP="00FD403C">
      <w:pPr>
        <w:tabs>
          <w:tab w:val="left" w:pos="1642"/>
        </w:tabs>
        <w:rPr>
          <w:lang w:val="en-US"/>
        </w:rPr>
      </w:pPr>
    </w:p>
    <w:p w14:paraId="3ADABA4D" w14:textId="77777777" w:rsidR="00FD403C" w:rsidRPr="00CC28D7" w:rsidRDefault="00FD403C" w:rsidP="00FD403C">
      <w:pPr>
        <w:rPr>
          <w:rStyle w:val="Stark"/>
          <w:lang w:val="en-US"/>
        </w:rPr>
      </w:pPr>
      <w:r w:rsidRPr="00CC28D7">
        <w:rPr>
          <w:rStyle w:val="Stark"/>
          <w:lang w:val="en-US"/>
        </w:rPr>
        <w:t>Step 2 – Configure IIS</w:t>
      </w:r>
    </w:p>
    <w:p w14:paraId="7429E819" w14:textId="77777777" w:rsidR="00FD403C" w:rsidRDefault="00FD403C" w:rsidP="00FD403C">
      <w:pPr>
        <w:rPr>
          <w:rStyle w:val="Betoning"/>
          <w:i w:val="0"/>
          <w:lang w:val="en-US"/>
        </w:rPr>
      </w:pPr>
      <w:r w:rsidRPr="00CC28D7">
        <w:rPr>
          <w:lang w:val="en-US"/>
        </w:rPr>
        <w:t xml:space="preserve">In the </w:t>
      </w:r>
      <w:r w:rsidRPr="00CC28D7">
        <w:rPr>
          <w:rStyle w:val="Betoning"/>
          <w:lang w:val="en-US"/>
        </w:rPr>
        <w:t>Internet Information Services Manager</w:t>
      </w:r>
      <w:r w:rsidRPr="00CC28D7">
        <w:rPr>
          <w:lang w:val="en-US"/>
        </w:rPr>
        <w:t xml:space="preserve"> </w:t>
      </w:r>
      <w:r>
        <w:rPr>
          <w:lang w:val="en-US"/>
        </w:rPr>
        <w:t>expand</w:t>
      </w:r>
      <w:r w:rsidRPr="00CC28D7">
        <w:rPr>
          <w:lang w:val="en-US"/>
        </w:rPr>
        <w:t xml:space="preserve"> the </w:t>
      </w:r>
      <w:r w:rsidRPr="00CC28D7">
        <w:rPr>
          <w:rStyle w:val="Betoning"/>
          <w:lang w:val="en-US"/>
        </w:rPr>
        <w:t xml:space="preserve">Default Web Site </w:t>
      </w:r>
      <w:r w:rsidRPr="009F4B6D">
        <w:rPr>
          <w:rStyle w:val="Betoning"/>
          <w:i w:val="0"/>
          <w:lang w:val="en-US"/>
        </w:rPr>
        <w:t>and right click on the</w:t>
      </w:r>
      <w:r>
        <w:rPr>
          <w:rStyle w:val="Betoning"/>
          <w:lang w:val="en-US"/>
        </w:rPr>
        <w:t xml:space="preserve"> </w:t>
      </w:r>
      <w:r>
        <w:rPr>
          <w:rStyle w:val="Betoning"/>
          <w:i w:val="0"/>
          <w:lang w:val="en-US"/>
        </w:rPr>
        <w:t xml:space="preserve">PXWeb folder and select </w:t>
      </w:r>
      <w:r w:rsidRPr="009F4B6D">
        <w:rPr>
          <w:rStyle w:val="Betoning"/>
          <w:lang w:val="en-US"/>
        </w:rPr>
        <w:t>Convert to Application</w:t>
      </w:r>
      <w:r>
        <w:rPr>
          <w:rStyle w:val="Betoning"/>
          <w:i w:val="0"/>
          <w:lang w:val="en-US"/>
        </w:rPr>
        <w:t>.</w:t>
      </w:r>
    </w:p>
    <w:p w14:paraId="06B9F5E8" w14:textId="77777777" w:rsidR="00FD403C" w:rsidRDefault="00FD403C" w:rsidP="00FD403C">
      <w:pPr>
        <w:tabs>
          <w:tab w:val="left" w:pos="1642"/>
        </w:tabs>
        <w:rPr>
          <w:lang w:val="en-US"/>
        </w:rPr>
      </w:pPr>
    </w:p>
    <w:p w14:paraId="271B6B46" w14:textId="6E0798E6" w:rsidR="00FD403C" w:rsidRDefault="002249DF" w:rsidP="00FD403C">
      <w:pPr>
        <w:tabs>
          <w:tab w:val="left" w:pos="1642"/>
        </w:tabs>
        <w:jc w:val="center"/>
        <w:rPr>
          <w:lang w:val="en-US"/>
        </w:rPr>
      </w:pPr>
      <w:r>
        <w:rPr>
          <w:noProof/>
        </w:rPr>
        <mc:AlternateContent>
          <mc:Choice Requires="wps">
            <w:drawing>
              <wp:anchor distT="0" distB="0" distL="114300" distR="114300" simplePos="0" relativeHeight="251699200" behindDoc="0" locked="0" layoutInCell="1" allowOverlap="1" wp14:anchorId="27F52110" wp14:editId="378E6D65">
                <wp:simplePos x="0" y="0"/>
                <wp:positionH relativeFrom="column">
                  <wp:posOffset>2718435</wp:posOffset>
                </wp:positionH>
                <wp:positionV relativeFrom="paragraph">
                  <wp:posOffset>1137920</wp:posOffset>
                </wp:positionV>
                <wp:extent cx="1704975" cy="247650"/>
                <wp:effectExtent l="19050" t="15875" r="19050" b="22225"/>
                <wp:wrapNone/>
                <wp:docPr id="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24765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1AE4C" id="Rectangle 13" o:spid="_x0000_s1026" style="position:absolute;margin-left:214.05pt;margin-top:89.6pt;width:134.25pt;height:1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" filled="f" strokecolor="red" strokeweight="2.25pt"/>
            </w:pict>
          </mc:Fallback>
        </mc:AlternateContent>
      </w:r>
      <w:r w:rsidR="00FD403C">
        <w:rPr>
          <w:noProof/>
        </w:rPr>
        <w:drawing>
          <wp:inline distT="0" distB="0" distL="0" distR="0" wp14:anchorId="5228EFE5" wp14:editId="078818A2">
            <wp:extent cx="2495550" cy="2613094"/>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95550" cy="2613094"/>
                    </a:xfrm>
                    <a:prstGeom prst="rect">
                      <a:avLst/>
                    </a:prstGeom>
                  </pic:spPr>
                </pic:pic>
              </a:graphicData>
            </a:graphic>
          </wp:inline>
        </w:drawing>
      </w:r>
    </w:p>
    <w:p w14:paraId="61EF136D" w14:textId="77777777" w:rsidR="00FD403C" w:rsidRDefault="00FD403C" w:rsidP="00FD403C">
      <w:pPr>
        <w:tabs>
          <w:tab w:val="left" w:pos="1642"/>
        </w:tabs>
        <w:jc w:val="center"/>
        <w:rPr>
          <w:lang w:val="en-US"/>
        </w:rPr>
      </w:pPr>
    </w:p>
    <w:p w14:paraId="5E4BC2E4" w14:textId="77777777" w:rsidR="00FD403C" w:rsidRDefault="00FD403C" w:rsidP="00FD403C">
      <w:pPr>
        <w:tabs>
          <w:tab w:val="left" w:pos="1642"/>
        </w:tabs>
        <w:jc w:val="center"/>
        <w:rPr>
          <w:lang w:val="en-US"/>
        </w:rPr>
      </w:pPr>
    </w:p>
    <w:p w14:paraId="1B8084AA" w14:textId="5F60AF8A" w:rsidR="00FD403C" w:rsidRDefault="002249DF" w:rsidP="00FD403C">
      <w:pPr>
        <w:tabs>
          <w:tab w:val="left" w:pos="1642"/>
        </w:tabs>
        <w:jc w:val="center"/>
        <w:rPr>
          <w:lang w:val="en-US"/>
        </w:rPr>
      </w:pPr>
      <w:r>
        <w:rPr>
          <w:noProof/>
        </w:rPr>
        <mc:AlternateContent>
          <mc:Choice Requires="wps">
            <w:drawing>
              <wp:anchor distT="0" distB="0" distL="114300" distR="114300" simplePos="0" relativeHeight="251700224" behindDoc="0" locked="0" layoutInCell="1" allowOverlap="1" wp14:anchorId="02021F0F" wp14:editId="45E78EDE">
                <wp:simplePos x="0" y="0"/>
                <wp:positionH relativeFrom="column">
                  <wp:posOffset>3318510</wp:posOffset>
                </wp:positionH>
                <wp:positionV relativeFrom="paragraph">
                  <wp:posOffset>2367280</wp:posOffset>
                </wp:positionV>
                <wp:extent cx="800100" cy="247650"/>
                <wp:effectExtent l="19050" t="18415" r="19050" b="19685"/>
                <wp:wrapNone/>
                <wp:docPr id="1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4765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E7EC4B" id="Rectangle 14" o:spid="_x0000_s1026" style="position:absolute;margin-left:261.3pt;margin-top:186.4pt;width:63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" filled="f" strokecolor="red" strokeweight="2.25pt"/>
            </w:pict>
          </mc:Fallback>
        </mc:AlternateContent>
      </w:r>
      <w:r w:rsidR="00FD403C">
        <w:rPr>
          <w:noProof/>
        </w:rPr>
        <w:drawing>
          <wp:inline distT="0" distB="0" distL="0" distR="0" wp14:anchorId="0B25BCAC" wp14:editId="41C3C057">
            <wp:extent cx="3714750" cy="2763154"/>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14750" cy="2763154"/>
                    </a:xfrm>
                    <a:prstGeom prst="rect">
                      <a:avLst/>
                    </a:prstGeom>
                  </pic:spPr>
                </pic:pic>
              </a:graphicData>
            </a:graphic>
          </wp:inline>
        </w:drawing>
      </w:r>
    </w:p>
    <w:p w14:paraId="6F6A30DE" w14:textId="104CD012" w:rsidR="00974371" w:rsidRDefault="00974371" w:rsidP="00FD403C">
      <w:pPr>
        <w:tabs>
          <w:tab w:val="left" w:pos="1642"/>
        </w:tabs>
        <w:jc w:val="center"/>
        <w:rPr>
          <w:lang w:val="en-US"/>
        </w:rPr>
      </w:pPr>
      <w:r>
        <w:rPr>
          <w:lang w:val="en-US"/>
        </w:rPr>
        <w:tab/>
      </w:r>
      <w:r>
        <w:rPr>
          <w:lang w:val="en-US"/>
        </w:rPr>
        <w:tab/>
      </w:r>
    </w:p>
    <w:p w14:paraId="6C6EBB8C" w14:textId="77777777" w:rsidR="00974371" w:rsidRDefault="00974371" w:rsidP="00974371">
      <w:pPr>
        <w:rPr>
          <w:rStyle w:val="Betoning"/>
          <w:i w:val="0"/>
          <w:lang w:val="en-US"/>
        </w:rPr>
      </w:pPr>
      <w:r>
        <w:rPr>
          <w:rStyle w:val="Betoning"/>
          <w:i w:val="0"/>
          <w:lang w:val="en-US"/>
        </w:rPr>
        <w:t xml:space="preserve">Click the </w:t>
      </w:r>
      <w:r w:rsidRPr="00362961">
        <w:rPr>
          <w:rStyle w:val="Betoning"/>
          <w:lang w:val="en-US"/>
        </w:rPr>
        <w:t>OK</w:t>
      </w:r>
      <w:r>
        <w:rPr>
          <w:rStyle w:val="Betoning"/>
          <w:i w:val="0"/>
          <w:lang w:val="en-US"/>
        </w:rPr>
        <w:t xml:space="preserve"> button to convert the folder to an application.</w:t>
      </w:r>
    </w:p>
    <w:p w14:paraId="6DD7023A" w14:textId="77777777" w:rsidR="00974371" w:rsidRDefault="00974371" w:rsidP="00974371">
      <w:pPr>
        <w:tabs>
          <w:tab w:val="left" w:pos="1642"/>
        </w:tabs>
        <w:rPr>
          <w:lang w:val="en-US"/>
        </w:rPr>
      </w:pPr>
    </w:p>
    <w:p w14:paraId="2C6E2D73" w14:textId="77777777" w:rsidR="00FD403C" w:rsidRDefault="00FD403C" w:rsidP="00FD403C">
      <w:pPr>
        <w:tabs>
          <w:tab w:val="left" w:pos="1642"/>
        </w:tabs>
        <w:jc w:val="center"/>
        <w:rPr>
          <w:lang w:val="en-US"/>
        </w:rPr>
      </w:pPr>
    </w:p>
    <w:p w14:paraId="19D25764" w14:textId="77777777" w:rsidR="00FD403C" w:rsidRDefault="00FD403C" w:rsidP="00FD403C">
      <w:pPr>
        <w:rPr>
          <w:lang w:val="en-US"/>
        </w:rPr>
      </w:pPr>
      <w:r w:rsidRPr="00CC28D7">
        <w:rPr>
          <w:lang w:val="en-US"/>
        </w:rPr>
        <w:t xml:space="preserve">Select the </w:t>
      </w:r>
      <w:r>
        <w:rPr>
          <w:rStyle w:val="Betoning"/>
          <w:lang w:val="en-US"/>
        </w:rPr>
        <w:t>DefaultAppPool</w:t>
      </w:r>
      <w:r w:rsidRPr="00CC28D7">
        <w:rPr>
          <w:lang w:val="en-US"/>
        </w:rPr>
        <w:t xml:space="preserve"> </w:t>
      </w:r>
      <w:r>
        <w:rPr>
          <w:lang w:val="en-US"/>
        </w:rPr>
        <w:t>a</w:t>
      </w:r>
      <w:r w:rsidRPr="00CC28D7">
        <w:rPr>
          <w:lang w:val="en-US"/>
        </w:rPr>
        <w:t xml:space="preserve">pplication </w:t>
      </w:r>
      <w:r>
        <w:rPr>
          <w:lang w:val="en-US"/>
        </w:rPr>
        <w:t>p</w:t>
      </w:r>
      <w:r w:rsidRPr="00CC28D7">
        <w:rPr>
          <w:lang w:val="en-US"/>
        </w:rPr>
        <w:t xml:space="preserve">ool and select to view the </w:t>
      </w:r>
      <w:r w:rsidRPr="00CC28D7">
        <w:rPr>
          <w:rStyle w:val="Betoning"/>
          <w:lang w:val="en-US"/>
        </w:rPr>
        <w:t>Basic Settings</w:t>
      </w:r>
      <w:r w:rsidRPr="00CC28D7">
        <w:rPr>
          <w:lang w:val="en-US"/>
        </w:rPr>
        <w:t xml:space="preserve"> tab and </w:t>
      </w:r>
      <w:r>
        <w:rPr>
          <w:lang w:val="en-US"/>
        </w:rPr>
        <w:t>confirm</w:t>
      </w:r>
      <w:r w:rsidRPr="00CC28D7">
        <w:rPr>
          <w:lang w:val="en-US"/>
        </w:rPr>
        <w:t xml:space="preserve"> that the </w:t>
      </w:r>
      <w:r w:rsidRPr="00CC28D7">
        <w:rPr>
          <w:rStyle w:val="Betoning"/>
          <w:lang w:val="en-US"/>
        </w:rPr>
        <w:t xml:space="preserve">ASP.NET version </w:t>
      </w:r>
      <w:r w:rsidRPr="00CC28D7">
        <w:rPr>
          <w:lang w:val="en-US"/>
        </w:rPr>
        <w:t xml:space="preserve">is set to </w:t>
      </w:r>
      <w:r>
        <w:rPr>
          <w:lang w:val="en-US"/>
        </w:rPr>
        <w:t>4.0 (.Net CLR version).</w:t>
      </w:r>
    </w:p>
    <w:p w14:paraId="356F5D2A" w14:textId="77777777" w:rsidR="00FD403C" w:rsidRPr="00CC28D7" w:rsidRDefault="00FD403C" w:rsidP="00FD403C">
      <w:pPr>
        <w:rPr>
          <w:lang w:val="en-US"/>
        </w:rPr>
      </w:pPr>
    </w:p>
    <w:p w14:paraId="0C55D2D4" w14:textId="77777777" w:rsidR="00FD403C" w:rsidRDefault="00FD403C" w:rsidP="00FD403C">
      <w:pPr>
        <w:tabs>
          <w:tab w:val="left" w:pos="1642"/>
        </w:tabs>
        <w:jc w:val="center"/>
        <w:rPr>
          <w:lang w:val="en-US"/>
        </w:rPr>
      </w:pPr>
      <w:r>
        <w:rPr>
          <w:noProof/>
        </w:rPr>
        <w:drawing>
          <wp:inline distT="0" distB="0" distL="0" distR="0" wp14:anchorId="0DB6A9BE" wp14:editId="339A9339">
            <wp:extent cx="3000375" cy="2724150"/>
            <wp:effectExtent l="0" t="0" r="952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00375" cy="2724150"/>
                    </a:xfrm>
                    <a:prstGeom prst="rect">
                      <a:avLst/>
                    </a:prstGeom>
                  </pic:spPr>
                </pic:pic>
              </a:graphicData>
            </a:graphic>
          </wp:inline>
        </w:drawing>
      </w:r>
    </w:p>
    <w:p w14:paraId="5385B5D4" w14:textId="77777777" w:rsidR="00FD403C" w:rsidRDefault="00FD403C" w:rsidP="00FD403C">
      <w:pPr>
        <w:tabs>
          <w:tab w:val="left" w:pos="1642"/>
        </w:tabs>
        <w:jc w:val="center"/>
        <w:rPr>
          <w:lang w:val="en-US"/>
        </w:rPr>
      </w:pPr>
    </w:p>
    <w:p w14:paraId="4B9D634D" w14:textId="77777777" w:rsidR="00FD403C" w:rsidRDefault="00FD403C" w:rsidP="00FD403C">
      <w:pPr>
        <w:overflowPunct/>
        <w:autoSpaceDE/>
        <w:autoSpaceDN/>
        <w:adjustRightInd/>
        <w:spacing w:before="0"/>
        <w:contextualSpacing w:val="0"/>
        <w:textAlignment w:val="auto"/>
        <w:rPr>
          <w:rStyle w:val="Stark"/>
          <w:lang w:val="en-US"/>
        </w:rPr>
      </w:pPr>
      <w:r>
        <w:rPr>
          <w:rStyle w:val="Stark"/>
          <w:lang w:val="en-US"/>
        </w:rPr>
        <w:t>Step 3</w:t>
      </w:r>
      <w:r w:rsidRPr="00CC28D7">
        <w:rPr>
          <w:rStyle w:val="Stark"/>
          <w:lang w:val="en-US"/>
        </w:rPr>
        <w:t xml:space="preserve"> – Set rights</w:t>
      </w:r>
    </w:p>
    <w:p w14:paraId="6FF76047" w14:textId="77777777" w:rsidR="00FD403C" w:rsidRDefault="00FD403C" w:rsidP="00FD403C">
      <w:pPr>
        <w:rPr>
          <w:lang w:val="en-US"/>
        </w:rPr>
      </w:pPr>
      <w:r>
        <w:rPr>
          <w:lang w:val="en-US"/>
        </w:rPr>
        <w:t>By running the set-rights.bat file, permissions will be changed on some of the folders and files below the PXWeb folder. The permissions need to be changed for the user statistics feature to work properly also for being able to change and save settings in the administration tool.</w:t>
      </w:r>
    </w:p>
    <w:p w14:paraId="003585CC" w14:textId="77777777" w:rsidR="00FD403C" w:rsidRDefault="00FD403C" w:rsidP="00FD403C">
      <w:pPr>
        <w:rPr>
          <w:lang w:val="en-US"/>
        </w:rPr>
      </w:pPr>
    </w:p>
    <w:p w14:paraId="205A9C48" w14:textId="77777777" w:rsidR="00FD403C" w:rsidRPr="00CC28D7" w:rsidRDefault="00FD403C" w:rsidP="00FD403C">
      <w:pPr>
        <w:rPr>
          <w:lang w:val="en-US"/>
        </w:rPr>
      </w:pPr>
      <w:r>
        <w:rPr>
          <w:lang w:val="en-US"/>
        </w:rPr>
        <w:t xml:space="preserve">Run as </w:t>
      </w:r>
      <w:r w:rsidRPr="00F16B4F">
        <w:rPr>
          <w:lang w:val="en-US"/>
        </w:rPr>
        <w:t>an administrator by right clicking on the file in Explorer.</w:t>
      </w:r>
    </w:p>
    <w:p w14:paraId="4F2A4056" w14:textId="77777777" w:rsidR="00FD403C" w:rsidRDefault="00FD403C" w:rsidP="00FD403C">
      <w:pPr>
        <w:pStyle w:val="Notering"/>
      </w:pPr>
      <w:r w:rsidRPr="00CC28D7">
        <w:t>C:\Inetpub\wwwroot\PXWeb</w:t>
      </w:r>
      <w:r>
        <w:t>\set-rights</w:t>
      </w:r>
      <w:r w:rsidRPr="00CC28D7">
        <w:t>.bat</w:t>
      </w:r>
    </w:p>
    <w:p w14:paraId="22F304BA" w14:textId="77777777" w:rsidR="00FD403C" w:rsidRDefault="00FD403C" w:rsidP="00FD403C">
      <w:pPr>
        <w:rPr>
          <w:lang w:val="en-US"/>
        </w:rPr>
      </w:pPr>
    </w:p>
    <w:p w14:paraId="6009131C" w14:textId="23BA289A" w:rsidR="00FD403C" w:rsidRDefault="002249DF" w:rsidP="00FD403C">
      <w:pPr>
        <w:jc w:val="center"/>
        <w:rPr>
          <w:rStyle w:val="Stark"/>
          <w:b w:val="0"/>
          <w:lang w:val="en-US"/>
        </w:rPr>
      </w:pPr>
      <w:r>
        <w:rPr>
          <w:noProof/>
        </w:rPr>
        <mc:AlternateContent>
          <mc:Choice Requires="wps">
            <w:drawing>
              <wp:anchor distT="0" distB="0" distL="114300" distR="114300" simplePos="0" relativeHeight="251701248" behindDoc="0" locked="0" layoutInCell="1" allowOverlap="1" wp14:anchorId="266E376D" wp14:editId="08E7126A">
                <wp:simplePos x="0" y="0"/>
                <wp:positionH relativeFrom="column">
                  <wp:posOffset>1861185</wp:posOffset>
                </wp:positionH>
                <wp:positionV relativeFrom="paragraph">
                  <wp:posOffset>628015</wp:posOffset>
                </wp:positionV>
                <wp:extent cx="1704975" cy="247650"/>
                <wp:effectExtent l="19050" t="17780" r="19050" b="20320"/>
                <wp:wrapNone/>
                <wp:docPr id="1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24765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9DE7A" id="Rectangle 15" o:spid="_x0000_s1026" style="position:absolute;margin-left:146.55pt;margin-top:49.45pt;width:134.25pt;height:1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" filled="f" strokecolor="red" strokeweight="2.25pt"/>
            </w:pict>
          </mc:Fallback>
        </mc:AlternateContent>
      </w:r>
      <w:r w:rsidR="00FD403C">
        <w:rPr>
          <w:noProof/>
        </w:rPr>
        <w:drawing>
          <wp:inline distT="0" distB="0" distL="0" distR="0" wp14:anchorId="4C0ECA32" wp14:editId="6E6FCDDB">
            <wp:extent cx="3407945" cy="2828925"/>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07945" cy="2828925"/>
                    </a:xfrm>
                    <a:prstGeom prst="rect">
                      <a:avLst/>
                    </a:prstGeom>
                  </pic:spPr>
                </pic:pic>
              </a:graphicData>
            </a:graphic>
          </wp:inline>
        </w:drawing>
      </w:r>
    </w:p>
    <w:p w14:paraId="572EF435" w14:textId="77777777" w:rsidR="00FD403C" w:rsidRPr="00A25843" w:rsidRDefault="00FD403C" w:rsidP="00FD403C">
      <w:pPr>
        <w:rPr>
          <w:rStyle w:val="Stark"/>
          <w:b w:val="0"/>
          <w:lang w:val="en-US"/>
        </w:rPr>
      </w:pPr>
    </w:p>
    <w:p w14:paraId="1C9C5C63" w14:textId="16F13F66" w:rsidR="00FD403C" w:rsidRPr="00CC28D7" w:rsidRDefault="00FD403C" w:rsidP="00FD403C">
      <w:pPr>
        <w:rPr>
          <w:rStyle w:val="Stark"/>
          <w:lang w:val="en-US"/>
        </w:rPr>
      </w:pPr>
      <w:r>
        <w:rPr>
          <w:rStyle w:val="Stark"/>
          <w:lang w:val="en-US"/>
        </w:rPr>
        <w:t>Step 4</w:t>
      </w:r>
      <w:r w:rsidRPr="00CC28D7">
        <w:rPr>
          <w:rStyle w:val="Stark"/>
          <w:lang w:val="en-US"/>
        </w:rPr>
        <w:t xml:space="preserve"> – Launch </w:t>
      </w:r>
      <w:r>
        <w:rPr>
          <w:rStyle w:val="Stark"/>
          <w:lang w:val="en-US"/>
        </w:rPr>
        <w:t>PxWeb</w:t>
      </w:r>
    </w:p>
    <w:p w14:paraId="3590FF7B" w14:textId="77777777" w:rsidR="00FD403C" w:rsidRPr="00F16B4F" w:rsidRDefault="00FD403C" w:rsidP="00FD403C">
      <w:pPr>
        <w:rPr>
          <w:lang w:val="en-US"/>
        </w:rPr>
      </w:pPr>
      <w:r w:rsidRPr="00F16B4F">
        <w:rPr>
          <w:lang w:val="en-US"/>
        </w:rPr>
        <w:t xml:space="preserve">In the </w:t>
      </w:r>
      <w:r w:rsidRPr="00F16B4F">
        <w:rPr>
          <w:rStyle w:val="Betoning"/>
          <w:lang w:val="en-US"/>
        </w:rPr>
        <w:t>Internet Information Services Manager</w:t>
      </w:r>
      <w:r w:rsidRPr="00F16B4F">
        <w:rPr>
          <w:lang w:val="en-US"/>
        </w:rPr>
        <w:t xml:space="preserve"> click on the </w:t>
      </w:r>
      <w:r w:rsidRPr="00F16B4F">
        <w:rPr>
          <w:rStyle w:val="Betoning"/>
          <w:lang w:val="en-US"/>
        </w:rPr>
        <w:t xml:space="preserve">Browse </w:t>
      </w:r>
      <w:r w:rsidRPr="00F16B4F">
        <w:rPr>
          <w:lang w:val="en-US"/>
        </w:rPr>
        <w:t xml:space="preserve">button when the </w:t>
      </w:r>
      <w:r>
        <w:rPr>
          <w:rStyle w:val="Betoning"/>
          <w:lang w:val="en-US"/>
        </w:rPr>
        <w:t>PxWeb</w:t>
      </w:r>
      <w:r w:rsidRPr="00F16B4F">
        <w:rPr>
          <w:lang w:val="en-US"/>
        </w:rPr>
        <w:t xml:space="preserve"> site is selected. The Start page of </w:t>
      </w:r>
      <w:r>
        <w:rPr>
          <w:lang w:val="en-US"/>
        </w:rPr>
        <w:t>PxWeb</w:t>
      </w:r>
      <w:r w:rsidRPr="00F16B4F">
        <w:rPr>
          <w:lang w:val="en-US"/>
        </w:rPr>
        <w:t xml:space="preserve"> will appear.</w:t>
      </w:r>
    </w:p>
    <w:p w14:paraId="16A5F065" w14:textId="77777777" w:rsidR="00FD403C" w:rsidRDefault="00FD403C" w:rsidP="00FD403C">
      <w:pPr>
        <w:overflowPunct/>
        <w:autoSpaceDE/>
        <w:autoSpaceDN/>
        <w:adjustRightInd/>
        <w:spacing w:before="0"/>
        <w:contextualSpacing w:val="0"/>
        <w:textAlignment w:val="auto"/>
        <w:rPr>
          <w:lang w:val="en-US"/>
        </w:rPr>
      </w:pPr>
    </w:p>
    <w:p w14:paraId="77041CF1" w14:textId="77777777" w:rsidR="00FD403C" w:rsidRPr="00722E75" w:rsidRDefault="00FD403C" w:rsidP="00FD403C">
      <w:pPr>
        <w:overflowPunct/>
        <w:autoSpaceDE/>
        <w:autoSpaceDN/>
        <w:adjustRightInd/>
        <w:spacing w:before="0"/>
        <w:contextualSpacing w:val="0"/>
        <w:textAlignment w:val="auto"/>
        <w:rPr>
          <w:rFonts w:asciiTheme="majorHAnsi" w:eastAsiaTheme="majorEastAsia" w:hAnsiTheme="majorHAnsi" w:cstheme="majorBidi"/>
          <w:b/>
          <w:bCs/>
          <w:color w:val="365F91" w:themeColor="accent1" w:themeShade="BF"/>
          <w:sz w:val="28"/>
          <w:szCs w:val="28"/>
          <w:lang w:val="en-US"/>
        </w:rPr>
      </w:pPr>
    </w:p>
    <w:p w14:paraId="6FEC7A7D" w14:textId="77777777" w:rsidR="008071D8" w:rsidRDefault="008071D8">
      <w:pPr>
        <w:overflowPunct/>
        <w:autoSpaceDE/>
        <w:autoSpaceDN/>
        <w:adjustRightInd/>
        <w:spacing w:before="0"/>
        <w:contextualSpacing w:val="0"/>
        <w:textAlignment w:val="auto"/>
        <w:rPr>
          <w:rFonts w:asciiTheme="majorHAnsi" w:eastAsiaTheme="majorEastAsia" w:hAnsiTheme="majorHAnsi" w:cstheme="majorBidi"/>
          <w:b/>
          <w:bCs/>
          <w:color w:val="365F91" w:themeColor="accent1" w:themeShade="BF"/>
          <w:sz w:val="28"/>
          <w:szCs w:val="28"/>
          <w:lang w:val="en-US"/>
        </w:rPr>
      </w:pPr>
      <w:r>
        <w:rPr>
          <w:lang w:val="en-US"/>
        </w:rPr>
        <w:br w:type="page"/>
      </w:r>
    </w:p>
    <w:p w14:paraId="6350BDAC" w14:textId="6A85CD03" w:rsidR="00C34A15" w:rsidRDefault="008E3A74" w:rsidP="008E3A74">
      <w:pPr>
        <w:pStyle w:val="Rubrik1"/>
        <w:rPr>
          <w:lang w:val="en-US"/>
        </w:rPr>
      </w:pPr>
      <w:bookmarkStart w:id="7" w:name="_Toc536629353"/>
      <w:bookmarkEnd w:id="6"/>
      <w:r>
        <w:rPr>
          <w:lang w:val="en-US"/>
        </w:rPr>
        <w:t>Troubleshooting</w:t>
      </w:r>
      <w:bookmarkEnd w:id="7"/>
    </w:p>
    <w:p w14:paraId="7300FF6D" w14:textId="05EBDA49" w:rsidR="00E057BD" w:rsidRPr="00E057BD" w:rsidRDefault="00E057BD" w:rsidP="00E057BD">
      <w:pPr>
        <w:rPr>
          <w:rStyle w:val="Stark"/>
          <w:lang w:val="en-US"/>
        </w:rPr>
      </w:pPr>
      <w:r w:rsidRPr="00E057BD">
        <w:rPr>
          <w:rStyle w:val="Stark"/>
          <w:lang w:val="en-US"/>
        </w:rPr>
        <w:t>Save as Html</w:t>
      </w:r>
    </w:p>
    <w:p w14:paraId="4BCDD4D4" w14:textId="0156A1EF" w:rsidR="00E057BD" w:rsidRDefault="00E057BD" w:rsidP="00E057BD">
      <w:pPr>
        <w:rPr>
          <w:lang w:val="en-US"/>
        </w:rPr>
      </w:pPr>
      <w:r>
        <w:rPr>
          <w:lang w:val="en-US"/>
        </w:rPr>
        <w:t>On some installations of PxWeb there can be problems saving as Html-file and Html5 table. When saving the resulting Html file will first contain the actual file content (the content you want) but after that the Html file will also contain the rest of the html-page that you visited in PxWeb when performing the save operation.</w:t>
      </w:r>
    </w:p>
    <w:p w14:paraId="738EF16A" w14:textId="67C86556" w:rsidR="0083011B" w:rsidRDefault="0083011B" w:rsidP="00E057BD">
      <w:pPr>
        <w:rPr>
          <w:lang w:val="en-US"/>
        </w:rPr>
      </w:pPr>
    </w:p>
    <w:p w14:paraId="0DE48264" w14:textId="6AC991CC" w:rsidR="0083011B" w:rsidRDefault="0083011B" w:rsidP="00E057BD">
      <w:pPr>
        <w:rPr>
          <w:lang w:val="en-US"/>
        </w:rPr>
      </w:pPr>
      <w:r>
        <w:rPr>
          <w:lang w:val="en-US"/>
        </w:rPr>
        <w:t>Solution:</w:t>
      </w:r>
    </w:p>
    <w:p w14:paraId="51EB2F6D" w14:textId="146ACEC0" w:rsidR="0083011B" w:rsidRDefault="0083011B" w:rsidP="00E057BD">
      <w:pPr>
        <w:rPr>
          <w:lang w:val="en-US"/>
        </w:rPr>
      </w:pPr>
      <w:r>
        <w:rPr>
          <w:lang w:val="en-US"/>
        </w:rPr>
        <w:t>To fix this you must configure IIS:</w:t>
      </w:r>
    </w:p>
    <w:p w14:paraId="37563860" w14:textId="1C636E67" w:rsidR="0083011B" w:rsidRDefault="0083011B" w:rsidP="0083011B">
      <w:pPr>
        <w:pStyle w:val="Liststycke"/>
        <w:numPr>
          <w:ilvl w:val="0"/>
          <w:numId w:val="4"/>
        </w:numPr>
        <w:rPr>
          <w:lang w:val="en-US"/>
        </w:rPr>
      </w:pPr>
      <w:r>
        <w:rPr>
          <w:lang w:val="en-US"/>
        </w:rPr>
        <w:t>Start IIS (Internet Information Services) on the webserver where your PxWeb web site is installed</w:t>
      </w:r>
    </w:p>
    <w:p w14:paraId="2D8F1E84" w14:textId="7E9581C1" w:rsidR="0083011B" w:rsidRDefault="0083011B" w:rsidP="0083011B">
      <w:pPr>
        <w:pStyle w:val="Liststycke"/>
        <w:numPr>
          <w:ilvl w:val="0"/>
          <w:numId w:val="4"/>
        </w:numPr>
        <w:rPr>
          <w:lang w:val="en-US"/>
        </w:rPr>
      </w:pPr>
      <w:r>
        <w:rPr>
          <w:lang w:val="en-US"/>
        </w:rPr>
        <w:t>Select your PxWeb web site and double click the Compression icon:</w:t>
      </w:r>
      <w:r>
        <w:rPr>
          <w:lang w:val="en-US"/>
        </w:rPr>
        <w:br/>
      </w:r>
      <w:r>
        <w:rPr>
          <w:noProof/>
        </w:rPr>
        <w:drawing>
          <wp:inline distT="0" distB="0" distL="0" distR="0" wp14:anchorId="1243F08A" wp14:editId="34340013">
            <wp:extent cx="6120765" cy="439737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4397375"/>
                    </a:xfrm>
                    <a:prstGeom prst="rect">
                      <a:avLst/>
                    </a:prstGeom>
                  </pic:spPr>
                </pic:pic>
              </a:graphicData>
            </a:graphic>
          </wp:inline>
        </w:drawing>
      </w:r>
    </w:p>
    <w:p w14:paraId="489FB3E3" w14:textId="374E0D18" w:rsidR="0083011B" w:rsidRDefault="00DD01EB" w:rsidP="0083011B">
      <w:pPr>
        <w:pStyle w:val="Liststycke"/>
        <w:numPr>
          <w:ilvl w:val="0"/>
          <w:numId w:val="4"/>
        </w:numPr>
        <w:rPr>
          <w:lang w:val="en-US"/>
        </w:rPr>
      </w:pPr>
      <w:r>
        <w:rPr>
          <w:lang w:val="en-US"/>
        </w:rPr>
        <w:t>Uncheck the “Enable dynamic content compression” checkbox</w:t>
      </w:r>
    </w:p>
    <w:p w14:paraId="4859117C" w14:textId="694D718E" w:rsidR="00DD01EB" w:rsidRPr="00DD01EB" w:rsidRDefault="00DD01EB" w:rsidP="00DD01EB">
      <w:pPr>
        <w:rPr>
          <w:lang w:val="en-US"/>
        </w:rPr>
      </w:pPr>
      <w:r>
        <w:rPr>
          <w:lang w:val="en-US"/>
        </w:rPr>
        <w:t>After completing step 1-3 it shall be possible to save as Html file without problems.</w:t>
      </w:r>
    </w:p>
    <w:p w14:paraId="22674121" w14:textId="7065DBDC" w:rsidR="00ED6ABA" w:rsidRDefault="00ED6ABA">
      <w:pPr>
        <w:overflowPunct/>
        <w:autoSpaceDE/>
        <w:autoSpaceDN/>
        <w:adjustRightInd/>
        <w:spacing w:before="0"/>
        <w:contextualSpacing w:val="0"/>
        <w:textAlignment w:val="auto"/>
        <w:rPr>
          <w:lang w:val="en-US"/>
        </w:rPr>
      </w:pPr>
      <w:r>
        <w:rPr>
          <w:lang w:val="en-US"/>
        </w:rPr>
        <w:br w:type="page"/>
      </w:r>
    </w:p>
    <w:p w14:paraId="5FDF1A63" w14:textId="34749E1D" w:rsidR="00ED6ABA" w:rsidRPr="00ED6ABA" w:rsidRDefault="00ED6ABA" w:rsidP="00ED6ABA">
      <w:pPr>
        <w:rPr>
          <w:rStyle w:val="Stark"/>
          <w:lang w:val="en-US"/>
        </w:rPr>
      </w:pPr>
      <w:r w:rsidRPr="00ED6ABA">
        <w:rPr>
          <w:rStyle w:val="Stark"/>
          <w:lang w:val="en-US"/>
        </w:rPr>
        <w:t>Save as PX-file</w:t>
      </w:r>
    </w:p>
    <w:p w14:paraId="41EE368F" w14:textId="7CF33E6A" w:rsidR="00ED6ABA" w:rsidRDefault="00ED6ABA" w:rsidP="00ED6ABA">
      <w:pPr>
        <w:rPr>
          <w:rStyle w:val="Stark"/>
          <w:b w:val="0"/>
          <w:lang w:val="en-US"/>
        </w:rPr>
      </w:pPr>
      <w:r>
        <w:rPr>
          <w:rStyle w:val="Stark"/>
          <w:b w:val="0"/>
          <w:lang w:val="en-US"/>
        </w:rPr>
        <w:t>In some installations of PxWeb there can problems saving as PX-file. To solve this following the steps below.</w:t>
      </w:r>
    </w:p>
    <w:p w14:paraId="09D7012A" w14:textId="77777777" w:rsidR="00ED6ABA" w:rsidRDefault="00ED6ABA" w:rsidP="00ED6ABA">
      <w:pPr>
        <w:rPr>
          <w:rStyle w:val="Stark"/>
          <w:b w:val="0"/>
          <w:lang w:val="en-US"/>
        </w:rPr>
      </w:pPr>
    </w:p>
    <w:p w14:paraId="5834BD5D" w14:textId="4FA03572" w:rsidR="00ED6ABA" w:rsidRDefault="00ED6ABA" w:rsidP="00ED6ABA">
      <w:pPr>
        <w:rPr>
          <w:rStyle w:val="Stark"/>
          <w:b w:val="0"/>
          <w:lang w:val="en-US"/>
        </w:rPr>
      </w:pPr>
      <w:r w:rsidRPr="00925A29">
        <w:rPr>
          <w:rStyle w:val="Stark"/>
          <w:b w:val="0"/>
          <w:lang w:val="en-US"/>
        </w:rPr>
        <w:t xml:space="preserve">To be able to download .px files from the web application and the API .px files has to be </w:t>
      </w:r>
      <w:r>
        <w:rPr>
          <w:rStyle w:val="Stark"/>
          <w:b w:val="0"/>
          <w:lang w:val="en-US"/>
        </w:rPr>
        <w:t>added in a</w:t>
      </w:r>
      <w:r w:rsidRPr="00925A29">
        <w:rPr>
          <w:rStyle w:val="Stark"/>
          <w:b w:val="0"/>
          <w:lang w:val="en-US"/>
        </w:rPr>
        <w:t xml:space="preserve"> list of</w:t>
      </w:r>
      <w:r>
        <w:rPr>
          <w:rStyle w:val="Stark"/>
          <w:b w:val="0"/>
          <w:lang w:val="en-US"/>
        </w:rPr>
        <w:t xml:space="preserve"> allowed file types</w:t>
      </w:r>
      <w:r w:rsidRPr="00925A29">
        <w:rPr>
          <w:rStyle w:val="Stark"/>
          <w:b w:val="0"/>
          <w:lang w:val="en-US"/>
        </w:rPr>
        <w:t>.</w:t>
      </w:r>
      <w:r>
        <w:rPr>
          <w:rStyle w:val="Stark"/>
          <w:b w:val="0"/>
          <w:lang w:val="en-US"/>
        </w:rPr>
        <w:t xml:space="preserve"> The handler that processes the request for the .px file needs to be added in the </w:t>
      </w:r>
      <w:r w:rsidRPr="00FE1A8B">
        <w:rPr>
          <w:rStyle w:val="Stark"/>
          <w:b w:val="0"/>
          <w:i/>
          <w:lang w:val="en-US"/>
        </w:rPr>
        <w:t>Handler Mappings</w:t>
      </w:r>
      <w:r>
        <w:rPr>
          <w:rStyle w:val="Stark"/>
          <w:b w:val="0"/>
          <w:lang w:val="en-US"/>
        </w:rPr>
        <w:t xml:space="preserve"> feature page. </w:t>
      </w:r>
    </w:p>
    <w:p w14:paraId="7A5177B7" w14:textId="77777777" w:rsidR="00ED6ABA" w:rsidRDefault="00ED6ABA" w:rsidP="00ED6ABA">
      <w:pPr>
        <w:rPr>
          <w:rStyle w:val="Stark"/>
          <w:b w:val="0"/>
          <w:lang w:val="en-US"/>
        </w:rPr>
      </w:pPr>
    </w:p>
    <w:p w14:paraId="226AAD01" w14:textId="77777777" w:rsidR="00ED6ABA" w:rsidRDefault="00ED6ABA" w:rsidP="00ED6ABA">
      <w:pPr>
        <w:rPr>
          <w:rStyle w:val="Betoning"/>
          <w:i w:val="0"/>
          <w:lang w:val="en-US"/>
        </w:rPr>
      </w:pPr>
      <w:r w:rsidRPr="00CC28D7">
        <w:rPr>
          <w:lang w:val="en-US"/>
        </w:rPr>
        <w:t xml:space="preserve">In the </w:t>
      </w:r>
      <w:r w:rsidRPr="00CC28D7">
        <w:rPr>
          <w:rStyle w:val="Betoning"/>
          <w:lang w:val="en-US"/>
        </w:rPr>
        <w:t>Internet Information Services Manager</w:t>
      </w:r>
      <w:r w:rsidRPr="000246D9">
        <w:rPr>
          <w:rStyle w:val="Betoning"/>
          <w:i w:val="0"/>
          <w:lang w:val="en-US"/>
        </w:rPr>
        <w:t xml:space="preserve"> click on the</w:t>
      </w:r>
      <w:r>
        <w:rPr>
          <w:rStyle w:val="Betoning"/>
          <w:i w:val="0"/>
          <w:lang w:val="en-US"/>
        </w:rPr>
        <w:t xml:space="preserve"> PXWeb folder and open Handler Mappings.</w:t>
      </w:r>
    </w:p>
    <w:p w14:paraId="717BCD36" w14:textId="1BBDFD69" w:rsidR="00ED6ABA" w:rsidRDefault="002249DF" w:rsidP="00ED6ABA">
      <w:pPr>
        <w:jc w:val="center"/>
        <w:rPr>
          <w:rStyle w:val="Stark"/>
          <w:b w:val="0"/>
          <w:i/>
          <w:lang w:val="en-US"/>
        </w:rPr>
      </w:pPr>
      <w:r>
        <w:rPr>
          <w:noProof/>
        </w:rPr>
        <mc:AlternateContent>
          <mc:Choice Requires="wps">
            <w:drawing>
              <wp:anchor distT="0" distB="0" distL="114300" distR="114300" simplePos="0" relativeHeight="251703296" behindDoc="0" locked="0" layoutInCell="1" allowOverlap="1" wp14:anchorId="5400178D" wp14:editId="5A4ECA91">
                <wp:simplePos x="0" y="0"/>
                <wp:positionH relativeFrom="column">
                  <wp:posOffset>4004310</wp:posOffset>
                </wp:positionH>
                <wp:positionV relativeFrom="paragraph">
                  <wp:posOffset>1533525</wp:posOffset>
                </wp:positionV>
                <wp:extent cx="876300" cy="800100"/>
                <wp:effectExtent l="19050" t="16510" r="19050" b="21590"/>
                <wp:wrapNone/>
                <wp:docPr id="1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80010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6BA69C" id="Rectangle 16" o:spid="_x0000_s1026" style="position:absolute;margin-left:315.3pt;margin-top:120.75pt;width:69pt;height:6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" filled="f" strokecolor="red" strokeweight="2.25pt"/>
            </w:pict>
          </mc:Fallback>
        </mc:AlternateContent>
      </w:r>
      <w:r w:rsidR="00ED6ABA">
        <w:rPr>
          <w:noProof/>
        </w:rPr>
        <w:drawing>
          <wp:inline distT="0" distB="0" distL="0" distR="0" wp14:anchorId="387F4535" wp14:editId="058EC34C">
            <wp:extent cx="3562901" cy="3057525"/>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62901" cy="3057525"/>
                    </a:xfrm>
                    <a:prstGeom prst="rect">
                      <a:avLst/>
                    </a:prstGeom>
                  </pic:spPr>
                </pic:pic>
              </a:graphicData>
            </a:graphic>
          </wp:inline>
        </w:drawing>
      </w:r>
    </w:p>
    <w:p w14:paraId="357C8641" w14:textId="77777777" w:rsidR="00ED6ABA" w:rsidRPr="000246D9" w:rsidRDefault="00ED6ABA" w:rsidP="00ED6ABA">
      <w:pPr>
        <w:jc w:val="center"/>
        <w:rPr>
          <w:rStyle w:val="Stark"/>
          <w:b w:val="0"/>
          <w:lang w:val="en-US"/>
        </w:rPr>
      </w:pPr>
    </w:p>
    <w:p w14:paraId="05374C5A" w14:textId="77777777" w:rsidR="00ED6ABA" w:rsidRDefault="00ED6ABA" w:rsidP="00ED6ABA">
      <w:pPr>
        <w:rPr>
          <w:rStyle w:val="Stark"/>
          <w:b w:val="0"/>
          <w:lang w:val="en-US"/>
        </w:rPr>
      </w:pPr>
      <w:r>
        <w:rPr>
          <w:rStyle w:val="Stark"/>
          <w:b w:val="0"/>
          <w:lang w:val="en-US"/>
        </w:rPr>
        <w:t xml:space="preserve">Below </w:t>
      </w:r>
      <w:r w:rsidRPr="000246D9">
        <w:rPr>
          <w:rStyle w:val="Stark"/>
          <w:lang w:val="en-US"/>
        </w:rPr>
        <w:t>Actions</w:t>
      </w:r>
      <w:r>
        <w:rPr>
          <w:rStyle w:val="Stark"/>
          <w:lang w:val="en-US"/>
        </w:rPr>
        <w:t xml:space="preserve"> </w:t>
      </w:r>
      <w:r>
        <w:rPr>
          <w:rStyle w:val="Stark"/>
          <w:b w:val="0"/>
          <w:lang w:val="en-US"/>
        </w:rPr>
        <w:t>click on the link Add Managed Handler.</w:t>
      </w:r>
    </w:p>
    <w:p w14:paraId="3578B8EA" w14:textId="12C93EEC" w:rsidR="00ED6ABA" w:rsidRDefault="00ED6ABA" w:rsidP="00ED6ABA">
      <w:pPr>
        <w:tabs>
          <w:tab w:val="center" w:pos="4819"/>
          <w:tab w:val="left" w:pos="6825"/>
        </w:tabs>
        <w:rPr>
          <w:rStyle w:val="Stark"/>
          <w:b w:val="0"/>
          <w:lang w:val="en-US"/>
        </w:rPr>
      </w:pPr>
      <w:r>
        <w:rPr>
          <w:rStyle w:val="Stark"/>
          <w:b w:val="0"/>
          <w:lang w:val="en-US"/>
        </w:rPr>
        <w:tab/>
      </w:r>
      <w:r w:rsidR="002249DF">
        <w:rPr>
          <w:noProof/>
        </w:rPr>
        <mc:AlternateContent>
          <mc:Choice Requires="wps">
            <w:drawing>
              <wp:anchor distT="0" distB="0" distL="114300" distR="114300" simplePos="0" relativeHeight="251704320" behindDoc="0" locked="0" layoutInCell="1" allowOverlap="1" wp14:anchorId="22946114" wp14:editId="3CF4B4CF">
                <wp:simplePos x="0" y="0"/>
                <wp:positionH relativeFrom="column">
                  <wp:posOffset>2051685</wp:posOffset>
                </wp:positionH>
                <wp:positionV relativeFrom="paragraph">
                  <wp:posOffset>466090</wp:posOffset>
                </wp:positionV>
                <wp:extent cx="2066925" cy="247650"/>
                <wp:effectExtent l="19050" t="16510" r="19050" b="21590"/>
                <wp:wrapNone/>
                <wp:docPr id="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24765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99F1D" id="Rectangle 17" o:spid="_x0000_s1026" style="position:absolute;margin-left:161.55pt;margin-top:36.7pt;width:162.75pt;height:1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" filled="f" strokecolor="red" strokeweight="2.25pt"/>
            </w:pict>
          </mc:Fallback>
        </mc:AlternateContent>
      </w:r>
      <w:r>
        <w:rPr>
          <w:noProof/>
        </w:rPr>
        <w:drawing>
          <wp:inline distT="0" distB="0" distL="0" distR="0" wp14:anchorId="50E6E132" wp14:editId="445A29E8">
            <wp:extent cx="1943100" cy="2295525"/>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2654" r="4081"/>
                    <a:stretch/>
                  </pic:blipFill>
                  <pic:spPr bwMode="auto">
                    <a:xfrm>
                      <a:off x="0" y="0"/>
                      <a:ext cx="1943100" cy="2295525"/>
                    </a:xfrm>
                    <a:prstGeom prst="rect">
                      <a:avLst/>
                    </a:prstGeom>
                    <a:ln>
                      <a:noFill/>
                    </a:ln>
                    <a:extLst>
                      <a:ext uri="{53640926-AAD7-44D8-BBD7-CCE9431645EC}">
                        <a14:shadowObscured xmlns:a14="http://schemas.microsoft.com/office/drawing/2010/main"/>
                      </a:ext>
                    </a:extLst>
                  </pic:spPr>
                </pic:pic>
              </a:graphicData>
            </a:graphic>
          </wp:inline>
        </w:drawing>
      </w:r>
      <w:r>
        <w:rPr>
          <w:rStyle w:val="Stark"/>
          <w:b w:val="0"/>
          <w:lang w:val="en-US"/>
        </w:rPr>
        <w:tab/>
      </w:r>
    </w:p>
    <w:p w14:paraId="735AC6E4" w14:textId="77777777" w:rsidR="00ED6ABA" w:rsidRPr="000246D9" w:rsidRDefault="00ED6ABA" w:rsidP="00ED6ABA">
      <w:pPr>
        <w:jc w:val="center"/>
        <w:rPr>
          <w:rStyle w:val="Stark"/>
          <w:b w:val="0"/>
          <w:lang w:val="en-US"/>
        </w:rPr>
      </w:pPr>
    </w:p>
    <w:p w14:paraId="7C8D0984" w14:textId="77777777" w:rsidR="00ED6ABA" w:rsidRDefault="00ED6ABA" w:rsidP="00ED6ABA">
      <w:pPr>
        <w:rPr>
          <w:rStyle w:val="Stark"/>
          <w:b w:val="0"/>
          <w:iCs/>
          <w:lang w:val="en-US"/>
        </w:rPr>
      </w:pPr>
    </w:p>
    <w:p w14:paraId="49B31459" w14:textId="047CC1CB" w:rsidR="00ED6ABA" w:rsidRDefault="002249DF" w:rsidP="00ED6ABA">
      <w:pPr>
        <w:jc w:val="center"/>
        <w:rPr>
          <w:rStyle w:val="Stark"/>
          <w:b w:val="0"/>
          <w:iCs/>
          <w:lang w:val="en-US"/>
        </w:rPr>
      </w:pPr>
      <w:r>
        <w:rPr>
          <w:bCs/>
          <w:iCs/>
          <w:noProof/>
        </w:rPr>
        <mc:AlternateContent>
          <mc:Choice Requires="wps">
            <w:drawing>
              <wp:anchor distT="0" distB="0" distL="114300" distR="114300" simplePos="0" relativeHeight="251705344" behindDoc="0" locked="0" layoutInCell="1" allowOverlap="1" wp14:anchorId="315D027A" wp14:editId="14EDDE7B">
                <wp:simplePos x="0" y="0"/>
                <wp:positionH relativeFrom="column">
                  <wp:posOffset>3147060</wp:posOffset>
                </wp:positionH>
                <wp:positionV relativeFrom="paragraph">
                  <wp:posOffset>2853690</wp:posOffset>
                </wp:positionV>
                <wp:extent cx="876300" cy="333375"/>
                <wp:effectExtent l="19050" t="19050" r="19050" b="19050"/>
                <wp:wrapNone/>
                <wp:docPr id="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3337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23F188" id="Rectangle 18" o:spid="_x0000_s1026" style="position:absolute;margin-left:247.8pt;margin-top:224.7pt;width:69pt;height:26.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" filled="f" strokecolor="red" strokeweight="2.25pt"/>
            </w:pict>
          </mc:Fallback>
        </mc:AlternateContent>
      </w:r>
      <w:r w:rsidR="00ED6ABA">
        <w:rPr>
          <w:noProof/>
        </w:rPr>
        <w:drawing>
          <wp:inline distT="0" distB="0" distL="0" distR="0" wp14:anchorId="520694F4" wp14:editId="618D2F27">
            <wp:extent cx="4063958" cy="3286125"/>
            <wp:effectExtent l="0" t="0" r="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63958" cy="3286125"/>
                    </a:xfrm>
                    <a:prstGeom prst="rect">
                      <a:avLst/>
                    </a:prstGeom>
                  </pic:spPr>
                </pic:pic>
              </a:graphicData>
            </a:graphic>
          </wp:inline>
        </w:drawing>
      </w:r>
    </w:p>
    <w:p w14:paraId="76207CDC" w14:textId="77777777" w:rsidR="00ED6ABA" w:rsidRDefault="00ED6ABA" w:rsidP="00ED6ABA">
      <w:pPr>
        <w:jc w:val="center"/>
        <w:rPr>
          <w:rStyle w:val="Stark"/>
          <w:b w:val="0"/>
          <w:iCs/>
          <w:lang w:val="en-US"/>
        </w:rPr>
      </w:pPr>
    </w:p>
    <w:p w14:paraId="5762FEA7" w14:textId="77777777" w:rsidR="00ED6ABA" w:rsidRDefault="00ED6ABA" w:rsidP="00ED6ABA">
      <w:pPr>
        <w:rPr>
          <w:rStyle w:val="Stark"/>
          <w:b w:val="0"/>
          <w:iCs/>
          <w:lang w:val="en-US"/>
        </w:rPr>
      </w:pPr>
      <w:r>
        <w:rPr>
          <w:rStyle w:val="Stark"/>
          <w:b w:val="0"/>
          <w:iCs/>
          <w:lang w:val="en-US"/>
        </w:rPr>
        <w:t xml:space="preserve">Type in *.px in the text field Request path and type in </w:t>
      </w:r>
      <w:r w:rsidRPr="002D4DED">
        <w:rPr>
          <w:rStyle w:val="Stark"/>
          <w:b w:val="0"/>
          <w:iCs/>
          <w:lang w:val="en-US"/>
        </w:rPr>
        <w:t>System.Web.StaticFileHandler</w:t>
      </w:r>
      <w:r>
        <w:rPr>
          <w:rStyle w:val="Stark"/>
          <w:b w:val="0"/>
          <w:iCs/>
          <w:lang w:val="en-US"/>
        </w:rPr>
        <w:t xml:space="preserve"> in the Type field and px-file in the last field and confirm with the OK button.</w:t>
      </w:r>
    </w:p>
    <w:p w14:paraId="0BD03AE4" w14:textId="77777777" w:rsidR="00ED6ABA" w:rsidRDefault="00ED6ABA" w:rsidP="00ED6ABA">
      <w:pPr>
        <w:rPr>
          <w:rStyle w:val="Stark"/>
          <w:b w:val="0"/>
          <w:iCs/>
          <w:lang w:val="en-US"/>
        </w:rPr>
      </w:pPr>
      <w:r>
        <w:rPr>
          <w:rStyle w:val="Stark"/>
          <w:b w:val="0"/>
          <w:iCs/>
          <w:lang w:val="en-US"/>
        </w:rPr>
        <w:t>Now px-file appears in the list of request types.</w:t>
      </w:r>
    </w:p>
    <w:p w14:paraId="4E6FF7B9" w14:textId="77777777" w:rsidR="00ED6ABA" w:rsidRDefault="00ED6ABA" w:rsidP="00ED6ABA">
      <w:pPr>
        <w:rPr>
          <w:rStyle w:val="Stark"/>
          <w:b w:val="0"/>
          <w:iCs/>
          <w:lang w:val="en-US"/>
        </w:rPr>
      </w:pPr>
      <w:r>
        <w:rPr>
          <w:noProof/>
        </w:rPr>
        <w:drawing>
          <wp:inline distT="0" distB="0" distL="0" distR="0" wp14:anchorId="0056D532" wp14:editId="1E3D9377">
            <wp:extent cx="5972810" cy="1862455"/>
            <wp:effectExtent l="0" t="0" r="8890" b="4445"/>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1862455"/>
                    </a:xfrm>
                    <a:prstGeom prst="rect">
                      <a:avLst/>
                    </a:prstGeom>
                  </pic:spPr>
                </pic:pic>
              </a:graphicData>
            </a:graphic>
          </wp:inline>
        </w:drawing>
      </w:r>
    </w:p>
    <w:p w14:paraId="0EB08C86" w14:textId="77777777" w:rsidR="00E057BD" w:rsidRDefault="00E057BD" w:rsidP="00E057BD">
      <w:pPr>
        <w:rPr>
          <w:lang w:val="en-US"/>
        </w:rPr>
      </w:pPr>
    </w:p>
    <w:p w14:paraId="279BB7F7" w14:textId="77777777" w:rsidR="00E057BD" w:rsidRPr="00E057BD" w:rsidRDefault="00E057BD" w:rsidP="00E057BD">
      <w:pPr>
        <w:rPr>
          <w:lang w:val="en-US"/>
        </w:rPr>
      </w:pPr>
    </w:p>
    <w:p w14:paraId="27140648" w14:textId="797946BF" w:rsidR="008E3A74" w:rsidRPr="008E3A74" w:rsidRDefault="004874D4" w:rsidP="008E3A74">
      <w:pPr>
        <w:rPr>
          <w:rFonts w:eastAsiaTheme="majorEastAsia"/>
          <w:lang w:val="en-US"/>
        </w:rPr>
      </w:pPr>
      <w:r>
        <w:rPr>
          <w:rFonts w:eastAsiaTheme="majorEastAsia"/>
          <w:lang w:val="en-US"/>
        </w:rPr>
        <w:t>After completing these steps it shall be possible to save as PX-file.</w:t>
      </w:r>
    </w:p>
    <w:sectPr w:rsidR="008E3A74" w:rsidRPr="008E3A74" w:rsidSect="00F236FB">
      <w:headerReference w:type="even" r:id="rId22"/>
      <w:headerReference w:type="default" r:id="rId23"/>
      <w:footerReference w:type="even" r:id="rId24"/>
      <w:footerReference w:type="default" r:id="rId25"/>
      <w:headerReference w:type="first" r:id="rId26"/>
      <w:footerReference w:type="first" r:id="rId27"/>
      <w:pgSz w:w="11907" w:h="16840"/>
      <w:pgMar w:top="1701" w:right="1134" w:bottom="851" w:left="1134" w:header="227"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D3F6FF" w14:textId="77777777" w:rsidR="009165E1" w:rsidRDefault="009165E1">
      <w:r>
        <w:separator/>
      </w:r>
    </w:p>
  </w:endnote>
  <w:endnote w:type="continuationSeparator" w:id="0">
    <w:p w14:paraId="44D3F700" w14:textId="77777777" w:rsidR="009165E1" w:rsidRDefault="00916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3D139" w14:textId="77777777" w:rsidR="00974371" w:rsidRDefault="00974371">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115220"/>
      <w:docPartObj>
        <w:docPartGallery w:val="Page Numbers (Bottom of Page)"/>
        <w:docPartUnique/>
      </w:docPartObj>
    </w:sdtPr>
    <w:sdtEndPr/>
    <w:sdtContent>
      <w:p w14:paraId="5804BC79" w14:textId="3027892F" w:rsidR="00F236FB" w:rsidRDefault="00F236FB">
        <w:pPr>
          <w:pStyle w:val="Sidfot"/>
          <w:jc w:val="center"/>
        </w:pPr>
        <w:r>
          <w:fldChar w:fldCharType="begin"/>
        </w:r>
        <w:r>
          <w:instrText>PAGE   \* MERGEFORMAT</w:instrText>
        </w:r>
        <w:r>
          <w:fldChar w:fldCharType="separate"/>
        </w:r>
        <w:r w:rsidR="002249DF">
          <w:rPr>
            <w:noProof/>
          </w:rPr>
          <w:t>1</w:t>
        </w:r>
        <w:r>
          <w:fldChar w:fldCharType="end"/>
        </w:r>
      </w:p>
    </w:sdtContent>
  </w:sdt>
  <w:p w14:paraId="6804A429" w14:textId="77777777" w:rsidR="000F31C9" w:rsidRDefault="000F31C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8B1A3" w14:textId="77777777" w:rsidR="00974371" w:rsidRDefault="00974371">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3F6FD" w14:textId="77777777" w:rsidR="009165E1" w:rsidRDefault="009165E1">
      <w:r>
        <w:separator/>
      </w:r>
    </w:p>
  </w:footnote>
  <w:footnote w:type="continuationSeparator" w:id="0">
    <w:p w14:paraId="44D3F6FE" w14:textId="77777777" w:rsidR="009165E1" w:rsidRDefault="00916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AF703" w14:textId="77777777" w:rsidR="00974371" w:rsidRDefault="00974371">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4FD15" w14:textId="77777777" w:rsidR="00AE3278" w:rsidRDefault="007D41B3">
    <w:pPr>
      <w:pStyle w:val="Sidhuvud"/>
      <w:rPr>
        <w:lang w:val="en-US"/>
      </w:rPr>
    </w:pPr>
    <w:r w:rsidRPr="007D41B3">
      <w:rPr>
        <w:noProof/>
      </w:rPr>
      <w:drawing>
        <wp:anchor distT="0" distB="0" distL="114300" distR="114300" simplePos="0" relativeHeight="251659264" behindDoc="0" locked="0" layoutInCell="1" allowOverlap="1" wp14:anchorId="55309DBB" wp14:editId="7839B72C">
          <wp:simplePos x="0" y="0"/>
          <wp:positionH relativeFrom="column">
            <wp:posOffset>22860</wp:posOffset>
          </wp:positionH>
          <wp:positionV relativeFrom="paragraph">
            <wp:posOffset>151130</wp:posOffset>
          </wp:positionV>
          <wp:extent cx="2533650" cy="657225"/>
          <wp:effectExtent l="0" t="0" r="0" b="0"/>
          <wp:wrapSquare wrapText="bothSides"/>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33650" cy="6572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AE3278" w:rsidRPr="00AE3278">
      <w:rPr>
        <w:lang w:val="en-US"/>
      </w:rPr>
      <w:tab/>
    </w:r>
    <w:r w:rsidR="00AE3278">
      <w:rPr>
        <w:lang w:val="en-US"/>
      </w:rPr>
      <w:tab/>
    </w:r>
  </w:p>
  <w:p w14:paraId="7741C505" w14:textId="4CC18809" w:rsidR="00AE3278" w:rsidRDefault="00AE3278">
    <w:pPr>
      <w:pStyle w:val="Sidhuvud"/>
      <w:rPr>
        <w:lang w:val="en-US"/>
      </w:rPr>
    </w:pPr>
    <w:r>
      <w:rPr>
        <w:lang w:val="en-US"/>
      </w:rPr>
      <w:tab/>
    </w:r>
    <w:r>
      <w:rPr>
        <w:lang w:val="en-US"/>
      </w:rPr>
      <w:tab/>
    </w:r>
    <w:r w:rsidRPr="00AE3278">
      <w:rPr>
        <w:sz w:val="22"/>
        <w:szCs w:val="22"/>
        <w:lang w:val="en-US"/>
      </w:rPr>
      <w:t>Installation instructions for P</w:t>
    </w:r>
    <w:r w:rsidR="00F1272A">
      <w:rPr>
        <w:sz w:val="22"/>
        <w:szCs w:val="22"/>
        <w:lang w:val="en-US"/>
      </w:rPr>
      <w:t>x</w:t>
    </w:r>
    <w:r w:rsidRPr="00AE3278">
      <w:rPr>
        <w:sz w:val="22"/>
        <w:szCs w:val="22"/>
        <w:lang w:val="en-US"/>
      </w:rPr>
      <w:t>Web</w:t>
    </w:r>
    <w:r w:rsidR="00D44989">
      <w:rPr>
        <w:sz w:val="22"/>
        <w:szCs w:val="22"/>
        <w:lang w:val="en-US"/>
      </w:rPr>
      <w:t xml:space="preserve"> 201</w:t>
    </w:r>
    <w:r w:rsidR="00F1272A">
      <w:rPr>
        <w:sz w:val="22"/>
        <w:szCs w:val="22"/>
        <w:lang w:val="en-US"/>
      </w:rPr>
      <w:t>9</w:t>
    </w:r>
    <w:r w:rsidR="00D44989">
      <w:rPr>
        <w:sz w:val="22"/>
        <w:szCs w:val="22"/>
        <w:lang w:val="en-US"/>
      </w:rPr>
      <w:t xml:space="preserve"> v1</w:t>
    </w:r>
  </w:p>
  <w:p w14:paraId="44D3F701" w14:textId="2A091B09" w:rsidR="007D41B3" w:rsidRPr="00AE3278" w:rsidRDefault="00AE3278">
    <w:pPr>
      <w:pStyle w:val="Sidhuvud"/>
      <w:rPr>
        <w:lang w:val="en-US"/>
      </w:rPr>
    </w:pPr>
    <w:r w:rsidRPr="00AE3278">
      <w:rPr>
        <w:lang w:val="en-US"/>
      </w:rPr>
      <w:tab/>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7E370" w14:textId="77777777" w:rsidR="00974371" w:rsidRDefault="00974371">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B7830"/>
    <w:multiLevelType w:val="hybridMultilevel"/>
    <w:tmpl w:val="594ADAD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F0A4B40"/>
    <w:multiLevelType w:val="hybridMultilevel"/>
    <w:tmpl w:val="28AEE2CA"/>
    <w:lvl w:ilvl="0" w:tplc="041D0003">
      <w:start w:val="1"/>
      <w:numFmt w:val="bullet"/>
      <w:lvlText w:val="o"/>
      <w:lvlJc w:val="left"/>
      <w:pPr>
        <w:ind w:left="720" w:hanging="360"/>
      </w:pPr>
      <w:rPr>
        <w:rFonts w:ascii="Courier New" w:hAnsi="Courier New" w:cs="Courier New"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53E3FA4"/>
    <w:multiLevelType w:val="hybridMultilevel"/>
    <w:tmpl w:val="67023D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93C6B65"/>
    <w:multiLevelType w:val="hybridMultilevel"/>
    <w:tmpl w:val="A3D83446"/>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hideSpellingErrors/>
  <w:hideGrammaticalErrors/>
  <w:formsDesig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rawingGridVerticalSpacing w:val="120"/>
  <w:displayHorizontalDrawingGridEvery w:val="2"/>
  <w:displayVerticalDrawingGridEvery w:val="0"/>
  <w:noPunctuationKerning/>
  <w:characterSpacingControl w:val="doNotCompress"/>
  <w:hdrShapeDefaults>
    <o:shapedefaults v:ext="edit" spidmax="63489">
      <o:colormenu v:ext="edit" fillcolor="none" strokecolor="red"/>
    </o:shapedefaults>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907"/>
    <w:rsid w:val="00001856"/>
    <w:rsid w:val="000246D9"/>
    <w:rsid w:val="00027C97"/>
    <w:rsid w:val="00031D73"/>
    <w:rsid w:val="00032556"/>
    <w:rsid w:val="00074946"/>
    <w:rsid w:val="0009259F"/>
    <w:rsid w:val="000A62E1"/>
    <w:rsid w:val="000A7395"/>
    <w:rsid w:val="000B4ADC"/>
    <w:rsid w:val="000C3F49"/>
    <w:rsid w:val="000D78C3"/>
    <w:rsid w:val="000E1399"/>
    <w:rsid w:val="000E7487"/>
    <w:rsid w:val="000F31C9"/>
    <w:rsid w:val="000F4EF5"/>
    <w:rsid w:val="00112445"/>
    <w:rsid w:val="0012142E"/>
    <w:rsid w:val="001270A6"/>
    <w:rsid w:val="00151230"/>
    <w:rsid w:val="00175570"/>
    <w:rsid w:val="00186FF9"/>
    <w:rsid w:val="001A59F1"/>
    <w:rsid w:val="001C4CD5"/>
    <w:rsid w:val="001D503E"/>
    <w:rsid w:val="00204033"/>
    <w:rsid w:val="00216E7F"/>
    <w:rsid w:val="002249DF"/>
    <w:rsid w:val="00226AE3"/>
    <w:rsid w:val="00233659"/>
    <w:rsid w:val="00246A6C"/>
    <w:rsid w:val="002725C9"/>
    <w:rsid w:val="002861A5"/>
    <w:rsid w:val="00295C0C"/>
    <w:rsid w:val="002A731E"/>
    <w:rsid w:val="002C0E8D"/>
    <w:rsid w:val="002C4F12"/>
    <w:rsid w:val="002D003F"/>
    <w:rsid w:val="002D1B79"/>
    <w:rsid w:val="002D4DED"/>
    <w:rsid w:val="00307138"/>
    <w:rsid w:val="003249E4"/>
    <w:rsid w:val="00342302"/>
    <w:rsid w:val="0034557B"/>
    <w:rsid w:val="00362961"/>
    <w:rsid w:val="00373145"/>
    <w:rsid w:val="00375597"/>
    <w:rsid w:val="00375D3E"/>
    <w:rsid w:val="00383558"/>
    <w:rsid w:val="00393426"/>
    <w:rsid w:val="0039403D"/>
    <w:rsid w:val="003B04F3"/>
    <w:rsid w:val="003C641F"/>
    <w:rsid w:val="003D3A9A"/>
    <w:rsid w:val="003D7555"/>
    <w:rsid w:val="003E53CA"/>
    <w:rsid w:val="004011F8"/>
    <w:rsid w:val="00444AF9"/>
    <w:rsid w:val="0046550D"/>
    <w:rsid w:val="004672C8"/>
    <w:rsid w:val="0048229A"/>
    <w:rsid w:val="004874D4"/>
    <w:rsid w:val="004D4E4F"/>
    <w:rsid w:val="004F0FBE"/>
    <w:rsid w:val="004F517E"/>
    <w:rsid w:val="0053023B"/>
    <w:rsid w:val="005502C6"/>
    <w:rsid w:val="00555F68"/>
    <w:rsid w:val="0056461A"/>
    <w:rsid w:val="00582314"/>
    <w:rsid w:val="00595E5E"/>
    <w:rsid w:val="005A382A"/>
    <w:rsid w:val="005A6974"/>
    <w:rsid w:val="005C4805"/>
    <w:rsid w:val="005E1955"/>
    <w:rsid w:val="005E359A"/>
    <w:rsid w:val="0064461C"/>
    <w:rsid w:val="00663473"/>
    <w:rsid w:val="00686104"/>
    <w:rsid w:val="00692907"/>
    <w:rsid w:val="00693C75"/>
    <w:rsid w:val="006A69CF"/>
    <w:rsid w:val="006B7B06"/>
    <w:rsid w:val="006C387E"/>
    <w:rsid w:val="006C785F"/>
    <w:rsid w:val="006C7D3A"/>
    <w:rsid w:val="006E1872"/>
    <w:rsid w:val="006E365B"/>
    <w:rsid w:val="00700E7D"/>
    <w:rsid w:val="00722E75"/>
    <w:rsid w:val="00722F6E"/>
    <w:rsid w:val="007234C0"/>
    <w:rsid w:val="007674E1"/>
    <w:rsid w:val="0078336D"/>
    <w:rsid w:val="00787837"/>
    <w:rsid w:val="0079201F"/>
    <w:rsid w:val="007A6898"/>
    <w:rsid w:val="007B7875"/>
    <w:rsid w:val="007C2741"/>
    <w:rsid w:val="007C3BBA"/>
    <w:rsid w:val="007D39A6"/>
    <w:rsid w:val="007D41B3"/>
    <w:rsid w:val="007E7928"/>
    <w:rsid w:val="007F3AE2"/>
    <w:rsid w:val="007F7505"/>
    <w:rsid w:val="00802FF1"/>
    <w:rsid w:val="00806C4D"/>
    <w:rsid w:val="008071D8"/>
    <w:rsid w:val="0083011B"/>
    <w:rsid w:val="00840E3B"/>
    <w:rsid w:val="008A290E"/>
    <w:rsid w:val="008C79F3"/>
    <w:rsid w:val="008E3A74"/>
    <w:rsid w:val="008E5132"/>
    <w:rsid w:val="00902F57"/>
    <w:rsid w:val="009165E1"/>
    <w:rsid w:val="00925A29"/>
    <w:rsid w:val="009314AC"/>
    <w:rsid w:val="00963D9B"/>
    <w:rsid w:val="00971EF9"/>
    <w:rsid w:val="00974371"/>
    <w:rsid w:val="00991555"/>
    <w:rsid w:val="009A05A5"/>
    <w:rsid w:val="009A5407"/>
    <w:rsid w:val="009B1DFE"/>
    <w:rsid w:val="009B615A"/>
    <w:rsid w:val="009B7E37"/>
    <w:rsid w:val="009D45AE"/>
    <w:rsid w:val="009D62C1"/>
    <w:rsid w:val="009F4B6D"/>
    <w:rsid w:val="00A22ED2"/>
    <w:rsid w:val="00A25843"/>
    <w:rsid w:val="00A5002A"/>
    <w:rsid w:val="00A50F7C"/>
    <w:rsid w:val="00A5318E"/>
    <w:rsid w:val="00A66386"/>
    <w:rsid w:val="00A77BDA"/>
    <w:rsid w:val="00A825D9"/>
    <w:rsid w:val="00A966FE"/>
    <w:rsid w:val="00AA4E52"/>
    <w:rsid w:val="00AC7067"/>
    <w:rsid w:val="00AD43DC"/>
    <w:rsid w:val="00AE08C6"/>
    <w:rsid w:val="00AE3278"/>
    <w:rsid w:val="00AE584B"/>
    <w:rsid w:val="00B16AC2"/>
    <w:rsid w:val="00B21F47"/>
    <w:rsid w:val="00B417B9"/>
    <w:rsid w:val="00B444EC"/>
    <w:rsid w:val="00B55CCA"/>
    <w:rsid w:val="00B9592D"/>
    <w:rsid w:val="00BD6369"/>
    <w:rsid w:val="00BE40E6"/>
    <w:rsid w:val="00C00DE8"/>
    <w:rsid w:val="00C01DFC"/>
    <w:rsid w:val="00C0298C"/>
    <w:rsid w:val="00C20748"/>
    <w:rsid w:val="00C26B84"/>
    <w:rsid w:val="00C308BB"/>
    <w:rsid w:val="00C34A15"/>
    <w:rsid w:val="00C513C4"/>
    <w:rsid w:val="00C610C1"/>
    <w:rsid w:val="00C86620"/>
    <w:rsid w:val="00C96279"/>
    <w:rsid w:val="00CA0891"/>
    <w:rsid w:val="00CC28D7"/>
    <w:rsid w:val="00CC3169"/>
    <w:rsid w:val="00CC5093"/>
    <w:rsid w:val="00CD67D1"/>
    <w:rsid w:val="00CE0987"/>
    <w:rsid w:val="00CE0F18"/>
    <w:rsid w:val="00CE2EBF"/>
    <w:rsid w:val="00CF57F7"/>
    <w:rsid w:val="00D01EAE"/>
    <w:rsid w:val="00D11EB7"/>
    <w:rsid w:val="00D161EA"/>
    <w:rsid w:val="00D1676D"/>
    <w:rsid w:val="00D17A1B"/>
    <w:rsid w:val="00D23493"/>
    <w:rsid w:val="00D26D14"/>
    <w:rsid w:val="00D3015C"/>
    <w:rsid w:val="00D37FE6"/>
    <w:rsid w:val="00D44989"/>
    <w:rsid w:val="00D46FF1"/>
    <w:rsid w:val="00D54D9E"/>
    <w:rsid w:val="00D74F8F"/>
    <w:rsid w:val="00D92437"/>
    <w:rsid w:val="00DB4C1D"/>
    <w:rsid w:val="00DC1A42"/>
    <w:rsid w:val="00DC5E57"/>
    <w:rsid w:val="00DD01EB"/>
    <w:rsid w:val="00DD7855"/>
    <w:rsid w:val="00DE26C2"/>
    <w:rsid w:val="00DF6F44"/>
    <w:rsid w:val="00E057BD"/>
    <w:rsid w:val="00E11DE5"/>
    <w:rsid w:val="00E15345"/>
    <w:rsid w:val="00E24DAD"/>
    <w:rsid w:val="00E8179F"/>
    <w:rsid w:val="00E82868"/>
    <w:rsid w:val="00E85796"/>
    <w:rsid w:val="00EB00A8"/>
    <w:rsid w:val="00EB1C63"/>
    <w:rsid w:val="00ED6ABA"/>
    <w:rsid w:val="00EF4DA5"/>
    <w:rsid w:val="00F03FA3"/>
    <w:rsid w:val="00F1272A"/>
    <w:rsid w:val="00F1699A"/>
    <w:rsid w:val="00F16B4F"/>
    <w:rsid w:val="00F2128B"/>
    <w:rsid w:val="00F236FB"/>
    <w:rsid w:val="00F355F8"/>
    <w:rsid w:val="00F506EE"/>
    <w:rsid w:val="00F72115"/>
    <w:rsid w:val="00F8328B"/>
    <w:rsid w:val="00F873FB"/>
    <w:rsid w:val="00F9583F"/>
    <w:rsid w:val="00F973A8"/>
    <w:rsid w:val="00FA06A6"/>
    <w:rsid w:val="00FA6962"/>
    <w:rsid w:val="00FC2869"/>
    <w:rsid w:val="00FC3C26"/>
    <w:rsid w:val="00FD0F00"/>
    <w:rsid w:val="00FD403C"/>
    <w:rsid w:val="00FE1A8B"/>
    <w:rsid w:val="00FF395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89">
      <o:colormenu v:ext="edit" fillcolor="none" strokecolor="red"/>
    </o:shapedefaults>
    <o:shapelayout v:ext="edit">
      <o:idmap v:ext="edit" data="1"/>
    </o:shapelayout>
  </w:shapeDefaults>
  <w:decimalSymbol w:val=","/>
  <w:listSeparator w:val=";"/>
  <w14:docId w14:val="44D3F689"/>
  <w15:docId w15:val="{B0B389F5-6CEF-40EA-BE7D-77A06A38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907"/>
    <w:pPr>
      <w:overflowPunct w:val="0"/>
      <w:autoSpaceDE w:val="0"/>
      <w:autoSpaceDN w:val="0"/>
      <w:adjustRightInd w:val="0"/>
      <w:spacing w:before="240"/>
      <w:contextualSpacing/>
      <w:textAlignment w:val="baseline"/>
    </w:pPr>
    <w:rPr>
      <w:rFonts w:asciiTheme="minorHAnsi" w:hAnsiTheme="minorHAnsi"/>
      <w:sz w:val="24"/>
    </w:rPr>
  </w:style>
  <w:style w:type="paragraph" w:styleId="Rubrik1">
    <w:name w:val="heading 1"/>
    <w:basedOn w:val="Normal"/>
    <w:next w:val="Normal"/>
    <w:link w:val="Rubrik1Char"/>
    <w:qFormat/>
    <w:rsid w:val="003C64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375597"/>
    <w:pPr>
      <w:tabs>
        <w:tab w:val="center" w:pos="4536"/>
        <w:tab w:val="right" w:pos="9072"/>
      </w:tabs>
    </w:pPr>
  </w:style>
  <w:style w:type="paragraph" w:styleId="Sidfot">
    <w:name w:val="footer"/>
    <w:basedOn w:val="Normal"/>
    <w:link w:val="SidfotChar"/>
    <w:uiPriority w:val="99"/>
    <w:rsid w:val="00375597"/>
    <w:pPr>
      <w:tabs>
        <w:tab w:val="center" w:pos="4536"/>
        <w:tab w:val="right" w:pos="9072"/>
      </w:tabs>
    </w:pPr>
  </w:style>
  <w:style w:type="paragraph" w:styleId="Ballongtext">
    <w:name w:val="Balloon Text"/>
    <w:basedOn w:val="Normal"/>
    <w:link w:val="BallongtextChar"/>
    <w:rsid w:val="00FD0F00"/>
    <w:rPr>
      <w:rFonts w:ascii="Tahoma" w:hAnsi="Tahoma" w:cs="Tahoma"/>
      <w:sz w:val="16"/>
      <w:szCs w:val="16"/>
    </w:rPr>
  </w:style>
  <w:style w:type="character" w:customStyle="1" w:styleId="BallongtextChar">
    <w:name w:val="Ballongtext Char"/>
    <w:basedOn w:val="Standardstycketeckensnitt"/>
    <w:link w:val="Ballongtext"/>
    <w:rsid w:val="00FD0F00"/>
    <w:rPr>
      <w:rFonts w:ascii="Tahoma" w:hAnsi="Tahoma" w:cs="Tahoma"/>
      <w:sz w:val="16"/>
      <w:szCs w:val="16"/>
    </w:rPr>
  </w:style>
  <w:style w:type="character" w:customStyle="1" w:styleId="Rubrik1Char">
    <w:name w:val="Rubrik 1 Char"/>
    <w:basedOn w:val="Standardstycketeckensnitt"/>
    <w:link w:val="Rubrik1"/>
    <w:rsid w:val="003C641F"/>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692907"/>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692907"/>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692907"/>
    <w:pPr>
      <w:ind w:left="720"/>
    </w:pPr>
  </w:style>
  <w:style w:type="character" w:styleId="Stark">
    <w:name w:val="Strong"/>
    <w:basedOn w:val="Standardstycketeckensnitt"/>
    <w:qFormat/>
    <w:rsid w:val="0064461C"/>
    <w:rPr>
      <w:b/>
      <w:bCs/>
    </w:rPr>
  </w:style>
  <w:style w:type="character" w:styleId="Betoning">
    <w:name w:val="Emphasis"/>
    <w:basedOn w:val="Standardstycketeckensnitt"/>
    <w:qFormat/>
    <w:rsid w:val="00686104"/>
    <w:rPr>
      <w:i/>
      <w:iCs/>
    </w:rPr>
  </w:style>
  <w:style w:type="paragraph" w:customStyle="1" w:styleId="Notering">
    <w:name w:val="Notering"/>
    <w:basedOn w:val="Normal"/>
    <w:link w:val="NoteringChar"/>
    <w:qFormat/>
    <w:rsid w:val="00582314"/>
    <w:pPr>
      <w:pBdr>
        <w:top w:val="single" w:sz="4" w:space="1" w:color="auto"/>
        <w:bottom w:val="single" w:sz="4" w:space="1" w:color="auto"/>
      </w:pBdr>
      <w:shd w:val="clear" w:color="auto" w:fill="EAF1DD" w:themeFill="accent3" w:themeFillTint="33"/>
      <w:spacing w:before="120" w:after="120"/>
    </w:pPr>
    <w:rPr>
      <w:lang w:val="en-US"/>
    </w:rPr>
  </w:style>
  <w:style w:type="paragraph" w:styleId="Fotnotstext">
    <w:name w:val="footnote text"/>
    <w:basedOn w:val="Normal"/>
    <w:link w:val="FotnotstextChar"/>
    <w:rsid w:val="00991555"/>
    <w:pPr>
      <w:spacing w:before="0"/>
    </w:pPr>
    <w:rPr>
      <w:sz w:val="20"/>
    </w:rPr>
  </w:style>
  <w:style w:type="character" w:customStyle="1" w:styleId="NoteringChar">
    <w:name w:val="Notering Char"/>
    <w:basedOn w:val="Standardstycketeckensnitt"/>
    <w:link w:val="Notering"/>
    <w:rsid w:val="00582314"/>
    <w:rPr>
      <w:rFonts w:asciiTheme="minorHAnsi" w:hAnsiTheme="minorHAnsi"/>
      <w:sz w:val="24"/>
      <w:shd w:val="clear" w:color="auto" w:fill="EAF1DD" w:themeFill="accent3" w:themeFillTint="33"/>
      <w:lang w:val="en-US"/>
    </w:rPr>
  </w:style>
  <w:style w:type="character" w:customStyle="1" w:styleId="FotnotstextChar">
    <w:name w:val="Fotnotstext Char"/>
    <w:basedOn w:val="Standardstycketeckensnitt"/>
    <w:link w:val="Fotnotstext"/>
    <w:rsid w:val="00991555"/>
    <w:rPr>
      <w:rFonts w:asciiTheme="minorHAnsi" w:hAnsiTheme="minorHAnsi"/>
    </w:rPr>
  </w:style>
  <w:style w:type="character" w:styleId="Fotnotsreferens">
    <w:name w:val="footnote reference"/>
    <w:basedOn w:val="Standardstycketeckensnitt"/>
    <w:rsid w:val="00991555"/>
    <w:rPr>
      <w:vertAlign w:val="superscript"/>
    </w:rPr>
  </w:style>
  <w:style w:type="character" w:styleId="Hyperlnk">
    <w:name w:val="Hyperlink"/>
    <w:basedOn w:val="Standardstycketeckensnitt"/>
    <w:uiPriority w:val="99"/>
    <w:rsid w:val="00F355F8"/>
    <w:rPr>
      <w:color w:val="0000FF" w:themeColor="hyperlink"/>
      <w:u w:val="single"/>
    </w:rPr>
  </w:style>
  <w:style w:type="paragraph" w:styleId="Underrubrik">
    <w:name w:val="Subtitle"/>
    <w:basedOn w:val="Normal"/>
    <w:next w:val="Normal"/>
    <w:link w:val="UnderrubrikChar"/>
    <w:uiPriority w:val="11"/>
    <w:qFormat/>
    <w:rsid w:val="00AD43DC"/>
    <w:pPr>
      <w:framePr w:hSpace="187" w:wrap="around" w:hAnchor="page" w:x="2002" w:y="4066"/>
      <w:overflowPunct/>
      <w:autoSpaceDE/>
      <w:autoSpaceDN/>
      <w:adjustRightInd/>
      <w:spacing w:before="0" w:line="300" w:lineRule="atLeast"/>
      <w:contextualSpacing w:val="0"/>
      <w:textAlignment w:val="auto"/>
    </w:pPr>
    <w:rPr>
      <w:rFonts w:ascii="Arial" w:eastAsiaTheme="majorEastAsia" w:hAnsi="Arial" w:cs="Arial"/>
      <w:color w:val="000000" w:themeColor="text1"/>
      <w:szCs w:val="24"/>
      <w:lang w:val="en-GB" w:eastAsia="zh-TW"/>
    </w:rPr>
  </w:style>
  <w:style w:type="character" w:customStyle="1" w:styleId="UnderrubrikChar">
    <w:name w:val="Underrubrik Char"/>
    <w:basedOn w:val="Standardstycketeckensnitt"/>
    <w:link w:val="Underrubrik"/>
    <w:uiPriority w:val="11"/>
    <w:rsid w:val="00AD43DC"/>
    <w:rPr>
      <w:rFonts w:ascii="Arial" w:eastAsiaTheme="majorEastAsia" w:hAnsi="Arial" w:cs="Arial"/>
      <w:color w:val="000000" w:themeColor="text1"/>
      <w:sz w:val="24"/>
      <w:szCs w:val="24"/>
      <w:lang w:val="en-GB" w:eastAsia="zh-TW"/>
    </w:rPr>
  </w:style>
  <w:style w:type="paragraph" w:styleId="Beskrivning">
    <w:name w:val="caption"/>
    <w:basedOn w:val="Normal"/>
    <w:next w:val="Normal"/>
    <w:uiPriority w:val="35"/>
    <w:qFormat/>
    <w:rsid w:val="00AD43DC"/>
    <w:pPr>
      <w:framePr w:hSpace="187" w:wrap="around" w:hAnchor="page" w:x="2002" w:y="4066"/>
      <w:overflowPunct/>
      <w:autoSpaceDE/>
      <w:autoSpaceDN/>
      <w:adjustRightInd/>
      <w:spacing w:before="0" w:line="300" w:lineRule="atLeast"/>
      <w:contextualSpacing w:val="0"/>
      <w:textAlignment w:val="auto"/>
    </w:pPr>
    <w:rPr>
      <w:rFonts w:ascii="Arial" w:eastAsiaTheme="majorEastAsia" w:hAnsi="Arial" w:cs="Arial"/>
      <w:color w:val="1F497D" w:themeColor="text2"/>
      <w:szCs w:val="24"/>
      <w:lang w:val="en-GB" w:eastAsia="zh-TW"/>
    </w:rPr>
  </w:style>
  <w:style w:type="paragraph" w:styleId="Ingetavstnd">
    <w:name w:val="No Spacing"/>
    <w:link w:val="IngetavstndChar"/>
    <w:uiPriority w:val="1"/>
    <w:qFormat/>
    <w:rsid w:val="00AD43DC"/>
    <w:rPr>
      <w:rFonts w:asciiTheme="minorHAnsi" w:eastAsiaTheme="minorHAnsi" w:hAnsiTheme="minorHAnsi" w:cstheme="minorBidi"/>
      <w:sz w:val="22"/>
      <w:szCs w:val="22"/>
      <w:lang w:eastAsia="en-US"/>
    </w:rPr>
  </w:style>
  <w:style w:type="paragraph" w:customStyle="1" w:styleId="Texttextruta">
    <w:name w:val="Text textruta"/>
    <w:basedOn w:val="Ingetavstnd"/>
    <w:link w:val="TexttextrutaChar"/>
    <w:qFormat/>
    <w:rsid w:val="00AD43DC"/>
    <w:rPr>
      <w:rFonts w:ascii="Arial" w:hAnsi="Arial" w:cs="Arial"/>
    </w:rPr>
  </w:style>
  <w:style w:type="character" w:customStyle="1" w:styleId="IngetavstndChar">
    <w:name w:val="Inget avstånd Char"/>
    <w:basedOn w:val="Standardstycketeckensnitt"/>
    <w:link w:val="Ingetavstnd"/>
    <w:uiPriority w:val="1"/>
    <w:rsid w:val="00AD43DC"/>
    <w:rPr>
      <w:rFonts w:asciiTheme="minorHAnsi" w:eastAsiaTheme="minorHAnsi" w:hAnsiTheme="minorHAnsi" w:cstheme="minorBidi"/>
      <w:sz w:val="22"/>
      <w:szCs w:val="22"/>
      <w:lang w:eastAsia="en-US"/>
    </w:rPr>
  </w:style>
  <w:style w:type="character" w:customStyle="1" w:styleId="TexttextrutaChar">
    <w:name w:val="Text textruta Char"/>
    <w:basedOn w:val="IngetavstndChar"/>
    <w:link w:val="Texttextruta"/>
    <w:rsid w:val="00AD43DC"/>
    <w:rPr>
      <w:rFonts w:ascii="Arial" w:eastAsiaTheme="minorHAnsi" w:hAnsi="Arial" w:cs="Arial"/>
      <w:sz w:val="22"/>
      <w:szCs w:val="22"/>
      <w:lang w:eastAsia="en-US"/>
    </w:rPr>
  </w:style>
  <w:style w:type="paragraph" w:styleId="Innehllsfrteckningsrubrik">
    <w:name w:val="TOC Heading"/>
    <w:basedOn w:val="Rubrik1"/>
    <w:next w:val="Normal"/>
    <w:uiPriority w:val="39"/>
    <w:unhideWhenUsed/>
    <w:qFormat/>
    <w:rsid w:val="00AD43DC"/>
    <w:pPr>
      <w:overflowPunct/>
      <w:autoSpaceDE/>
      <w:autoSpaceDN/>
      <w:adjustRightInd/>
      <w:spacing w:line="276" w:lineRule="auto"/>
      <w:contextualSpacing w:val="0"/>
      <w:textAlignment w:val="auto"/>
      <w:outlineLvl w:val="9"/>
    </w:pPr>
  </w:style>
  <w:style w:type="paragraph" w:styleId="Innehll1">
    <w:name w:val="toc 1"/>
    <w:basedOn w:val="Normal"/>
    <w:next w:val="Normal"/>
    <w:autoRedefine/>
    <w:uiPriority w:val="39"/>
    <w:rsid w:val="00AD43DC"/>
    <w:pPr>
      <w:spacing w:after="100"/>
    </w:pPr>
  </w:style>
  <w:style w:type="character" w:customStyle="1" w:styleId="SidfotChar">
    <w:name w:val="Sidfot Char"/>
    <w:basedOn w:val="Standardstycketeckensnitt"/>
    <w:link w:val="Sidfot"/>
    <w:uiPriority w:val="99"/>
    <w:rsid w:val="00D01EAE"/>
    <w:rPr>
      <w:rFonts w:asciiTheme="minorHAnsi" w:hAnsi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T:\Gemensamma\Mallar\Office%202007\Betrodda\SCBLogga.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llmän Excel-mall" ma:contentTypeID="0x01010002CD793AB7814FED8882EE8F0B557EBE00389103850277F540B1CF4FAAE073E12C00AD1B06D96AC7B24B89BB1290E5BEAF26" ma:contentTypeVersion="2" ma:contentTypeDescription="" ma:contentTypeScope="" ma:versionID="3b7772a6ed55d9d97848bb76623fb9a5">
  <xsd:schema xmlns:xsd="http://www.w3.org/2001/XMLSchema" xmlns:xs="http://www.w3.org/2001/XMLSchema" xmlns:p="http://schemas.microsoft.com/office/2006/metadata/properties" xmlns:ns2="287d0c1b-9acc-40ee-b23d-61874a9c0866" xmlns:ns3="cfe04652-2411-45a5-9547-ead3fa2f6516" targetNamespace="http://schemas.microsoft.com/office/2006/metadata/properties" ma:root="true" ma:fieldsID="8e90c82e8a648022535a56ea0e7da377" ns2:_="" ns3:_="">
    <xsd:import namespace="287d0c1b-9acc-40ee-b23d-61874a9c0866"/>
    <xsd:import namespace="cfe04652-2411-45a5-9547-ead3fa2f6516"/>
    <xsd:element name="properties">
      <xsd:complexType>
        <xsd:sequence>
          <xsd:element name="documentManagement">
            <xsd:complexType>
              <xsd:all>
                <xsd:element ref="ns2:TaggarTaxHTField0" minOccurs="0"/>
                <xsd:element ref="ns3:TaxCatchAll" minOccurs="0"/>
                <xsd:element ref="ns3:TaxCatchAllLabel" minOccurs="0"/>
                <xsd:element ref="ns2:Nyckelord" minOccurs="0"/>
                <xsd:element ref="ns3:_dlc_DocId" minOccurs="0"/>
                <xsd:element ref="ns3:_dlc_DocIdUrl" minOccurs="0"/>
                <xsd:element ref="ns3: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d0c1b-9acc-40ee-b23d-61874a9c0866" elementFormDefault="qualified">
    <xsd:import namespace="http://schemas.microsoft.com/office/2006/documentManagement/types"/>
    <xsd:import namespace="http://schemas.microsoft.com/office/infopath/2007/PartnerControls"/>
    <xsd:element name="TaggarTaxHTField0" ma:index="9" nillable="true" ma:taxonomy="true" ma:internalName="TaggarTaxHTField0" ma:taxonomyFieldName="Taggar" ma:displayName="Taggar" ma:default="" ma:fieldId="{09385db7-c490-486f-b1c4-6912e503f399}" ma:taxonomyMulti="true" ma:sspId="fa0c339c-b324-4b3e-b58b-1c32e876e441" ma:termSetId="cf281a01-5a3c-4914-9d40-616fe4eee903" ma:anchorId="14aac567-6ddc-4b82-858c-d42379126597" ma:open="false" ma:isKeyword="false">
      <xsd:complexType>
        <xsd:sequence>
          <xsd:element ref="pc:Terms" minOccurs="0" maxOccurs="1"/>
        </xsd:sequence>
      </xsd:complexType>
    </xsd:element>
    <xsd:element name="Nyckelord" ma:index="12" nillable="true" ma:displayName="Nyckelord" ma:internalName="Nyckelor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e04652-2411-45a5-9547-ead3fa2f6516" elementFormDefault="qualified">
    <xsd:import namespace="http://schemas.microsoft.com/office/2006/documentManagement/types"/>
    <xsd:import namespace="http://schemas.microsoft.com/office/infopath/2007/PartnerControls"/>
    <xsd:element name="TaxCatchAll" ma:index="10" nillable="true" ma:displayName="Global taxonomikolumn" ma:description="" ma:hidden="true" ma:list="{cb648351-24d0-4ebc-b9d1-42613723455d}" ma:internalName="TaxCatchAll" ma:showField="CatchAllData" ma:web="cfe04652-2411-45a5-9547-ead3fa2f6516">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Global taxonomikolumn1" ma:hidden="true" ma:list="{cb648351-24d0-4ebc-b9d1-42613723455d}" ma:internalName="TaxCatchAllLabel" ma:readOnly="true" ma:showField="CatchAllDataLabel" ma:web="cfe04652-2411-45a5-9547-ead3fa2f6516">
      <xsd:complexType>
        <xsd:complexContent>
          <xsd:extension base="dms:MultiChoiceLookup">
            <xsd:sequence>
              <xsd:element name="Value" type="dms:Lookup" maxOccurs="unbounded" minOccurs="0" nillable="true"/>
            </xsd:sequence>
          </xsd:extension>
        </xsd:complexContent>
      </xsd:complexType>
    </xsd:element>
    <xsd:element name="_dlc_DocId" ma:index="13" nillable="true" ma:displayName="Dokument-ID-värde" ma:description="Värdet för dokument-ID som tilldelats till det här objektet." ma:internalName="_dlc_DocId" ma:readOnly="true">
      <xsd:simpleType>
        <xsd:restriction base="dms:Text"/>
      </xsd:simpleType>
    </xsd:element>
    <xsd:element name="_dlc_DocIdUrl" ma:index="14" nillable="true" ma:displayName="Dokument-ID" ma:description="Permanent länk till det här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SharedWithUsers" ma:index="16" nillable="true" ma:displayName="Dela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fe04652-2411-45a5-9547-ead3fa2f6516">
      <Value>5</Value>
    </TaxCatchAll>
    <Nyckelord xmlns="287d0c1b-9acc-40ee-b23d-61874a9c0866" xsi:nil="true"/>
    <TaggarTaxHTField0 xmlns="287d0c1b-9acc-40ee-b23d-61874a9c0866">
      <Terms xmlns="http://schemas.microsoft.com/office/infopath/2007/PartnerControls">
        <TermInfo xmlns="http://schemas.microsoft.com/office/infopath/2007/PartnerControls">
          <TermName xmlns="http://schemas.microsoft.com/office/infopath/2007/PartnerControls">Driftsättning</TermName>
          <TermId xmlns="http://schemas.microsoft.com/office/infopath/2007/PartnerControls">e2c097b6-26ac-4e26-8aa4-8b62895621a5</TermId>
        </TermInfo>
      </Terms>
    </TaggarTaxHTField0>
    <_dlc_DocId xmlns="cfe04652-2411-45a5-9547-ead3fa2f6516">AQQKVCEW5FYQ-181075748-233</_dlc_DocId>
    <_dlc_DocIdUrl xmlns="cfe04652-2411-45a5-9547-ead3fa2f6516">
      <Url>http://vip/FO/10340/PX-Web/_layouts/15/DocIdRedir.aspx?ID=AQQKVCEW5FYQ-181075748-233</Url>
      <Description>AQQKVCEW5FYQ-181075748-233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7FC06-5DE5-4E4F-9FE1-C2B5BB31BC77}">
  <ds:schemaRefs>
    <ds:schemaRef ds:uri="http://schemas.microsoft.com/sharepoint/events"/>
  </ds:schemaRefs>
</ds:datastoreItem>
</file>

<file path=customXml/itemProps2.xml><?xml version="1.0" encoding="utf-8"?>
<ds:datastoreItem xmlns:ds="http://schemas.openxmlformats.org/officeDocument/2006/customXml" ds:itemID="{B5ABE205-69FB-4C67-9432-02819C696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d0c1b-9acc-40ee-b23d-61874a9c0866"/>
    <ds:schemaRef ds:uri="cfe04652-2411-45a5-9547-ead3fa2f65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F0A7C3-EB49-4207-A075-3380B550001A}">
  <ds:schemaRefs>
    <ds:schemaRef ds:uri="http://purl.org/dc/terms/"/>
    <ds:schemaRef ds:uri="287d0c1b-9acc-40ee-b23d-61874a9c0866"/>
    <ds:schemaRef ds:uri="cfe04652-2411-45a5-9547-ead3fa2f6516"/>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2CE9FE61-B230-4AF0-8748-2F3931EC7EEE}">
  <ds:schemaRefs>
    <ds:schemaRef ds:uri="http://schemas.microsoft.com/sharepoint/v3/contenttype/forms"/>
  </ds:schemaRefs>
</ds:datastoreItem>
</file>

<file path=customXml/itemProps5.xml><?xml version="1.0" encoding="utf-8"?>
<ds:datastoreItem xmlns:ds="http://schemas.openxmlformats.org/officeDocument/2006/customXml" ds:itemID="{F55AB414-D755-4C77-B4C7-D429ED2D3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SCBLogga.dotm</Template>
  <TotalTime>1</TotalTime>
  <Pages>9</Pages>
  <Words>693</Words>
  <Characters>3675</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SCBLogo som textfält</vt:lpstr>
    </vt:vector>
  </TitlesOfParts>
  <Company>SCB</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SCBLogo som textfält</dc:title>
  <dc:subject/>
  <dc:creator>scblikp</dc:creator>
  <cp:keywords/>
  <dc:description/>
  <cp:lastModifiedBy>Nordberg Mikael IT/UTV-4-Ö</cp:lastModifiedBy>
  <cp:revision>2</cp:revision>
  <dcterms:created xsi:type="dcterms:W3CDTF">2019-02-04T11:36:00Z</dcterms:created>
  <dcterms:modified xsi:type="dcterms:W3CDTF">2019-02-04T11:36:00Z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0x01010002CD793AB7814FED8882EE8F0B557EBE00389103850277F540B1CF4FAAE073E12C00AD1B06D96AC7B24B89BB1290E5BEAF26</vt:lpwstr>
  </property>
  <property fmtid="{D5CDD505-2E9C-101B-9397-08002B2CF9AE}" pid="3" name="Taggar">
    <vt:lpwstr>5;#Driftsättning|e2c097b6-26ac-4e26-8aa4-8b62895621a5</vt:lpwstr>
  </property>
  <property fmtid="{D5CDD505-2E9C-101B-9397-08002B2CF9AE}" pid="4" name="_dlc_DocIdItemGuid">
    <vt:lpwstr>b0cae0c5-86a3-4775-8413-4da5a360aa46</vt:lpwstr>
  </property>
</Properties>
</file>