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932717">
        <w:rPr>
          <w:rFonts w:hint="eastAsia"/>
        </w:rPr>
        <w:t>170803</w:t>
      </w:r>
      <w:r w:rsidR="00883BF7">
        <w:t>)</w:t>
      </w:r>
    </w:p>
    <w:p w:rsidR="000519EC" w:rsidRDefault="000519EC" w:rsidP="007567A0">
      <w:pPr>
        <w:rPr>
          <w:rFonts w:hint="eastAsia"/>
        </w:rPr>
      </w:pPr>
    </w:p>
    <w:p w:rsidR="000519EC" w:rsidRDefault="000519EC" w:rsidP="007567A0">
      <w:pPr>
        <w:rPr>
          <w:rFonts w:hint="eastAsia"/>
        </w:rPr>
      </w:pPr>
    </w:p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  <w:rPr>
          <w:rFonts w:hint="eastAsia"/>
        </w:rPr>
      </w:pPr>
    </w:p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Package目录（文字常量）</w:t>
      </w:r>
      <w:r>
        <w:rPr>
          <w:rFonts w:hint="eastAsia"/>
          <w:i/>
        </w:rPr>
        <w:tab/>
      </w:r>
      <w:r>
        <w:rPr>
          <w:rFonts w:hint="eastAsia"/>
          <w:b/>
        </w:rPr>
        <w:t>引入一个Package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Pr="001872C5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  <w:i/>
        </w:rPr>
        <w:t>Package</w:t>
      </w:r>
      <w:proofErr w:type="spellEnd"/>
      <w:r>
        <w:rPr>
          <w:rFonts w:hint="eastAsia"/>
          <w:i/>
        </w:rPr>
        <w:t>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F558D3" w:rsidRDefault="00F558D3" w:rsidP="00F558D3">
      <w:pPr>
        <w:pStyle w:val="2"/>
      </w:pPr>
      <w:r>
        <w:rPr>
          <w:rFonts w:hint="eastAsia"/>
        </w:rPr>
        <w:t>变量定义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b/>
          <w:noProof/>
        </w:rPr>
        <w:t>定义一个变量，初始值为0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rFonts w:hint="eastAsia"/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as </w:t>
      </w:r>
      <w:r>
        <w:rPr>
          <w:rFonts w:hint="eastAsia"/>
          <w:i/>
          <w:noProof/>
        </w:rPr>
        <w:t>类型</w:t>
      </w:r>
      <w:r>
        <w:rPr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定义一个变量为指定类型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558D3" w:rsidRDefault="00F558D3" w:rsidP="00F558D3">
      <w:pPr>
        <w:pStyle w:val="2"/>
        <w:rPr>
          <w:noProof/>
        </w:rPr>
      </w:pPr>
      <w:r>
        <w:rPr>
          <w:rFonts w:hint="eastAsia"/>
          <w:noProof/>
        </w:rPr>
        <w:t>作用域与命名空间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block</w:t>
      </w:r>
      <w:r>
        <w:t xml:space="preserve"> </w:t>
      </w:r>
      <w:r>
        <w:rPr>
          <w:rFonts w:hint="eastAsia"/>
          <w:i/>
        </w:rPr>
        <w:t>命名空间名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定义一个命名空间</w:t>
      </w: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rFonts w:hint="eastAsia"/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Default="00F03412" w:rsidP="00F558D3">
      <w:pPr>
        <w:rPr>
          <w:b/>
        </w:rPr>
      </w:pPr>
    </w:p>
    <w:p w:rsidR="00F03412" w:rsidRPr="00A1441D" w:rsidRDefault="00F03412" w:rsidP="00F558D3">
      <w:pPr>
        <w:rPr>
          <w:rFonts w:hint="eastAsia"/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F558D3" w:rsidRDefault="00F558D3" w:rsidP="00F558D3">
      <w:pPr>
        <w:rPr>
          <w:rFonts w:hint="eastAsia"/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函数定义</w:t>
      </w:r>
    </w:p>
    <w:p w:rsidR="00F558D3" w:rsidRDefault="00F558D3" w:rsidP="00F558D3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定义一个函数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F558D3" w:rsidRPr="00971EA9" w:rsidRDefault="00F558D3" w:rsidP="00F558D3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F558D3" w:rsidRDefault="00F558D3" w:rsidP="00F558D3">
      <w:pPr>
        <w:rPr>
          <w:rFonts w:hint="eastAsia"/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结构定义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结构的内存布局如图所示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CB4A626" wp14:editId="69570360">
            <wp:extent cx="3600000" cy="1504800"/>
            <wp:effectExtent l="38100" t="38100" r="38735" b="63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558D3" w:rsidRDefault="00F558D3" w:rsidP="00F558D3">
      <w:pPr>
        <w:pStyle w:val="2"/>
      </w:pPr>
      <w:r>
        <w:rPr>
          <w:rFonts w:hint="eastAsia"/>
        </w:rPr>
        <w:t>作用域访问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this</w:t>
      </w:r>
      <w:r>
        <w:t>.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查找当前结构体中的变量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注意：对于最后一种访问方法，仅变量类型为结构或支持扩展的类型时可用，如访问的是扩展中的函数，将会把点运算符左边的变量作为函数的第一个参数传入。</w:t>
      </w:r>
    </w:p>
    <w:p w:rsidR="00F558D3" w:rsidRDefault="00F558D3" w:rsidP="00F558D3">
      <w:pPr>
        <w:rPr>
          <w:rFonts w:hint="eastAsia"/>
        </w:rPr>
      </w:pPr>
      <w:r>
        <w:rPr>
          <w:rFonts w:hint="eastAsia"/>
          <w:b/>
        </w:rPr>
        <w:t>也就是说：</w:t>
      </w:r>
      <w:r>
        <w:rPr>
          <w:b/>
        </w:rPr>
        <w:tab/>
      </w:r>
      <w:proofErr w:type="spellStart"/>
      <w:r>
        <w:t>types.char.isspace</w:t>
      </w:r>
      <w:proofErr w:type="spellEnd"/>
      <w: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proofErr w:type="spellStart"/>
      <w:r w:rsidRPr="00C065D3">
        <w:t>ch.</w:t>
      </w:r>
      <w:proofErr w:type="gramStart"/>
      <w:r w:rsidRPr="00C065D3">
        <w:t>isspace</w:t>
      </w:r>
      <w:proofErr w:type="spellEnd"/>
      <w:r w:rsidRPr="00C065D3">
        <w:t>(</w:t>
      </w:r>
      <w:proofErr w:type="gramEnd"/>
      <w:r w:rsidRPr="00C065D3">
        <w:t>)</w:t>
      </w:r>
    </w:p>
    <w:p w:rsidR="00F558D3" w:rsidRDefault="00F558D3" w:rsidP="00F558D3">
      <w:pPr>
        <w:pStyle w:val="2"/>
      </w:pPr>
      <w:r>
        <w:rPr>
          <w:rFonts w:hint="eastAsia"/>
        </w:rPr>
        <w:t>运算符与表达式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F558D3" w:rsidRDefault="00F558D3" w:rsidP="00F558D3">
      <w:pPr>
        <w:rPr>
          <w:i/>
        </w:rPr>
      </w:pPr>
      <w:r>
        <w:rPr>
          <w:rFonts w:hint="eastAsia"/>
          <w:i/>
        </w:rPr>
        <w:t>操作数 运算符 操作数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F558D3" w:rsidRDefault="00F558D3" w:rsidP="00F558D3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左结合</w:t>
      </w:r>
      <w:proofErr w:type="gramEnd"/>
      <w:r>
        <w:rPr>
          <w:rFonts w:hint="eastAsia"/>
          <w:b/>
        </w:rPr>
        <w:t>是从右向左运算，</w:t>
      </w:r>
      <w:proofErr w:type="gramStart"/>
      <w:r>
        <w:rPr>
          <w:rFonts w:hint="eastAsia"/>
          <w:b/>
        </w:rPr>
        <w:t>右结合</w:t>
      </w:r>
      <w:proofErr w:type="gramEnd"/>
      <w:r>
        <w:rPr>
          <w:rFonts w:hint="eastAsia"/>
          <w:b/>
        </w:rPr>
        <w:t>是从左向右运算</w:t>
      </w:r>
    </w:p>
    <w:p w:rsidR="003F3FCF" w:rsidRDefault="00F558D3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F1141E" w:rsidRPr="00815D7E" w:rsidRDefault="00AD52F5" w:rsidP="00F1141E">
      <w:pPr>
        <w:pStyle w:val="1"/>
      </w:pPr>
      <w:r>
        <w:rPr>
          <w:rFonts w:hint="eastAsia"/>
        </w:rPr>
        <w:lastRenderedPageBreak/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Pr="00834AD2">
        <w:rPr>
          <w:rFonts w:ascii="等线" w:eastAsia="等线" w:hAnsi="等线" w:hint="eastAsia"/>
        </w:rPr>
        <w:t>数字类型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逻辑类型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Pr="00834AD2">
        <w:rPr>
          <w:rFonts w:ascii="等线" w:eastAsia="等线" w:hAnsi="等线" w:hint="eastAsia"/>
        </w:rPr>
        <w:t>映射类型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哈希表类型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Pr="00834AD2">
        <w:rPr>
          <w:rFonts w:ascii="等线" w:eastAsia="等线" w:hAnsi="等线" w:hint="eastAsia"/>
        </w:rPr>
        <w:t>系统命名空间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Pr="00834AD2">
        <w:rPr>
          <w:rFonts w:ascii="等线" w:eastAsia="等线" w:hAnsi="等线" w:hint="eastAsia"/>
        </w:rPr>
        <w:t>运行时名称空间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file 文件名称空间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darwin</w:t>
      </w:r>
      <w:proofErr w:type="spellEnd"/>
      <w:r w:rsidRPr="00834AD2">
        <w:rPr>
          <w:rFonts w:ascii="等线" w:eastAsia="等线" w:hAnsi="等线" w:hint="eastAsia"/>
        </w:rPr>
        <w:t xml:space="preserve"> 图形名称空间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proofErr w:type="spellStart"/>
      <w:r w:rsidRPr="00834AD2">
        <w:rPr>
          <w:rFonts w:ascii="等线" w:eastAsia="等线" w:hAnsi="等线"/>
        </w:rPr>
        <w:t>to_integer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to_string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将一个变量转换为文字并返回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clone(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 w:hint="eastAsia"/>
        </w:rPr>
        <w:t>) 复制一个变量并返回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swap(</w:t>
      </w:r>
      <w:proofErr w:type="spellStart"/>
      <w:r w:rsidRPr="00834AD2">
        <w:rPr>
          <w:rFonts w:ascii="等线" w:eastAsia="等线" w:hAnsi="等线"/>
        </w:rPr>
        <w:t>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交换两个变量的值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System名称空间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数字类型最大值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inf</w:t>
      </w:r>
      <w:proofErr w:type="spellEnd"/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数字类型正无穷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input(...) </w:t>
      </w:r>
      <w:r w:rsidRPr="00834AD2">
        <w:rPr>
          <w:rFonts w:ascii="等线" w:eastAsia="等线" w:hAnsi="等线" w:hint="eastAsia"/>
        </w:rPr>
        <w:t>从标准输入流中获取输入（堵塞，格式化输入）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print(...) </w:t>
      </w:r>
      <w:r w:rsidRPr="00834AD2">
        <w:rPr>
          <w:rFonts w:ascii="等线" w:eastAsia="等线" w:hAnsi="等线" w:hint="eastAsia"/>
        </w:rPr>
        <w:t>向标准输出流中输出内容，仅可输出支持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的类型（不换行）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println</w:t>
      </w:r>
      <w:proofErr w:type="spellEnd"/>
      <w:r w:rsidRPr="00834AD2">
        <w:rPr>
          <w:rFonts w:ascii="等线" w:eastAsia="等线" w:hAnsi="等线"/>
        </w:rPr>
        <w:t xml:space="preserve">(...) </w:t>
      </w:r>
      <w:r w:rsidRPr="00834AD2">
        <w:rPr>
          <w:rFonts w:ascii="等线" w:eastAsia="等线" w:hAnsi="等线" w:hint="eastAsia"/>
        </w:rPr>
        <w:t>向标准输出流中输出内容，仅可输出支持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的类型（换行）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getline</w:t>
      </w:r>
      <w:proofErr w:type="spellEnd"/>
      <w:r w:rsidRPr="00834AD2">
        <w:rPr>
          <w:rFonts w:ascii="等线" w:eastAsia="等线" w:hAnsi="等线"/>
        </w:rPr>
        <w:t xml:space="preserve">() </w:t>
      </w:r>
      <w:r w:rsidRPr="00834AD2">
        <w:rPr>
          <w:rFonts w:ascii="等线" w:eastAsia="等线" w:hAnsi="等线" w:hint="eastAsia"/>
        </w:rPr>
        <w:t>从标准输入流中获取输入（堵塞，非格式化输入）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setprecision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Pr="00834AD2">
        <w:rPr>
          <w:rFonts w:ascii="等线" w:eastAsia="等线" w:hAnsi="等线" w:hint="eastAsia"/>
        </w:rPr>
        <w:t>设置输出精度（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的精度）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getenv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Pr="00834AD2">
        <w:rPr>
          <w:rFonts w:ascii="等线" w:eastAsia="等线" w:hAnsi="等线" w:hint="eastAsia"/>
        </w:rPr>
        <w:t>获取环境变量的值并返回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Pr="00834AD2">
        <w:rPr>
          <w:rFonts w:ascii="等线" w:eastAsia="等线" w:hAnsi="等线" w:hint="eastAsia"/>
        </w:rPr>
        <w:t>清理资源并退出</w:t>
      </w:r>
    </w:p>
    <w:p w:rsidR="008B47BA" w:rsidRDefault="008B47BA" w:rsidP="00F1141E">
      <w:pPr>
        <w:rPr>
          <w:rFonts w:ascii="等线" w:eastAsia="等线" w:hAnsi="等线"/>
        </w:rPr>
      </w:pPr>
    </w:p>
    <w:p w:rsidR="008B47BA" w:rsidRDefault="008B47BA" w:rsidP="00F1141E">
      <w:pPr>
        <w:rPr>
          <w:rFonts w:ascii="等线" w:eastAsia="等线" w:hAnsi="等线"/>
        </w:rPr>
      </w:pPr>
    </w:p>
    <w:p w:rsidR="008B47BA" w:rsidRDefault="008B47BA" w:rsidP="00F1141E">
      <w:pPr>
        <w:rPr>
          <w:rFonts w:ascii="等线" w:eastAsia="等线" w:hAnsi="等线"/>
        </w:rPr>
      </w:pPr>
    </w:p>
    <w:p w:rsidR="008B47BA" w:rsidRDefault="008B47BA" w:rsidP="00F1141E">
      <w:pPr>
        <w:rPr>
          <w:rFonts w:ascii="等线" w:eastAsia="等线" w:hAnsi="等线"/>
        </w:rPr>
      </w:pPr>
    </w:p>
    <w:p w:rsidR="008B47BA" w:rsidRDefault="008B47BA" w:rsidP="00F1141E">
      <w:pPr>
        <w:rPr>
          <w:rFonts w:ascii="等线" w:eastAsia="等线" w:hAnsi="等线"/>
        </w:rPr>
      </w:pPr>
    </w:p>
    <w:p w:rsidR="008B47BA" w:rsidRDefault="008B47BA" w:rsidP="00F1141E">
      <w:pPr>
        <w:rPr>
          <w:rFonts w:ascii="等线" w:eastAsia="等线" w:hAnsi="等线"/>
        </w:rPr>
      </w:pPr>
    </w:p>
    <w:p w:rsidR="008B47BA" w:rsidRPr="00834AD2" w:rsidRDefault="008B47BA" w:rsidP="00F1141E">
      <w:pPr>
        <w:rPr>
          <w:rFonts w:ascii="等线" w:eastAsia="等线" w:hAnsi="等线" w:hint="eastAsia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Runtime名称空间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输出版本信息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rand(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randint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error(string) </w:t>
      </w:r>
      <w:r w:rsidRPr="00834AD2">
        <w:rPr>
          <w:rFonts w:ascii="等线" w:eastAsia="等线" w:hAnsi="等线" w:hint="eastAsia"/>
        </w:rPr>
        <w:t>抛出一个运行时错误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[namespace] </w:t>
      </w:r>
      <w:proofErr w:type="spellStart"/>
      <w:r w:rsidRPr="00834AD2">
        <w:rPr>
          <w:rFonts w:ascii="等线" w:eastAsia="等线" w:hAnsi="等线"/>
        </w:rPr>
        <w:t>load_extension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Pr="00834AD2">
        <w:rPr>
          <w:rFonts w:ascii="等线" w:eastAsia="等线" w:hAnsi="等线" w:hint="eastAsia"/>
        </w:rPr>
        <w:t>加载一个扩展并返回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</w:t>
      </w:r>
      <w:proofErr w:type="spellStart"/>
      <w:r w:rsidRPr="00834AD2">
        <w:rPr>
          <w:rFonts w:ascii="等线" w:eastAsia="等线" w:hAnsi="等线"/>
        </w:rPr>
        <w:t>hash_value</w:t>
      </w:r>
      <w:proofErr w:type="spellEnd"/>
      <w:r w:rsidRPr="00834AD2">
        <w:rPr>
          <w:rFonts w:ascii="等线" w:eastAsia="等线" w:hAnsi="等线"/>
        </w:rPr>
        <w:t>] hash(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[expression] build(string) </w:t>
      </w:r>
      <w:r w:rsidRPr="00834AD2">
        <w:rPr>
          <w:rFonts w:ascii="等线" w:eastAsia="等线" w:hAnsi="等线" w:hint="eastAsia"/>
        </w:rPr>
        <w:t>构建一个可用于计算的表达式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solve([expression]) </w:t>
      </w:r>
      <w:r w:rsidRPr="00834AD2">
        <w:rPr>
          <w:rFonts w:ascii="等线" w:eastAsia="等线" w:hAnsi="等线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isalnum</w:t>
      </w:r>
      <w:proofErr w:type="spellEnd"/>
      <w:r w:rsidRPr="00834AD2">
        <w:rPr>
          <w:rFonts w:ascii="等线" w:eastAsia="等线" w:hAnsi="等线"/>
        </w:rPr>
        <w:t xml:space="preserve">(char) </w:t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isalpha</w:t>
      </w:r>
      <w:proofErr w:type="spellEnd"/>
      <w:r w:rsidRPr="00834AD2">
        <w:rPr>
          <w:rFonts w:ascii="等线" w:eastAsia="等线" w:hAnsi="等线"/>
        </w:rPr>
        <w:t>(char) 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islower</w:t>
      </w:r>
      <w:proofErr w:type="spellEnd"/>
      <w:r w:rsidRPr="00834AD2">
        <w:rPr>
          <w:rFonts w:ascii="等线" w:eastAsia="等线" w:hAnsi="等线"/>
        </w:rPr>
        <w:t>(char) 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isupper</w:t>
      </w:r>
      <w:proofErr w:type="spellEnd"/>
      <w:r w:rsidRPr="00834AD2">
        <w:rPr>
          <w:rFonts w:ascii="等线" w:eastAsia="等线" w:hAnsi="等线"/>
        </w:rPr>
        <w:t>(char) 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isdigit</w:t>
      </w:r>
      <w:proofErr w:type="spellEnd"/>
      <w:r w:rsidRPr="00834AD2">
        <w:rPr>
          <w:rFonts w:ascii="等线" w:eastAsia="等线" w:hAnsi="等线"/>
        </w:rPr>
        <w:t>(char) 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iscntrl</w:t>
      </w:r>
      <w:proofErr w:type="spellEnd"/>
      <w:r w:rsidRPr="00834AD2">
        <w:rPr>
          <w:rFonts w:ascii="等线" w:eastAsia="等线" w:hAnsi="等线"/>
        </w:rPr>
        <w:t>(char) 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isgraph</w:t>
      </w:r>
      <w:proofErr w:type="spellEnd"/>
      <w:r w:rsidRPr="00834AD2">
        <w:rPr>
          <w:rFonts w:ascii="等线" w:eastAsia="等线" w:hAnsi="等线"/>
        </w:rPr>
        <w:t>(char) 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isspace</w:t>
      </w:r>
      <w:proofErr w:type="spellEnd"/>
      <w:r w:rsidRPr="00834AD2">
        <w:rPr>
          <w:rFonts w:ascii="等线" w:eastAsia="等线" w:hAnsi="等线"/>
        </w:rPr>
        <w:t>(char) 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isblank</w:t>
      </w:r>
      <w:proofErr w:type="spellEnd"/>
      <w:r w:rsidRPr="00834AD2">
        <w:rPr>
          <w:rFonts w:ascii="等线" w:eastAsia="等线" w:hAnsi="等线"/>
        </w:rPr>
        <w:t>(char) 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isprint</w:t>
      </w:r>
      <w:proofErr w:type="spellEnd"/>
      <w:r w:rsidRPr="00834AD2">
        <w:rPr>
          <w:rFonts w:ascii="等线" w:eastAsia="等线" w:hAnsi="等线"/>
        </w:rPr>
        <w:t>(char) 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ispunct</w:t>
      </w:r>
      <w:proofErr w:type="spellEnd"/>
      <w:r w:rsidRPr="00834AD2">
        <w:rPr>
          <w:rFonts w:ascii="等线" w:eastAsia="等线" w:hAnsi="等线"/>
        </w:rPr>
        <w:t>(char) 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tolower</w:t>
      </w:r>
      <w:proofErr w:type="spellEnd"/>
      <w:r w:rsidRPr="00834AD2">
        <w:rPr>
          <w:rFonts w:ascii="等线" w:eastAsia="等线" w:hAnsi="等线"/>
        </w:rPr>
        <w:t>(char) 将字符转换为小写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toupper</w:t>
      </w:r>
      <w:proofErr w:type="spellEnd"/>
      <w:r w:rsidRPr="00834AD2">
        <w:rPr>
          <w:rFonts w:ascii="等线" w:eastAsia="等线" w:hAnsi="等线"/>
        </w:rPr>
        <w:t>(char) 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</w:t>
      </w:r>
      <w:proofErr w:type="spellStart"/>
      <w:r w:rsidRPr="00834AD2">
        <w:rPr>
          <w:rFonts w:ascii="等线" w:eastAsia="等线" w:hAnsi="等线" w:hint="eastAsia"/>
        </w:rPr>
        <w:t>string,var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insert(</w:t>
      </w:r>
      <w:proofErr w:type="spellStart"/>
      <w:r w:rsidRPr="00834AD2">
        <w:rPr>
          <w:rFonts w:ascii="等线" w:eastAsia="等线" w:hAnsi="等线"/>
        </w:rPr>
        <w:t>string,number,var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erase(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replace(</w:t>
      </w:r>
      <w:proofErr w:type="spellStart"/>
      <w:r w:rsidRPr="00834AD2">
        <w:rPr>
          <w:rFonts w:ascii="等线" w:eastAsia="等线" w:hAnsi="等线"/>
        </w:rPr>
        <w:t>string,number,number,var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substr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find(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rfind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cut(</w:t>
      </w:r>
      <w:proofErr w:type="spellStart"/>
      <w:r w:rsidRPr="00834AD2">
        <w:rPr>
          <w:rFonts w:ascii="等线" w:eastAsia="等线" w:hAnsi="等线"/>
        </w:rPr>
        <w:t>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从尾部删除指定长度的文字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Pr="00834AD2">
        <w:rPr>
          <w:rFonts w:ascii="等线" w:eastAsia="等线" w:hAnsi="等线" w:hint="eastAsia"/>
        </w:rPr>
        <w:t>清空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Pr="00834AD2">
        <w:rPr>
          <w:rFonts w:ascii="等线" w:eastAsia="等线" w:hAnsi="等线" w:hint="eastAsia"/>
        </w:rPr>
        <w:t>获取字符个数</w:t>
      </w:r>
    </w:p>
    <w:p w:rsidR="00DC327A" w:rsidRPr="00834AD2" w:rsidRDefault="00DC327A" w:rsidP="00F1141E">
      <w:pPr>
        <w:rPr>
          <w:rFonts w:ascii="等线" w:eastAsia="等线" w:hAnsi="等线" w:hint="eastAsia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front(list) 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back(list) 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forward([iterator]) 向前移动迭代器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backward([iterator]) 向后移动迭代器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访问迭代器指向的元素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empty(list) 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size(list) 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clear(list) 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>rator],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>) 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>erase(list,[iterator]) 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list,var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>(list) 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>) 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>(list) 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remove(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reverse(list) 将该链表的所有元素的顺序反转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Pr="00834AD2">
        <w:rPr>
          <w:rFonts w:ascii="等线" w:eastAsia="等线" w:hAnsi="等线"/>
        </w:rPr>
        <w:t>删除连续的重复元素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at(</w:t>
      </w:r>
      <w:proofErr w:type="spellStart"/>
      <w:r w:rsidRPr="00834AD2">
        <w:rPr>
          <w:rFonts w:ascii="等线" w:eastAsia="等线" w:hAnsi="等线" w:hint="eastAsia"/>
        </w:rPr>
        <w:t>array,number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front(array) </w:t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back</w:t>
      </w:r>
      <w:r w:rsidRPr="00834AD2">
        <w:rPr>
          <w:rFonts w:ascii="等线" w:eastAsia="等线" w:hAnsi="等线"/>
        </w:rPr>
        <w:t>(array) 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>] begin(array) 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[iterator] term(array) 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forward([iterator]) 向前移动迭代器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backward([iterator]) 向后移动迭代器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访问迭代器指向的元素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empty(array) </w:t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insert(array,[iterator],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>erase(array,[iterator]) 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array,var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>(array) 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array,var</w:t>
      </w:r>
      <w:proofErr w:type="spellEnd"/>
      <w:r w:rsidRPr="00834AD2">
        <w:rPr>
          <w:rFonts w:ascii="等线" w:eastAsia="等线" w:hAnsi="等线"/>
        </w:rPr>
        <w:t>) 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>(array) 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</w:t>
      </w:r>
      <w:proofErr w:type="spellStart"/>
      <w:r w:rsidRPr="00834AD2">
        <w:rPr>
          <w:rFonts w:ascii="等线" w:eastAsia="等线" w:hAnsi="等线" w:hint="eastAsia"/>
        </w:rPr>
        <w:t>to_list</w:t>
      </w:r>
      <w:proofErr w:type="spellEnd"/>
      <w:r w:rsidRPr="00834AD2">
        <w:rPr>
          <w:rFonts w:ascii="等线" w:eastAsia="等线" w:hAnsi="等线" w:hint="eastAsia"/>
        </w:rPr>
        <w:t>(array) 将数组转换为链表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first(pair)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second(pair) </w:t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</w:t>
      </w: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>) 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insert(</w:t>
      </w:r>
      <w:proofErr w:type="spellStart"/>
      <w:r w:rsidRPr="00834AD2">
        <w:rPr>
          <w:rFonts w:ascii="等线" w:eastAsia="等线" w:hAnsi="等线"/>
        </w:rPr>
        <w:t>hash_map,var,var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erase(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at(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>) 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exist(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pi 圆周率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e 自然底数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abs(number) 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ln(number) 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log10(number) 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sin(number) 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cos(number) 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tan(number) 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asin</w:t>
      </w:r>
      <w:proofErr w:type="spellEnd"/>
      <w:r w:rsidRPr="00834AD2">
        <w:rPr>
          <w:rFonts w:ascii="等线" w:eastAsia="等线" w:hAnsi="等线"/>
        </w:rPr>
        <w:t>(number) 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acos</w:t>
      </w:r>
      <w:proofErr w:type="spellEnd"/>
      <w:r w:rsidRPr="00834AD2">
        <w:rPr>
          <w:rFonts w:ascii="等线" w:eastAsia="等线" w:hAnsi="等线"/>
        </w:rPr>
        <w:t>(number) 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atan</w:t>
      </w:r>
      <w:proofErr w:type="spellEnd"/>
      <w:r w:rsidRPr="00834AD2">
        <w:rPr>
          <w:rFonts w:ascii="等线" w:eastAsia="等线" w:hAnsi="等线"/>
        </w:rPr>
        <w:t>(number) 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sqrt(number) 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F1141E" w:rsidRPr="00815D7E" w:rsidRDefault="00F1141E" w:rsidP="00F1141E">
      <w:pPr>
        <w:pStyle w:val="2"/>
      </w:pPr>
      <w:r w:rsidRPr="00815D7E">
        <w:t>文件名称空间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read_method</w:t>
      </w:r>
      <w:proofErr w:type="spellEnd"/>
      <w:r w:rsidRPr="00834AD2">
        <w:rPr>
          <w:rFonts w:ascii="等线" w:eastAsia="等线" w:hAnsi="等线"/>
        </w:rPr>
        <w:t xml:space="preserve"> 读文件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write_method</w:t>
      </w:r>
      <w:proofErr w:type="spellEnd"/>
      <w:r w:rsidRPr="00834AD2">
        <w:rPr>
          <w:rFonts w:ascii="等线" w:eastAsia="等线" w:hAnsi="等线"/>
        </w:rPr>
        <w:t xml:space="preserve"> 写文件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[file] open(string path,[method]) 打开一个文件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is_open</w:t>
      </w:r>
      <w:proofErr w:type="spellEnd"/>
      <w:r w:rsidRPr="00834AD2">
        <w:rPr>
          <w:rFonts w:ascii="等线" w:eastAsia="等线" w:hAnsi="等线"/>
        </w:rPr>
        <w:t>([file]) 判断文件是否打开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eof</w:t>
      </w:r>
      <w:proofErr w:type="spellEnd"/>
      <w:r w:rsidRPr="00834AD2">
        <w:rPr>
          <w:rFonts w:ascii="等线" w:eastAsia="等线" w:hAnsi="等线"/>
        </w:rPr>
        <w:t>([file]) 判断是否到达文件结尾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getline</w:t>
      </w:r>
      <w:proofErr w:type="spellEnd"/>
      <w:r w:rsidRPr="00834AD2">
        <w:rPr>
          <w:rFonts w:ascii="等线" w:eastAsia="等线" w:hAnsi="等线"/>
        </w:rPr>
        <w:t>([file]) 从文件中获取输入（阻塞，非格式化输入）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read([file</w:t>
      </w:r>
      <w:proofErr w:type="gramStart"/>
      <w:r w:rsidRPr="00834AD2">
        <w:rPr>
          <w:rFonts w:ascii="等线" w:eastAsia="等线" w:hAnsi="等线"/>
        </w:rPr>
        <w:t>],...</w:t>
      </w:r>
      <w:proofErr w:type="gramEnd"/>
      <w:r w:rsidRPr="00834AD2">
        <w:rPr>
          <w:rFonts w:ascii="等线" w:eastAsia="等线" w:hAnsi="等线"/>
        </w:rPr>
        <w:t>) 从文件中获取输入（阻塞，格式化输入）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write([file</w:t>
      </w:r>
      <w:proofErr w:type="gramStart"/>
      <w:r w:rsidRPr="00834AD2">
        <w:rPr>
          <w:rFonts w:ascii="等线" w:eastAsia="等线" w:hAnsi="等线"/>
        </w:rPr>
        <w:t>],...</w:t>
      </w:r>
      <w:proofErr w:type="gramEnd"/>
      <w:r w:rsidRPr="00834AD2">
        <w:rPr>
          <w:rFonts w:ascii="等线" w:eastAsia="等线" w:hAnsi="等线"/>
        </w:rPr>
        <w:t>) 向文件中输出内容，仅可输出支持</w:t>
      </w:r>
      <w:proofErr w:type="spellStart"/>
      <w:r w:rsidRPr="00834AD2">
        <w:rPr>
          <w:rFonts w:ascii="等线" w:eastAsia="等线" w:hAnsi="等线"/>
        </w:rPr>
        <w:t>to_string</w:t>
      </w:r>
      <w:proofErr w:type="spellEnd"/>
      <w:r w:rsidRPr="00834AD2">
        <w:rPr>
          <w:rFonts w:ascii="等线" w:eastAsia="等线" w:hAnsi="等线"/>
        </w:rPr>
        <w:t>的类型（不换行）</w:t>
      </w:r>
    </w:p>
    <w:p w:rsidR="00F1141E" w:rsidRPr="00815D7E" w:rsidRDefault="00F1141E" w:rsidP="00F1141E">
      <w:pPr>
        <w:pStyle w:val="2"/>
      </w:pPr>
      <w:r w:rsidRPr="00815D7E">
        <w:lastRenderedPageBreak/>
        <w:t>图形名称空间</w:t>
      </w:r>
      <w:bookmarkStart w:id="0" w:name="_GoBack"/>
      <w:bookmarkEnd w:id="0"/>
      <w:r w:rsidRPr="00815D7E">
        <w:t xml:space="preserve"> 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black 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white 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red 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green 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blue 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pink 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yellow 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cyan 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[pixel] pixel(char,[color] front,[color] back) 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height) 创建一幅图片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load(string path) 加载Darwin功能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exit(number code) 退出程序并清理资源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is_kb_hit</w:t>
      </w:r>
      <w:proofErr w:type="spellEnd"/>
      <w:r w:rsidRPr="00834AD2">
        <w:rPr>
          <w:rFonts w:ascii="等线" w:eastAsia="等线" w:hAnsi="等线"/>
        </w:rPr>
        <w:t>() 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get_kb_hit</w:t>
      </w:r>
      <w:proofErr w:type="spellEnd"/>
      <w:r w:rsidRPr="00834AD2">
        <w:rPr>
          <w:rFonts w:ascii="等线" w:eastAsia="等线" w:hAnsi="等线"/>
        </w:rPr>
        <w:t>() 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fit_drawable</w:t>
      </w:r>
      <w:proofErr w:type="spellEnd"/>
      <w:r w:rsidRPr="00834AD2">
        <w:rPr>
          <w:rFonts w:ascii="等线" w:eastAsia="等线" w:hAnsi="等线"/>
        </w:rPr>
        <w:t>() 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</w:t>
      </w:r>
      <w:proofErr w:type="spellStart"/>
      <w:r w:rsidRPr="00834AD2">
        <w:rPr>
          <w:rFonts w:ascii="等线" w:eastAsia="等线" w:hAnsi="等线"/>
        </w:rPr>
        <w:t>get_drawable</w:t>
      </w:r>
      <w:proofErr w:type="spellEnd"/>
      <w:r w:rsidRPr="00834AD2">
        <w:rPr>
          <w:rFonts w:ascii="等线" w:eastAsia="等线" w:hAnsi="等线"/>
        </w:rPr>
        <w:t>() 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update_drawable</w:t>
      </w:r>
      <w:proofErr w:type="spellEnd"/>
      <w:r w:rsidRPr="00834AD2">
        <w:rPr>
          <w:rFonts w:ascii="等线" w:eastAsia="等线" w:hAnsi="等线"/>
        </w:rPr>
        <w:t>() 将画布中的内容更新至屏幕上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set_frame_limit</w:t>
      </w:r>
      <w:proofErr w:type="spellEnd"/>
      <w:r w:rsidRPr="00834AD2">
        <w:rPr>
          <w:rFonts w:ascii="等线" w:eastAsia="等线" w:hAnsi="等线"/>
        </w:rPr>
        <w:t>(number fps) 设置帧率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clear_drawable</w:t>
      </w:r>
      <w:proofErr w:type="spellEnd"/>
      <w:r w:rsidRPr="00834AD2">
        <w:rPr>
          <w:rFonts w:ascii="等线" w:eastAsia="等线" w:hAnsi="等线"/>
        </w:rPr>
        <w:t>([drawable]) 清空画布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fill_drawable</w:t>
      </w:r>
      <w:proofErr w:type="spellEnd"/>
      <w:r w:rsidRPr="00834AD2">
        <w:rPr>
          <w:rFonts w:ascii="等线" w:eastAsia="等线" w:hAnsi="等线"/>
        </w:rPr>
        <w:t>([drawable],[pixel]) 填充画布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resize_drawable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height) 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get_width</w:t>
      </w:r>
      <w:proofErr w:type="spellEnd"/>
      <w:r w:rsidRPr="00834AD2">
        <w:rPr>
          <w:rFonts w:ascii="等线" w:eastAsia="等线" w:hAnsi="等线"/>
        </w:rPr>
        <w:t>([drawable]) 获取画布宽度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get_height</w:t>
      </w:r>
      <w:proofErr w:type="spellEnd"/>
      <w:r w:rsidRPr="00834AD2">
        <w:rPr>
          <w:rFonts w:ascii="等线" w:eastAsia="等线" w:hAnsi="等线"/>
        </w:rPr>
        <w:t>([drawable]) 获取画布高度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draw_pixel</w:t>
      </w:r>
      <w:proofErr w:type="spellEnd"/>
      <w:r w:rsidRPr="00834AD2">
        <w:rPr>
          <w:rFonts w:ascii="等线" w:eastAsia="等线" w:hAnsi="等线"/>
        </w:rPr>
        <w:t>([drawable],</w:t>
      </w:r>
      <w:proofErr w:type="spellStart"/>
      <w:r w:rsidRPr="00834AD2">
        <w:rPr>
          <w:rFonts w:ascii="等线" w:eastAsia="等线" w:hAnsi="等线"/>
        </w:rPr>
        <w:t>nuber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y,[pixel]) 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draw_picture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y,[drawable]) 将一幅图片绘制到画布上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draw_line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draw_string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y,string</w:t>
      </w:r>
      <w:proofErr w:type="spellEnd"/>
      <w:r w:rsidRPr="00834AD2">
        <w:rPr>
          <w:rFonts w:ascii="等线" w:eastAsia="等线" w:hAnsi="等线"/>
        </w:rPr>
        <w:t>,[pixel]) 在画布上绘制文字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message_box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button) 弹出一个消息对话框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input_box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default,boolean</w:t>
      </w:r>
      <w:proofErr w:type="spellEnd"/>
      <w:r w:rsidRPr="00834AD2">
        <w:rPr>
          <w:rFonts w:ascii="等线" w:eastAsia="等线" w:hAnsi="等线"/>
        </w:rPr>
        <w:t xml:space="preserve"> format) 弹出一个输入对话框</w:t>
      </w:r>
    </w:p>
    <w:p w:rsidR="00316950" w:rsidRPr="003F3FCF" w:rsidRDefault="00316950">
      <w:pPr>
        <w:rPr>
          <w:rFonts w:hint="eastAsia"/>
          <w:b/>
        </w:rPr>
      </w:pPr>
    </w:p>
    <w:sectPr w:rsidR="00316950" w:rsidRPr="003F3FCF" w:rsidSect="00B87286">
      <w:headerReference w:type="default" r:id="rId1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922" w:rsidRDefault="00FD5922" w:rsidP="00245E5E">
      <w:r>
        <w:separator/>
      </w:r>
    </w:p>
  </w:endnote>
  <w:endnote w:type="continuationSeparator" w:id="0">
    <w:p w:rsidR="00FD5922" w:rsidRDefault="00FD5922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922" w:rsidRDefault="00FD5922" w:rsidP="00245E5E">
      <w:r>
        <w:separator/>
      </w:r>
    </w:p>
  </w:footnote>
  <w:footnote w:type="continuationSeparator" w:id="0">
    <w:p w:rsidR="00FD5922" w:rsidRDefault="00FD5922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B56" w:rsidRDefault="00FD5922" w:rsidP="00620B56">
    <w:pPr>
      <w:pStyle w:val="a5"/>
    </w:pPr>
    <w:r>
      <w:rPr>
        <w:rFonts w:hint="eastAsia"/>
      </w:rPr>
      <w:t>Covariant Script</w:t>
    </w:r>
    <w:r>
      <w:rPr>
        <w:rFonts w:hint="eastAsia"/>
      </w:rPr>
      <w:t>编程语言</w:t>
    </w:r>
    <w:r>
      <w:rPr>
        <w:rFonts w:hint="eastAsia"/>
      </w:rPr>
      <w:t xml:space="preserve"> http://covscript.org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519EC"/>
    <w:rsid w:val="00194C7B"/>
    <w:rsid w:val="001D316B"/>
    <w:rsid w:val="00245E5E"/>
    <w:rsid w:val="00250FDB"/>
    <w:rsid w:val="00316950"/>
    <w:rsid w:val="003E43F4"/>
    <w:rsid w:val="003F3FCF"/>
    <w:rsid w:val="005F3030"/>
    <w:rsid w:val="007567A0"/>
    <w:rsid w:val="0078370B"/>
    <w:rsid w:val="00883BF7"/>
    <w:rsid w:val="008B47BA"/>
    <w:rsid w:val="00932717"/>
    <w:rsid w:val="00AD52F5"/>
    <w:rsid w:val="00B04A34"/>
    <w:rsid w:val="00B87286"/>
    <w:rsid w:val="00D55F8D"/>
    <w:rsid w:val="00DC327A"/>
    <w:rsid w:val="00E038E3"/>
    <w:rsid w:val="00E32F6E"/>
    <w:rsid w:val="00E7179F"/>
    <w:rsid w:val="00F03412"/>
    <w:rsid w:val="00F1141E"/>
    <w:rsid w:val="00F558D3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63DB4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CA2D4D-5B53-4F11-9BEE-812DA6A3BDBD}" type="doc">
      <dgm:prSet loTypeId="urn:microsoft.com/office/officeart/2005/8/layout/hList3" loCatId="list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96A9E403-8F16-4C3B-AF45-5C8434ABA14F}">
      <dgm:prSet phldrT="[文本]"/>
      <dgm:spPr/>
      <dgm:t>
        <a:bodyPr/>
        <a:lstStyle/>
        <a:p>
          <a:r>
            <a:rPr lang="zh-CN" altLang="en-US"/>
            <a:t>结构</a:t>
          </a:r>
        </a:p>
      </dgm:t>
    </dgm:pt>
    <dgm:pt modelId="{FE46CCDE-3AB3-4DC0-9FE9-D60A1E20EBF4}" type="parTrans" cxnId="{AEAFD9C6-2BD2-4ACE-98EF-FFDC4269F151}">
      <dgm:prSet/>
      <dgm:spPr/>
      <dgm:t>
        <a:bodyPr/>
        <a:lstStyle/>
        <a:p>
          <a:endParaRPr lang="zh-CN" altLang="en-US"/>
        </a:p>
      </dgm:t>
    </dgm:pt>
    <dgm:pt modelId="{03D2C26D-F3D0-4A6E-BCF5-03B03250AE21}" type="sibTrans" cxnId="{AEAFD9C6-2BD2-4ACE-98EF-FFDC4269F151}">
      <dgm:prSet/>
      <dgm:spPr/>
      <dgm:t>
        <a:bodyPr/>
        <a:lstStyle/>
        <a:p>
          <a:endParaRPr lang="zh-CN" altLang="en-US"/>
        </a:p>
      </dgm:t>
    </dgm:pt>
    <dgm:pt modelId="{16375344-3DDD-4D66-BF4E-C23FCD73902C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a</a:t>
          </a:r>
          <a:endParaRPr lang="zh-CN" altLang="en-US"/>
        </a:p>
      </dgm:t>
    </dgm:pt>
    <dgm:pt modelId="{558B1223-BA81-48AD-9D12-DE4087997C30}" type="parTrans" cxnId="{A14BF961-D277-4549-885E-27B3092D63A5}">
      <dgm:prSet/>
      <dgm:spPr/>
      <dgm:t>
        <a:bodyPr/>
        <a:lstStyle/>
        <a:p>
          <a:endParaRPr lang="zh-CN" altLang="en-US"/>
        </a:p>
      </dgm:t>
    </dgm:pt>
    <dgm:pt modelId="{B976F887-73B3-4303-838C-43761D5C81E9}" type="sibTrans" cxnId="{A14BF961-D277-4549-885E-27B3092D63A5}">
      <dgm:prSet/>
      <dgm:spPr/>
      <dgm:t>
        <a:bodyPr/>
        <a:lstStyle/>
        <a:p>
          <a:endParaRPr lang="zh-CN" altLang="en-US"/>
        </a:p>
      </dgm:t>
    </dgm:pt>
    <dgm:pt modelId="{83B7FDE2-0A8E-497E-92B0-E64E01814322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b</a:t>
          </a:r>
          <a:endParaRPr lang="zh-CN" altLang="en-US"/>
        </a:p>
      </dgm:t>
    </dgm:pt>
    <dgm:pt modelId="{C6818E42-DA57-4F38-B39B-47300736C857}" type="parTrans" cxnId="{7E474B4C-F73F-42B1-9F11-B7960870D3D0}">
      <dgm:prSet/>
      <dgm:spPr/>
      <dgm:t>
        <a:bodyPr/>
        <a:lstStyle/>
        <a:p>
          <a:endParaRPr lang="zh-CN" altLang="en-US"/>
        </a:p>
      </dgm:t>
    </dgm:pt>
    <dgm:pt modelId="{2B2D8DC9-062F-4C31-8BB8-03FB8C847498}" type="sibTrans" cxnId="{7E474B4C-F73F-42B1-9F11-B7960870D3D0}">
      <dgm:prSet/>
      <dgm:spPr/>
      <dgm:t>
        <a:bodyPr/>
        <a:lstStyle/>
        <a:p>
          <a:endParaRPr lang="zh-CN" altLang="en-US"/>
        </a:p>
      </dgm:t>
    </dgm:pt>
    <dgm:pt modelId="{C9C1A1FC-FCB7-4D33-8C8A-85DEF90F64E3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c</a:t>
          </a:r>
          <a:endParaRPr lang="zh-CN" altLang="en-US"/>
        </a:p>
      </dgm:t>
    </dgm:pt>
    <dgm:pt modelId="{3035FD12-D78D-4B38-B7DA-3A156A48122D}" type="parTrans" cxnId="{B9FDEEB0-BBE2-495B-8D23-5741778035E4}">
      <dgm:prSet/>
      <dgm:spPr/>
      <dgm:t>
        <a:bodyPr/>
        <a:lstStyle/>
        <a:p>
          <a:endParaRPr lang="zh-CN" altLang="en-US"/>
        </a:p>
      </dgm:t>
    </dgm:pt>
    <dgm:pt modelId="{3AD997A6-1BC5-4A90-B1F6-3B70EA773066}" type="sibTrans" cxnId="{B9FDEEB0-BBE2-495B-8D23-5741778035E4}">
      <dgm:prSet/>
      <dgm:spPr/>
      <dgm:t>
        <a:bodyPr/>
        <a:lstStyle/>
        <a:p>
          <a:endParaRPr lang="zh-CN" altLang="en-US"/>
        </a:p>
      </dgm:t>
    </dgm:pt>
    <dgm:pt modelId="{8130AAC4-EB21-4EB0-A36E-9A5AE16EE89C}" type="pres">
      <dgm:prSet presAssocID="{9DCA2D4D-5B53-4F11-9BEE-812DA6A3BDBD}" presName="composite" presStyleCnt="0">
        <dgm:presLayoutVars>
          <dgm:chMax val="1"/>
          <dgm:dir/>
          <dgm:resizeHandles val="exact"/>
        </dgm:presLayoutVars>
      </dgm:prSet>
      <dgm:spPr/>
    </dgm:pt>
    <dgm:pt modelId="{E3E8C919-03EF-4AA6-ADDA-7B9C4735DE37}" type="pres">
      <dgm:prSet presAssocID="{96A9E403-8F16-4C3B-AF45-5C8434ABA14F}" presName="roof" presStyleLbl="dkBgShp" presStyleIdx="0" presStyleCnt="2" custScaleY="99671"/>
      <dgm:spPr/>
    </dgm:pt>
    <dgm:pt modelId="{D9C9F14C-F02B-458C-BDE0-9DDF2C1FA7E4}" type="pres">
      <dgm:prSet presAssocID="{96A9E403-8F16-4C3B-AF45-5C8434ABA14F}" presName="pillars" presStyleCnt="0"/>
      <dgm:spPr/>
    </dgm:pt>
    <dgm:pt modelId="{2251DA15-8EA9-4664-9F94-0BE47637EFF8}" type="pres">
      <dgm:prSet presAssocID="{96A9E403-8F16-4C3B-AF45-5C8434ABA14F}" presName="pillar1" presStyleLbl="node1" presStyleIdx="0" presStyleCnt="3">
        <dgm:presLayoutVars>
          <dgm:bulletEnabled val="1"/>
        </dgm:presLayoutVars>
      </dgm:prSet>
      <dgm:spPr/>
    </dgm:pt>
    <dgm:pt modelId="{CAD7474C-4BA6-4CED-9078-CCD0AFC5D352}" type="pres">
      <dgm:prSet presAssocID="{83B7FDE2-0A8E-497E-92B0-E64E01814322}" presName="pillarX" presStyleLbl="node1" presStyleIdx="1" presStyleCnt="3">
        <dgm:presLayoutVars>
          <dgm:bulletEnabled val="1"/>
        </dgm:presLayoutVars>
      </dgm:prSet>
      <dgm:spPr/>
    </dgm:pt>
    <dgm:pt modelId="{BB27389F-E8A6-4B44-A670-203B748EEBBC}" type="pres">
      <dgm:prSet presAssocID="{C9C1A1FC-FCB7-4D33-8C8A-85DEF90F64E3}" presName="pillarX" presStyleLbl="node1" presStyleIdx="2" presStyleCnt="3">
        <dgm:presLayoutVars>
          <dgm:bulletEnabled val="1"/>
        </dgm:presLayoutVars>
      </dgm:prSet>
      <dgm:spPr/>
    </dgm:pt>
    <dgm:pt modelId="{D5AF8314-71D6-462B-A820-B7428F9A81E4}" type="pres">
      <dgm:prSet presAssocID="{96A9E403-8F16-4C3B-AF45-5C8434ABA14F}" presName="base" presStyleLbl="dkBgShp" presStyleIdx="1" presStyleCnt="2"/>
      <dgm:spPr/>
    </dgm:pt>
  </dgm:ptLst>
  <dgm:cxnLst>
    <dgm:cxn modelId="{A14BF961-D277-4549-885E-27B3092D63A5}" srcId="{96A9E403-8F16-4C3B-AF45-5C8434ABA14F}" destId="{16375344-3DDD-4D66-BF4E-C23FCD73902C}" srcOrd="0" destOrd="0" parTransId="{558B1223-BA81-48AD-9D12-DE4087997C30}" sibTransId="{B976F887-73B3-4303-838C-43761D5C81E9}"/>
    <dgm:cxn modelId="{7E474B4C-F73F-42B1-9F11-B7960870D3D0}" srcId="{96A9E403-8F16-4C3B-AF45-5C8434ABA14F}" destId="{83B7FDE2-0A8E-497E-92B0-E64E01814322}" srcOrd="1" destOrd="0" parTransId="{C6818E42-DA57-4F38-B39B-47300736C857}" sibTransId="{2B2D8DC9-062F-4C31-8BB8-03FB8C847498}"/>
    <dgm:cxn modelId="{AE5BD888-8B7D-4D0B-8170-9BF486A39BF8}" type="presOf" srcId="{96A9E403-8F16-4C3B-AF45-5C8434ABA14F}" destId="{E3E8C919-03EF-4AA6-ADDA-7B9C4735DE37}" srcOrd="0" destOrd="0" presId="urn:microsoft.com/office/officeart/2005/8/layout/hList3"/>
    <dgm:cxn modelId="{C7153197-ABC6-41E7-9108-5986175A6906}" type="presOf" srcId="{C9C1A1FC-FCB7-4D33-8C8A-85DEF90F64E3}" destId="{BB27389F-E8A6-4B44-A670-203B748EEBBC}" srcOrd="0" destOrd="0" presId="urn:microsoft.com/office/officeart/2005/8/layout/hList3"/>
    <dgm:cxn modelId="{B9FDEEB0-BBE2-495B-8D23-5741778035E4}" srcId="{96A9E403-8F16-4C3B-AF45-5C8434ABA14F}" destId="{C9C1A1FC-FCB7-4D33-8C8A-85DEF90F64E3}" srcOrd="2" destOrd="0" parTransId="{3035FD12-D78D-4B38-B7DA-3A156A48122D}" sibTransId="{3AD997A6-1BC5-4A90-B1F6-3B70EA773066}"/>
    <dgm:cxn modelId="{AEAFD9C6-2BD2-4ACE-98EF-FFDC4269F151}" srcId="{9DCA2D4D-5B53-4F11-9BEE-812DA6A3BDBD}" destId="{96A9E403-8F16-4C3B-AF45-5C8434ABA14F}" srcOrd="0" destOrd="0" parTransId="{FE46CCDE-3AB3-4DC0-9FE9-D60A1E20EBF4}" sibTransId="{03D2C26D-F3D0-4A6E-BCF5-03B03250AE21}"/>
    <dgm:cxn modelId="{A5FE85DB-C661-4DB8-9064-7BAA35DD4063}" type="presOf" srcId="{9DCA2D4D-5B53-4F11-9BEE-812DA6A3BDBD}" destId="{8130AAC4-EB21-4EB0-A36E-9A5AE16EE89C}" srcOrd="0" destOrd="0" presId="urn:microsoft.com/office/officeart/2005/8/layout/hList3"/>
    <dgm:cxn modelId="{EACB85E1-AA42-4B28-BB42-63FA021C9AA7}" type="presOf" srcId="{16375344-3DDD-4D66-BF4E-C23FCD73902C}" destId="{2251DA15-8EA9-4664-9F94-0BE47637EFF8}" srcOrd="0" destOrd="0" presId="urn:microsoft.com/office/officeart/2005/8/layout/hList3"/>
    <dgm:cxn modelId="{F7F9C7F3-B9C3-4CDB-90D0-8418CBC45777}" type="presOf" srcId="{83B7FDE2-0A8E-497E-92B0-E64E01814322}" destId="{CAD7474C-4BA6-4CED-9078-CCD0AFC5D352}" srcOrd="0" destOrd="0" presId="urn:microsoft.com/office/officeart/2005/8/layout/hList3"/>
    <dgm:cxn modelId="{E1B6F721-C4DB-414E-8EE7-FBE1BEB2A1ED}" type="presParOf" srcId="{8130AAC4-EB21-4EB0-A36E-9A5AE16EE89C}" destId="{E3E8C919-03EF-4AA6-ADDA-7B9C4735DE37}" srcOrd="0" destOrd="0" presId="urn:microsoft.com/office/officeart/2005/8/layout/hList3"/>
    <dgm:cxn modelId="{5AEAEFA9-5511-488D-AD8C-E86630F2976C}" type="presParOf" srcId="{8130AAC4-EB21-4EB0-A36E-9A5AE16EE89C}" destId="{D9C9F14C-F02B-458C-BDE0-9DDF2C1FA7E4}" srcOrd="1" destOrd="0" presId="urn:microsoft.com/office/officeart/2005/8/layout/hList3"/>
    <dgm:cxn modelId="{392C8909-15EC-4B73-AE79-068D781A46D0}" type="presParOf" srcId="{D9C9F14C-F02B-458C-BDE0-9DDF2C1FA7E4}" destId="{2251DA15-8EA9-4664-9F94-0BE47637EFF8}" srcOrd="0" destOrd="0" presId="urn:microsoft.com/office/officeart/2005/8/layout/hList3"/>
    <dgm:cxn modelId="{8D8D4E70-08D5-40F3-B610-1B793207FDB7}" type="presParOf" srcId="{D9C9F14C-F02B-458C-BDE0-9DDF2C1FA7E4}" destId="{CAD7474C-4BA6-4CED-9078-CCD0AFC5D352}" srcOrd="1" destOrd="0" presId="urn:microsoft.com/office/officeart/2005/8/layout/hList3"/>
    <dgm:cxn modelId="{0D1BD67E-A140-4201-85A0-8B07137B1351}" type="presParOf" srcId="{D9C9F14C-F02B-458C-BDE0-9DDF2C1FA7E4}" destId="{BB27389F-E8A6-4B44-A670-203B748EEBBC}" srcOrd="2" destOrd="0" presId="urn:microsoft.com/office/officeart/2005/8/layout/hList3"/>
    <dgm:cxn modelId="{79E5B03C-C7FA-421E-B9E6-7420DAFD2A15}" type="presParOf" srcId="{8130AAC4-EB21-4EB0-A36E-9A5AE16EE89C}" destId="{D5AF8314-71D6-462B-A820-B7428F9A81E4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E8C919-03EF-4AA6-ADDA-7B9C4735DE37}">
      <dsp:nvSpPr>
        <dsp:cNvPr id="0" name=""/>
        <dsp:cNvSpPr/>
      </dsp:nvSpPr>
      <dsp:spPr>
        <a:xfrm>
          <a:off x="0" y="371"/>
          <a:ext cx="3600000" cy="449954"/>
        </a:xfrm>
        <a:prstGeom prst="rect">
          <a:avLst/>
        </a:prstGeom>
        <a:solidFill>
          <a:schemeClr val="dk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结构</a:t>
          </a:r>
        </a:p>
      </dsp:txBody>
      <dsp:txXfrm>
        <a:off x="0" y="371"/>
        <a:ext cx="3600000" cy="449954"/>
      </dsp:txXfrm>
    </dsp:sp>
    <dsp:sp modelId="{2251DA15-8EA9-4664-9F94-0BE47637EFF8}">
      <dsp:nvSpPr>
        <dsp:cNvPr id="0" name=""/>
        <dsp:cNvSpPr/>
      </dsp:nvSpPr>
      <dsp:spPr>
        <a:xfrm>
          <a:off x="1757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a</a:t>
          </a:r>
          <a:endParaRPr lang="zh-CN" altLang="en-US" sz="2900" kern="1200"/>
        </a:p>
      </dsp:txBody>
      <dsp:txXfrm>
        <a:off x="1757" y="451068"/>
        <a:ext cx="1198828" cy="948024"/>
      </dsp:txXfrm>
    </dsp:sp>
    <dsp:sp modelId="{CAD7474C-4BA6-4CED-9078-CCD0AFC5D352}">
      <dsp:nvSpPr>
        <dsp:cNvPr id="0" name=""/>
        <dsp:cNvSpPr/>
      </dsp:nvSpPr>
      <dsp:spPr>
        <a:xfrm>
          <a:off x="1200585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b</a:t>
          </a:r>
          <a:endParaRPr lang="zh-CN" altLang="en-US" sz="2900" kern="1200"/>
        </a:p>
      </dsp:txBody>
      <dsp:txXfrm>
        <a:off x="1200585" y="451068"/>
        <a:ext cx="1198828" cy="948024"/>
      </dsp:txXfrm>
    </dsp:sp>
    <dsp:sp modelId="{BB27389F-E8A6-4B44-A670-203B748EEBBC}">
      <dsp:nvSpPr>
        <dsp:cNvPr id="0" name=""/>
        <dsp:cNvSpPr/>
      </dsp:nvSpPr>
      <dsp:spPr>
        <a:xfrm>
          <a:off x="2399414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c</a:t>
          </a:r>
          <a:endParaRPr lang="zh-CN" altLang="en-US" sz="2900" kern="1200"/>
        </a:p>
      </dsp:txBody>
      <dsp:txXfrm>
        <a:off x="2399414" y="451068"/>
        <a:ext cx="1198828" cy="948024"/>
      </dsp:txXfrm>
    </dsp:sp>
    <dsp:sp modelId="{D5AF8314-71D6-462B-A820-B7428F9A81E4}">
      <dsp:nvSpPr>
        <dsp:cNvPr id="0" name=""/>
        <dsp:cNvSpPr/>
      </dsp:nvSpPr>
      <dsp:spPr>
        <a:xfrm>
          <a:off x="0" y="1399092"/>
          <a:ext cx="3600000" cy="105336"/>
        </a:xfrm>
        <a:prstGeom prst="rect">
          <a:avLst/>
        </a:prstGeom>
        <a:solidFill>
          <a:schemeClr val="dk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24</cp:revision>
  <dcterms:created xsi:type="dcterms:W3CDTF">2017-08-06T13:22:00Z</dcterms:created>
  <dcterms:modified xsi:type="dcterms:W3CDTF">2017-08-06T13:41:00Z</dcterms:modified>
</cp:coreProperties>
</file>