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Aula chata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Autor: Thiago Coutinho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390525</wp:posOffset>
            </wp:positionV>
            <wp:extent cx="3314700" cy="13811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41.8110236220479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Thiago está em uma aula de portugueis que é a última aula da sexta e está ansioso para que ela acabe e ele possa ir para casa, então ele olha o relógio constantemente para saber quanto tempo falta.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Sua tarefa é: sabendo que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aula acaba às 12:30, calcule quanto tempo falta para acabar a aula a cada vez que Thiago olha o relógio.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entrada é composta por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um número inteiro ”I” que representa a hora  thiago olhou pela primeira vez o relógio, seguida de várias linhas cada uma com o tempo em minutos que se passou até que termine a aula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saída será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 tempo que falta para a aula acabar em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rtl w:val="0"/>
        </w:rPr>
        <w:t xml:space="preserve">Exemplos</w:t>
      </w:r>
      <w:r w:rsidDel="00000000" w:rsidR="00000000" w:rsidRPr="00000000">
        <w:rPr>
          <w:rtl w:val="0"/>
        </w:rPr>
      </w:r>
    </w:p>
    <w:tbl>
      <w:tblPr>
        <w:tblStyle w:val="Table1"/>
        <w:tblW w:w="96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47"/>
        <w:gridCol w:w="4845"/>
        <w:tblGridChange w:id="0">
          <w:tblGrid>
            <w:gridCol w:w="4847"/>
            <w:gridCol w:w="4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25" w:top="360" w:left="810" w:right="57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widowControl w:val="0"/>
      <w:bidi w:val="0"/>
      <w:spacing w:after="120" w:before="480" w:line="240" w:lineRule="auto"/>
      <w:jc w:val="left"/>
    </w:pPr>
    <w:rPr>
      <w:rFonts w:ascii="Calibri" w:cs="Calibri" w:eastAsia="Calibri" w:hAnsi="Calibri"/>
      <w:b w:val="1"/>
      <w:color w:val="auto"/>
      <w:kern w:val="0"/>
      <w:sz w:val="48"/>
      <w:szCs w:val="48"/>
      <w:lang w:bidi="hi-IN" w:eastAsia="zh-CN" w:val="pt-BR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jc w:val="left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pt-BR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pt-BR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jc w:val="left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pt-BR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jc w:val="left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pt-BR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jc w:val="left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pt-BR"/>
    </w:rPr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1pA9UohaCGKDxZHfA4KKRtgJg==">AMUW2mVPjXa9G2rzwKOxS9h70tsRfldFqSdXcclyN1MLTrLhwDhxYPU4BS06LBao+Rzvsb7vpZqZ9aHr6c3kpBWGE5g1tKSqAWTv5tdIP1YnbcdIJNtcEbiyhM4xSdjs48o5/EKQh3CY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