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420" w:lineRule="exact"/>
        <w:ind w:left="360" w:firstLine="0" w:firstLineChars="0"/>
        <w:jc w:val="center"/>
        <w:rPr>
          <w:b/>
          <w:kern w:val="0"/>
          <w:sz w:val="30"/>
          <w:szCs w:val="30"/>
        </w:rPr>
      </w:pPr>
      <w:r>
        <w:rPr>
          <w:b/>
          <w:kern w:val="0"/>
          <w:sz w:val="30"/>
          <w:szCs w:val="30"/>
        </w:rPr>
        <w:t>NK202</w:t>
      </w:r>
      <w:r>
        <w:rPr>
          <w:rFonts w:hint="eastAsia"/>
          <w:b/>
          <w:kern w:val="0"/>
          <w:sz w:val="30"/>
          <w:szCs w:val="30"/>
          <w:lang w:val="en-US" w:eastAsia="zh-CN"/>
        </w:rPr>
        <w:t>4</w:t>
      </w:r>
      <w:r>
        <w:rPr>
          <w:rFonts w:hint="eastAsia"/>
          <w:b/>
          <w:kern w:val="0"/>
          <w:sz w:val="30"/>
          <w:szCs w:val="30"/>
        </w:rPr>
        <w:t>浅度课设-</w:t>
      </w:r>
      <w:r>
        <w:rPr>
          <w:b/>
          <w:kern w:val="0"/>
          <w:sz w:val="30"/>
          <w:szCs w:val="30"/>
        </w:rPr>
        <w:t>Java</w:t>
      </w:r>
      <w:r>
        <w:rPr>
          <w:rFonts w:hint="eastAsia"/>
          <w:b/>
          <w:kern w:val="0"/>
          <w:sz w:val="30"/>
          <w:szCs w:val="30"/>
        </w:rPr>
        <w:t>-Group-Order</w:t>
      </w:r>
      <w:r>
        <w:rPr>
          <w:b/>
          <w:kern w:val="0"/>
          <w:sz w:val="30"/>
          <w:szCs w:val="30"/>
        </w:rPr>
        <w:t>-Template</w:t>
      </w:r>
      <w:r>
        <w:rPr>
          <w:rFonts w:hint="eastAsia"/>
          <w:b/>
          <w:kern w:val="0"/>
          <w:sz w:val="30"/>
          <w:szCs w:val="30"/>
        </w:rPr>
        <w:t>源代码验证单</w:t>
      </w:r>
    </w:p>
    <w:p>
      <w:pPr>
        <w:pStyle w:val="12"/>
        <w:spacing w:line="420" w:lineRule="exact"/>
        <w:ind w:left="360" w:firstLine="0" w:firstLineChars="0"/>
        <w:jc w:val="center"/>
        <w:rPr>
          <w:szCs w:val="21"/>
        </w:rPr>
      </w:pPr>
    </w:p>
    <w:p>
      <w:pPr>
        <w:pStyle w:val="12"/>
        <w:spacing w:line="420" w:lineRule="exact"/>
        <w:ind w:left="360" w:firstLine="0" w:firstLineChars="0"/>
        <w:rPr>
          <w:i/>
          <w:iCs/>
          <w:sz w:val="24"/>
          <w:szCs w:val="24"/>
          <w:u w:val="single"/>
        </w:rPr>
      </w:pPr>
      <w:r>
        <w:rPr>
          <w:rFonts w:hint="eastAsia"/>
          <w:i/>
          <w:iCs/>
          <w:sz w:val="24"/>
          <w:szCs w:val="24"/>
          <w:u w:val="single"/>
        </w:rPr>
        <w:t>（本部分内容为群组点名J</w:t>
      </w:r>
      <w:r>
        <w:rPr>
          <w:i/>
          <w:iCs/>
          <w:sz w:val="24"/>
          <w:szCs w:val="24"/>
          <w:u w:val="single"/>
        </w:rPr>
        <w:t>ava</w:t>
      </w:r>
      <w:r>
        <w:rPr>
          <w:rFonts w:hint="eastAsia"/>
          <w:i/>
          <w:iCs/>
          <w:sz w:val="24"/>
          <w:szCs w:val="24"/>
          <w:u w:val="single"/>
        </w:rPr>
        <w:t>程序代码模板实际运行的操作流程与实验现象描述，与《</w:t>
      </w:r>
      <w:r>
        <w:rPr>
          <w:i/>
          <w:iCs/>
          <w:sz w:val="24"/>
          <w:szCs w:val="24"/>
          <w:u w:val="single"/>
        </w:rPr>
        <w:t>NK202</w:t>
      </w:r>
      <w:r>
        <w:rPr>
          <w:rFonts w:hint="eastAsia"/>
          <w:i/>
          <w:iCs/>
          <w:sz w:val="24"/>
          <w:szCs w:val="24"/>
          <w:u w:val="single"/>
          <w:lang w:val="en-US" w:eastAsia="zh-CN"/>
        </w:rPr>
        <w:t>4</w:t>
      </w:r>
      <w:r>
        <w:rPr>
          <w:i/>
          <w:iCs/>
          <w:sz w:val="24"/>
          <w:szCs w:val="24"/>
          <w:u w:val="single"/>
        </w:rPr>
        <w:t>浅度课设-</w:t>
      </w:r>
      <w:r>
        <w:rPr>
          <w:rFonts w:hint="eastAsia"/>
          <w:i/>
          <w:iCs/>
          <w:sz w:val="24"/>
          <w:szCs w:val="24"/>
          <w:u w:val="single"/>
        </w:rPr>
        <w:t>J</w:t>
      </w:r>
      <w:r>
        <w:rPr>
          <w:i/>
          <w:iCs/>
          <w:sz w:val="24"/>
          <w:szCs w:val="24"/>
          <w:u w:val="single"/>
        </w:rPr>
        <w:t>ava群组点名三栏需求C-Group-Order</w:t>
      </w:r>
      <w:r>
        <w:rPr>
          <w:rFonts w:hint="eastAsia"/>
          <w:i/>
          <w:iCs/>
          <w:sz w:val="24"/>
          <w:szCs w:val="24"/>
          <w:u w:val="single"/>
        </w:rPr>
        <w:t>》文档中第五部分“</w:t>
      </w:r>
      <w:r>
        <w:rPr>
          <w:i/>
          <w:iCs/>
          <w:sz w:val="24"/>
          <w:szCs w:val="24"/>
          <w:u w:val="single"/>
        </w:rPr>
        <w:t>本组可验证、可拍摄任务流程描述</w:t>
      </w:r>
      <w:r>
        <w:rPr>
          <w:rFonts w:hint="eastAsia"/>
          <w:i/>
          <w:iCs/>
          <w:sz w:val="24"/>
          <w:szCs w:val="24"/>
          <w:u w:val="single"/>
        </w:rPr>
        <w:t>”基本一致。在正式实验课前，请大家将本文档中除功耗示数外的标红部分用各角色自己的真实信息进行修改，并对其中“运行现象”进行相应补充，打印出来，带到实验课上，以备在实验课上以此为参照来填充修改J</w:t>
      </w:r>
      <w:r>
        <w:rPr>
          <w:i/>
          <w:iCs/>
          <w:sz w:val="24"/>
          <w:szCs w:val="24"/>
          <w:u w:val="single"/>
        </w:rPr>
        <w:t>ava</w:t>
      </w:r>
      <w:r>
        <w:rPr>
          <w:rFonts w:hint="eastAsia"/>
          <w:i/>
          <w:iCs/>
          <w:sz w:val="24"/>
          <w:szCs w:val="24"/>
          <w:u w:val="single"/>
        </w:rPr>
        <w:t>程序代码模板，并最终接受助教验收。</w:t>
      </w:r>
    </w:p>
    <w:p>
      <w:pPr>
        <w:pStyle w:val="12"/>
        <w:spacing w:line="420" w:lineRule="exact"/>
        <w:ind w:left="360" w:firstLine="0" w:firstLineChars="0"/>
        <w:rPr>
          <w:szCs w:val="21"/>
        </w:rPr>
      </w:pPr>
    </w:p>
    <w:p>
      <w:pPr>
        <w:spacing w:line="420" w:lineRule="exact"/>
        <w:rPr>
          <w:b/>
          <w:sz w:val="24"/>
          <w:szCs w:val="24"/>
        </w:rPr>
      </w:pPr>
      <w:r>
        <w:rPr>
          <w:rFonts w:hint="eastAsia"/>
          <w:b/>
          <w:bCs/>
          <w:sz w:val="24"/>
          <w:szCs w:val="24"/>
        </w:rPr>
        <w:t>【启动</w:t>
      </w:r>
      <w:r>
        <w:rPr>
          <w:b/>
          <w:bCs/>
          <w:sz w:val="24"/>
          <w:szCs w:val="24"/>
        </w:rPr>
        <w:t>阶段 · S</w:t>
      </w:r>
      <w:r>
        <w:rPr>
          <w:rFonts w:hint="eastAsia"/>
          <w:b/>
          <w:bCs/>
          <w:sz w:val="24"/>
          <w:szCs w:val="24"/>
        </w:rPr>
        <w:t>tage0】</w:t>
      </w:r>
      <w:r>
        <w:rPr>
          <w:rFonts w:hint="eastAsia"/>
          <w:b/>
          <w:sz w:val="24"/>
          <w:szCs w:val="24"/>
        </w:rPr>
        <w:t>：（功耗读数：</w:t>
      </w:r>
      <w:r>
        <w:rPr>
          <w:b/>
          <w:color w:val="000000" w:themeColor="text1"/>
          <w:sz w:val="24"/>
          <w:szCs w:val="24"/>
          <w:u w:val="single"/>
          <w14:textFill>
            <w14:solidFill>
              <w14:schemeClr w14:val="tx1"/>
            </w14:solidFill>
          </w14:textFill>
        </w:rPr>
        <w:t xml:space="preserve">   </w:t>
      </w:r>
      <w:r>
        <w:rPr>
          <w:b/>
          <w:sz w:val="24"/>
          <w:szCs w:val="24"/>
        </w:rPr>
        <w:t>mA</w:t>
      </w:r>
      <w:r>
        <w:rPr>
          <w:rFonts w:hint="eastAsia"/>
          <w:b/>
          <w:sz w:val="24"/>
          <w:szCs w:val="24"/>
        </w:rPr>
        <w:t>）</w:t>
      </w:r>
    </w:p>
    <w:p>
      <w:pPr>
        <w:spacing w:line="420" w:lineRule="exact"/>
        <w:ind w:firstLine="420"/>
        <w:rPr>
          <w:szCs w:val="21"/>
        </w:rPr>
      </w:pPr>
      <w:r>
        <w:rPr>
          <w:szCs w:val="21"/>
        </w:rPr>
        <w:t>运行现象：</w:t>
      </w:r>
    </w:p>
    <w:p>
      <w:pPr>
        <w:spacing w:line="420" w:lineRule="exact"/>
        <w:ind w:firstLine="420"/>
        <w:rPr>
          <w:szCs w:val="21"/>
        </w:rPr>
      </w:pPr>
      <w:r>
        <w:rPr>
          <w:szCs w:val="21"/>
        </w:rPr>
        <w:t>①四个LED灯代表的四位bit显示为</w:t>
      </w:r>
      <w:r>
        <w:rPr>
          <w:b/>
          <w:bCs/>
          <w:szCs w:val="21"/>
        </w:rPr>
        <w:t>0001B</w:t>
      </w:r>
      <w:r>
        <w:rPr>
          <w:szCs w:val="21"/>
        </w:rPr>
        <w:t>，代表进入启动阶段</w:t>
      </w:r>
    </w:p>
    <w:p>
      <w:pPr>
        <w:spacing w:line="420" w:lineRule="exact"/>
        <w:ind w:firstLine="420"/>
        <w:rPr>
          <w:szCs w:val="21"/>
        </w:rPr>
      </w:pPr>
      <w:r>
        <w:rPr>
          <w:szCs w:val="21"/>
        </w:rPr>
        <w:t>②</w:t>
      </w:r>
      <w:r>
        <w:rPr>
          <w:rFonts w:hint="eastAsia"/>
          <w:szCs w:val="21"/>
        </w:rPr>
        <w:t>判别拨码开关</w:t>
      </w:r>
      <w:r>
        <w:rPr>
          <w:szCs w:val="21"/>
        </w:rPr>
        <w:t>初始</w:t>
      </w:r>
      <w:r>
        <w:rPr>
          <w:rFonts w:hint="eastAsia"/>
          <w:szCs w:val="21"/>
        </w:rPr>
        <w:t>位置是否正确</w:t>
      </w:r>
      <w:r>
        <w:rPr>
          <w:szCs w:val="21"/>
        </w:rPr>
        <w:t>（归零）。</w:t>
      </w:r>
    </w:p>
    <w:p>
      <w:pPr>
        <w:spacing w:line="420" w:lineRule="exact"/>
        <w:ind w:left="420" w:firstLine="420"/>
        <w:rPr>
          <w:szCs w:val="21"/>
        </w:rPr>
      </w:pPr>
      <w:r>
        <w:rPr>
          <w:rFonts w:hint="eastAsia"/>
          <w:szCs w:val="21"/>
        </w:rPr>
        <w:t>若不正确，</w:t>
      </w:r>
      <w:r>
        <w:rPr>
          <w:szCs w:val="21"/>
        </w:rPr>
        <w:t>beep</w:t>
      </w:r>
      <w:r>
        <w:rPr>
          <w:rFonts w:hint="eastAsia"/>
          <w:szCs w:val="21"/>
        </w:rPr>
        <w:t>声音提示</w:t>
      </w:r>
      <w:r>
        <w:rPr>
          <w:szCs w:val="21"/>
        </w:rPr>
        <w:t>同时触摸屏</w:t>
      </w:r>
      <w:r>
        <w:rPr>
          <w:rFonts w:hint="eastAsia"/>
          <w:szCs w:val="21"/>
        </w:rPr>
        <w:t>显示提示</w:t>
      </w:r>
      <w:r>
        <w:rPr>
          <w:szCs w:val="21"/>
        </w:rPr>
        <w:t>信息，</w:t>
      </w:r>
      <w:r>
        <w:rPr>
          <w:rFonts w:hint="eastAsia"/>
          <w:szCs w:val="21"/>
        </w:rPr>
        <w:t>等待调整正确</w:t>
      </w:r>
      <w:r>
        <w:rPr>
          <w:szCs w:val="21"/>
        </w:rPr>
        <w:t>。调整正确后，在触摸屏上点击“确定”，进入Java群组点名任务</w:t>
      </w:r>
    </w:p>
    <w:p>
      <w:pPr>
        <w:pStyle w:val="12"/>
        <w:spacing w:line="420" w:lineRule="exact"/>
        <w:ind w:left="720" w:firstLine="120" w:firstLineChars="0"/>
        <w:rPr>
          <w:szCs w:val="21"/>
        </w:rPr>
      </w:pPr>
      <w:r>
        <w:rPr>
          <w:szCs w:val="21"/>
        </w:rPr>
        <w:t xml:space="preserve"> </w:t>
      </w:r>
    </w:p>
    <w:p>
      <w:pPr>
        <w:spacing w:line="420" w:lineRule="exact"/>
        <w:ind w:firstLine="360"/>
        <w:rPr>
          <w:sz w:val="24"/>
          <w:szCs w:val="24"/>
        </w:rPr>
      </w:pPr>
    </w:p>
    <w:p>
      <w:pPr>
        <w:spacing w:line="420" w:lineRule="exact"/>
        <w:rPr>
          <w:b/>
          <w:sz w:val="24"/>
          <w:szCs w:val="24"/>
        </w:rPr>
      </w:pPr>
      <w:r>
        <w:rPr>
          <w:rFonts w:hint="eastAsia"/>
          <w:b/>
          <w:bCs/>
          <w:sz w:val="24"/>
          <w:szCs w:val="24"/>
        </w:rPr>
        <w:t>【点名</w:t>
      </w:r>
      <w:r>
        <w:rPr>
          <w:b/>
          <w:bCs/>
          <w:sz w:val="24"/>
          <w:szCs w:val="24"/>
        </w:rPr>
        <w:t xml:space="preserve">阶段 · </w:t>
      </w:r>
      <w:r>
        <w:rPr>
          <w:rFonts w:hint="eastAsia"/>
          <w:b/>
          <w:bCs/>
          <w:sz w:val="24"/>
          <w:szCs w:val="24"/>
        </w:rPr>
        <w:t>Stage1】</w:t>
      </w:r>
      <w:r>
        <w:rPr>
          <w:rFonts w:hint="eastAsia"/>
          <w:b/>
          <w:sz w:val="24"/>
          <w:szCs w:val="24"/>
        </w:rPr>
        <w:t>：（功耗读数：</w:t>
      </w:r>
      <w:r>
        <w:rPr>
          <w:b/>
          <w:color w:val="000000" w:themeColor="text1"/>
          <w:sz w:val="24"/>
          <w:szCs w:val="24"/>
          <w:u w:val="single"/>
          <w14:textFill>
            <w14:solidFill>
              <w14:schemeClr w14:val="tx1"/>
            </w14:solidFill>
          </w14:textFill>
        </w:rPr>
        <w:t xml:space="preserve">   </w:t>
      </w:r>
      <w:r>
        <w:rPr>
          <w:b/>
          <w:sz w:val="24"/>
          <w:szCs w:val="24"/>
        </w:rPr>
        <w:t>mA，按休眠键</w:t>
      </w:r>
      <w:r>
        <w:rPr>
          <w:rFonts w:hint="eastAsia"/>
          <w:b/>
          <w:sz w:val="24"/>
          <w:szCs w:val="24"/>
        </w:rPr>
        <w:t>功耗读数：</w:t>
      </w:r>
      <w:r>
        <w:rPr>
          <w:b/>
          <w:color w:val="000000" w:themeColor="text1"/>
          <w:sz w:val="24"/>
          <w:szCs w:val="24"/>
          <w:u w:val="single"/>
          <w14:textFill>
            <w14:solidFill>
              <w14:schemeClr w14:val="tx1"/>
            </w14:solidFill>
          </w14:textFill>
        </w:rPr>
        <w:t xml:space="preserve">   </w:t>
      </w:r>
      <w:r>
        <w:rPr>
          <w:b/>
          <w:sz w:val="24"/>
          <w:szCs w:val="24"/>
        </w:rPr>
        <w:t>mA</w:t>
      </w:r>
      <w:r>
        <w:rPr>
          <w:rFonts w:hint="eastAsia"/>
          <w:b/>
          <w:sz w:val="24"/>
          <w:szCs w:val="24"/>
        </w:rPr>
        <w:t>）</w:t>
      </w:r>
    </w:p>
    <w:p>
      <w:pPr>
        <w:spacing w:line="420" w:lineRule="exact"/>
        <w:ind w:firstLine="420"/>
        <w:rPr>
          <w:szCs w:val="21"/>
        </w:rPr>
      </w:pPr>
    </w:p>
    <w:p>
      <w:pPr>
        <w:numPr>
          <w:ilvl w:val="0"/>
          <w:numId w:val="1"/>
        </w:numPr>
        <w:spacing w:line="420" w:lineRule="exact"/>
        <w:rPr>
          <w:szCs w:val="21"/>
        </w:rPr>
      </w:pPr>
      <w:r>
        <w:rPr>
          <w:szCs w:val="21"/>
        </w:rPr>
        <w:t>小组摘要</w:t>
      </w:r>
    </w:p>
    <w:p>
      <w:pPr>
        <w:spacing w:line="420" w:lineRule="exact"/>
        <w:ind w:firstLine="360"/>
        <w:rPr>
          <w:szCs w:val="21"/>
        </w:rPr>
      </w:pPr>
      <w:r>
        <w:rPr>
          <w:szCs w:val="21"/>
        </w:rPr>
        <w:t>（1）</w:t>
      </w:r>
      <w:r>
        <w:rPr>
          <w:rFonts w:hint="eastAsia"/>
          <w:szCs w:val="21"/>
        </w:rPr>
        <w:t>显示组号</w:t>
      </w:r>
    </w:p>
    <w:p>
      <w:pPr>
        <w:pStyle w:val="12"/>
        <w:spacing w:line="420" w:lineRule="exact"/>
        <w:ind w:left="420" w:firstLineChars="0"/>
        <w:rPr>
          <w:color w:val="000000" w:themeColor="text1"/>
          <w:szCs w:val="21"/>
          <w14:textFill>
            <w14:solidFill>
              <w14:schemeClr w14:val="tx1"/>
            </w14:solidFill>
          </w14:textFill>
        </w:rPr>
      </w:pPr>
      <w:r>
        <w:rPr>
          <w:rFonts w:hint="eastAsia"/>
          <w:szCs w:val="21"/>
        </w:rPr>
        <w:t>拨码开关拨动</w:t>
      </w:r>
      <w:r>
        <w:rPr>
          <w:szCs w:val="21"/>
        </w:rPr>
        <w:t>处于位置</w:t>
      </w:r>
      <w:r>
        <w:rPr>
          <w:rFonts w:hint="eastAsia"/>
          <w:szCs w:val="21"/>
        </w:rPr>
        <w:t>“1”</w:t>
      </w:r>
      <w:r>
        <w:rPr>
          <w:szCs w:val="21"/>
        </w:rPr>
        <w:t>的开关（或在触摸屏上点击从左至右第1个“开关按钮”）</w:t>
      </w:r>
      <w:r>
        <w:rPr>
          <w:rFonts w:hint="eastAsia"/>
          <w:szCs w:val="21"/>
        </w:rPr>
        <w:t>，</w:t>
      </w:r>
      <w:r>
        <w:rPr>
          <w:szCs w:val="21"/>
        </w:rPr>
        <w:t>进入点名阶段的小组摘要部分，</w:t>
      </w:r>
      <w:r>
        <w:rPr>
          <w:color w:val="000000" w:themeColor="text1"/>
          <w:szCs w:val="21"/>
          <w14:textFill>
            <w14:solidFill>
              <w14:schemeClr w14:val="tx1"/>
            </w14:solidFill>
          </w14:textFill>
        </w:rPr>
        <w:t>之后显示组号</w:t>
      </w:r>
    </w:p>
    <w:p>
      <w:pPr>
        <w:pStyle w:val="12"/>
        <w:spacing w:line="420" w:lineRule="exact"/>
        <w:ind w:left="780" w:firstLine="60" w:firstLineChars="0"/>
        <w:rPr>
          <w:b/>
          <w:color w:val="000000" w:themeColor="text1"/>
          <w:szCs w:val="21"/>
          <w14:textFill>
            <w14:solidFill>
              <w14:schemeClr w14:val="tx1"/>
            </w14:solidFill>
          </w14:textFill>
        </w:rPr>
      </w:pPr>
      <w:r>
        <w:rPr>
          <w:color w:val="000000" w:themeColor="text1"/>
          <w:szCs w:val="21"/>
          <w14:textFill>
            <w14:solidFill>
              <w14:schemeClr w14:val="tx1"/>
            </w14:solidFill>
          </w14:textFill>
        </w:rPr>
        <w:t>组号汉字形式为“</w:t>
      </w:r>
      <w:r>
        <w:rPr>
          <w:rFonts w:hint="eastAsia"/>
          <w:i w:val="0"/>
          <w:iCs w:val="0"/>
          <w:color w:val="000000" w:themeColor="text1"/>
          <w:szCs w:val="21"/>
          <w:u w:val="single"/>
          <w:lang w:val="en-US" w:eastAsia="zh-CN"/>
          <w14:textFill>
            <w14:solidFill>
              <w14:schemeClr w14:val="tx1"/>
            </w14:solidFill>
          </w14:textFill>
        </w:rPr>
        <w:t xml:space="preserve">    </w:t>
      </w:r>
      <w:r>
        <w:rPr>
          <w:color w:val="000000" w:themeColor="text1"/>
          <w:szCs w:val="21"/>
          <w14:textFill>
            <w14:solidFill>
              <w14:schemeClr w14:val="tx1"/>
            </w14:solidFill>
          </w14:textFill>
        </w:rPr>
        <w:t>”，十进制数字形式为“</w:t>
      </w:r>
      <w:r>
        <w:rPr>
          <w:rFonts w:hint="eastAsia"/>
          <w:b/>
          <w:bCs/>
          <w:color w:val="000000" w:themeColor="text1"/>
          <w:szCs w:val="21"/>
          <w:u w:val="single"/>
          <w:lang w:val="en-US" w:eastAsia="zh-CN"/>
          <w14:textFill>
            <w14:solidFill>
              <w14:schemeClr w14:val="tx1"/>
            </w14:solidFill>
          </w14:textFill>
        </w:rPr>
        <w:t xml:space="preserve">  </w:t>
      </w:r>
      <w:r>
        <w:rPr>
          <w:color w:val="000000" w:themeColor="text1"/>
          <w:szCs w:val="21"/>
          <w14:textFill>
            <w14:solidFill>
              <w14:schemeClr w14:val="tx1"/>
            </w14:solidFill>
          </w14:textFill>
        </w:rPr>
        <w:t>”，转换成4位四进制数为</w:t>
      </w:r>
      <w:r>
        <w:rPr>
          <w:rFonts w:hint="eastAsia"/>
          <w:color w:val="000000" w:themeColor="text1"/>
          <w:szCs w:val="21"/>
          <w:u w:val="single"/>
          <w:lang w:val="en-US" w:eastAsia="zh-CN"/>
          <w14:textFill>
            <w14:solidFill>
              <w14:schemeClr w14:val="tx1"/>
            </w14:solidFill>
          </w14:textFill>
        </w:rPr>
        <w:t xml:space="preserve">    </w:t>
      </w:r>
      <w:r>
        <w:rPr>
          <w:b/>
          <w:bCs/>
          <w:color w:val="000000" w:themeColor="text1"/>
          <w:szCs w:val="21"/>
          <w14:textFill>
            <w14:solidFill>
              <w14:schemeClr w14:val="tx1"/>
            </w14:solidFill>
          </w14:textFill>
        </w:rPr>
        <w:t>Q</w:t>
      </w:r>
    </w:p>
    <w:p>
      <w:pPr>
        <w:pStyle w:val="12"/>
        <w:spacing w:line="420" w:lineRule="exact"/>
        <w:ind w:left="780" w:firstLine="60" w:firstLineChars="0"/>
        <w:rPr>
          <w:b/>
          <w:color w:val="000000" w:themeColor="text1"/>
          <w:szCs w:val="21"/>
          <w14:textFill>
            <w14:solidFill>
              <w14:schemeClr w14:val="tx1"/>
            </w14:solidFill>
          </w14:textFill>
        </w:rPr>
      </w:pPr>
      <w:r>
        <w:rPr>
          <w:color w:val="000000" w:themeColor="text1"/>
          <w:szCs w:val="21"/>
          <w14:textFill>
            <w14:solidFill>
              <w14:schemeClr w14:val="tx1"/>
            </w14:solidFill>
          </w14:textFill>
        </w:rPr>
        <w:t>运行现象：</w:t>
      </w:r>
    </w:p>
    <w:p>
      <w:pPr>
        <w:pStyle w:val="12"/>
        <w:spacing w:line="420" w:lineRule="exact"/>
        <w:ind w:left="42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①触摸屏上从左至右第一个“开关按钮”显示为“打开”状态</w:t>
      </w:r>
    </w:p>
    <w:p>
      <w:pPr>
        <w:pStyle w:val="12"/>
        <w:spacing w:line="420" w:lineRule="exact"/>
        <w:ind w:left="780" w:firstLine="60" w:firstLineChars="0"/>
        <w:rPr>
          <w:b/>
          <w:bCs/>
          <w:color w:val="000000" w:themeColor="text1"/>
          <w:szCs w:val="21"/>
          <w14:textFill>
            <w14:solidFill>
              <w14:schemeClr w14:val="tx1"/>
            </w14:solidFill>
          </w14:textFill>
        </w:rPr>
      </w:pPr>
      <w:r>
        <w:rPr>
          <w:color w:val="000000" w:themeColor="text1"/>
          <w:szCs w:val="21"/>
          <w14:textFill>
            <w14:solidFill>
              <w14:schemeClr w14:val="tx1"/>
            </w14:solidFill>
          </w14:textFill>
        </w:rPr>
        <w:t>②四个LED灯代表的四位bit</w:t>
      </w:r>
      <w:r>
        <w:rPr>
          <w:rFonts w:hint="eastAsia"/>
          <w:color w:val="000000" w:themeColor="text1"/>
          <w:szCs w:val="21"/>
          <w14:textFill>
            <w14:solidFill>
              <w14:schemeClr w14:val="tx1"/>
            </w14:solidFill>
          </w14:textFill>
        </w:rPr>
        <w:t>显示为</w:t>
      </w:r>
      <w:r>
        <w:rPr>
          <w:rFonts w:hint="eastAsia"/>
          <w:b/>
          <w:bCs/>
          <w:color w:val="000000" w:themeColor="text1"/>
          <w:szCs w:val="21"/>
          <w14:textFill>
            <w14:solidFill>
              <w14:schemeClr w14:val="tx1"/>
            </w14:solidFill>
          </w14:textFill>
        </w:rPr>
        <w:t>0010B</w:t>
      </w:r>
      <w:r>
        <w:rPr>
          <w:color w:val="000000" w:themeColor="text1"/>
          <w:szCs w:val="21"/>
          <w14:textFill>
            <w14:solidFill>
              <w14:schemeClr w14:val="tx1"/>
            </w14:solidFill>
          </w14:textFill>
        </w:rPr>
        <w:t>，代表进入点名阶段的小组摘要部分</w:t>
      </w:r>
    </w:p>
    <w:p>
      <w:pPr>
        <w:pStyle w:val="12"/>
        <w:spacing w:line="420" w:lineRule="exact"/>
        <w:ind w:left="780" w:firstLine="6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③通过数码管显示该四进制数</w:t>
      </w:r>
      <w:r>
        <w:rPr>
          <w:rFonts w:hint="eastAsia"/>
          <w:b/>
          <w:bCs/>
          <w:color w:val="000000" w:themeColor="text1"/>
          <w:szCs w:val="21"/>
          <w:u w:val="single"/>
          <w:lang w:val="en-US" w:eastAsia="zh-CN"/>
          <w14:textFill>
            <w14:solidFill>
              <w14:schemeClr w14:val="tx1"/>
            </w14:solidFill>
          </w14:textFill>
        </w:rPr>
        <w:t xml:space="preserve">     </w:t>
      </w:r>
      <w:r>
        <w:rPr>
          <w:b/>
          <w:bCs/>
          <w:color w:val="000000" w:themeColor="text1"/>
          <w:szCs w:val="21"/>
          <w14:textFill>
            <w14:solidFill>
              <w14:schemeClr w14:val="tx1"/>
            </w14:solidFill>
          </w14:textFill>
        </w:rPr>
        <w:t>Q</w:t>
      </w:r>
    </w:p>
    <w:p>
      <w:pPr>
        <w:pStyle w:val="12"/>
        <w:spacing w:line="420" w:lineRule="exact"/>
        <w:ind w:left="780" w:firstLine="6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④通过点阵显示组号的汉字“</w:t>
      </w:r>
      <w:r>
        <w:rPr>
          <w:rFonts w:hint="eastAsia"/>
          <w:b/>
          <w:color w:val="000000" w:themeColor="text1"/>
          <w:szCs w:val="21"/>
          <w:u w:val="single"/>
          <w:lang w:val="en-US" w:eastAsia="zh-CN"/>
          <w14:textFill>
            <w14:solidFill>
              <w14:schemeClr w14:val="tx1"/>
            </w14:solidFill>
          </w14:textFill>
        </w:rPr>
        <w:t xml:space="preserve">   </w:t>
      </w:r>
      <w:r>
        <w:rPr>
          <w:color w:val="000000" w:themeColor="text1"/>
          <w:szCs w:val="21"/>
          <w14:textFill>
            <w14:solidFill>
              <w14:schemeClr w14:val="tx1"/>
            </w14:solidFill>
          </w14:textFill>
        </w:rPr>
        <w:t>”</w:t>
      </w:r>
    </w:p>
    <w:p>
      <w:pPr>
        <w:pStyle w:val="12"/>
        <w:spacing w:line="420" w:lineRule="exact"/>
        <w:ind w:left="780" w:firstLine="60" w:firstLineChars="0"/>
        <w:rPr>
          <w:color w:val="000000"/>
          <w:szCs w:val="21"/>
        </w:rPr>
      </w:pPr>
      <w:r>
        <w:rPr>
          <w:color w:val="000000"/>
          <w:szCs w:val="21"/>
        </w:rPr>
        <w:t>⑤蜂鸣器鸣响0.2秒、关闭0.1秒；再重复一次，即快速“滴滴”两声，表示显示组号结束</w:t>
      </w:r>
    </w:p>
    <w:p>
      <w:pPr>
        <w:spacing w:line="420" w:lineRule="exact"/>
        <w:rPr>
          <w:szCs w:val="21"/>
        </w:rPr>
      </w:pPr>
    </w:p>
    <w:p>
      <w:pPr>
        <w:numPr>
          <w:ilvl w:val="0"/>
          <w:numId w:val="2"/>
        </w:numPr>
        <w:spacing w:line="420" w:lineRule="exact"/>
        <w:ind w:firstLine="360"/>
        <w:rPr>
          <w:szCs w:val="21"/>
        </w:rPr>
      </w:pPr>
      <w:r>
        <w:rPr>
          <w:szCs w:val="21"/>
        </w:rPr>
        <w:t>组长点名</w:t>
      </w:r>
    </w:p>
    <w:p>
      <w:pPr>
        <w:spacing w:line="420" w:lineRule="exact"/>
        <w:ind w:left="420" w:firstLine="420"/>
        <w:rPr>
          <w:szCs w:val="21"/>
        </w:rPr>
      </w:pPr>
      <w:r>
        <w:rPr>
          <w:rFonts w:hint="eastAsia"/>
          <w:szCs w:val="21"/>
        </w:rPr>
        <w:t>拨码开关拨动</w:t>
      </w:r>
      <w:r>
        <w:rPr>
          <w:szCs w:val="21"/>
        </w:rPr>
        <w:t>处于位置</w:t>
      </w:r>
      <w:r>
        <w:rPr>
          <w:rFonts w:hint="eastAsia"/>
          <w:szCs w:val="21"/>
        </w:rPr>
        <w:t>“</w:t>
      </w:r>
      <w:r>
        <w:rPr>
          <w:szCs w:val="21"/>
        </w:rPr>
        <w:t>2</w:t>
      </w:r>
      <w:r>
        <w:rPr>
          <w:rFonts w:hint="eastAsia"/>
          <w:szCs w:val="21"/>
        </w:rPr>
        <w:t>”</w:t>
      </w:r>
      <w:r>
        <w:rPr>
          <w:szCs w:val="21"/>
        </w:rPr>
        <w:t>的开关（或在触摸屏上点击从左至右第2个“开关按钮”），组长点名</w:t>
      </w:r>
    </w:p>
    <w:p>
      <w:pPr>
        <w:pStyle w:val="12"/>
        <w:spacing w:line="420" w:lineRule="exact"/>
        <w:ind w:left="780" w:firstLine="60" w:firstLineChars="0"/>
        <w:rPr>
          <w:szCs w:val="21"/>
        </w:rPr>
      </w:pPr>
      <w:r>
        <w:rPr>
          <w:rFonts w:hint="eastAsia"/>
          <w:szCs w:val="21"/>
        </w:rPr>
        <w:t>组长姓氏</w:t>
      </w:r>
      <w:r>
        <w:rPr>
          <w:szCs w:val="21"/>
        </w:rPr>
        <w:t>“</w:t>
      </w:r>
      <w:r>
        <w:rPr>
          <w:rFonts w:hint="eastAsia"/>
          <w:b/>
          <w:bCs/>
          <w:color w:val="000000" w:themeColor="text1"/>
          <w:szCs w:val="21"/>
          <w:u w:val="single"/>
          <w:lang w:val="en-US" w:eastAsia="zh-CN"/>
          <w14:textFill>
            <w14:solidFill>
              <w14:schemeClr w14:val="tx1"/>
            </w14:solidFill>
          </w14:textFill>
        </w:rPr>
        <w:t xml:space="preserve">   </w:t>
      </w:r>
      <w:r>
        <w:rPr>
          <w:color w:val="000000"/>
          <w:szCs w:val="21"/>
        </w:rPr>
        <w:t>”的</w:t>
      </w:r>
      <w:r>
        <w:rPr>
          <w:rFonts w:hint="eastAsia"/>
          <w:szCs w:val="21"/>
        </w:rPr>
        <w:t>拼音首字母小写</w:t>
      </w:r>
      <w:r>
        <w:rPr>
          <w:szCs w:val="21"/>
        </w:rPr>
        <w:t>“</w:t>
      </w:r>
      <w:r>
        <w:rPr>
          <w:rFonts w:hint="eastAsia"/>
          <w:b/>
          <w:bCs/>
          <w:color w:val="000000" w:themeColor="text1"/>
          <w:szCs w:val="21"/>
          <w:u w:val="single"/>
          <w:lang w:val="en-US" w:eastAsia="zh-CN"/>
          <w14:textFill>
            <w14:solidFill>
              <w14:schemeClr w14:val="tx1"/>
            </w14:solidFill>
          </w14:textFill>
        </w:rPr>
        <w:t xml:space="preserve">  </w:t>
      </w:r>
      <w:r>
        <w:rPr>
          <w:szCs w:val="21"/>
        </w:rPr>
        <w:t>”所对应</w:t>
      </w:r>
      <w:r>
        <w:rPr>
          <w:rFonts w:hint="eastAsia"/>
          <w:b/>
          <w:bCs/>
          <w:szCs w:val="21"/>
          <w:lang w:val="en-US" w:eastAsia="zh-CN"/>
        </w:rPr>
        <w:t>8位</w:t>
      </w:r>
      <w:r>
        <w:rPr>
          <w:szCs w:val="21"/>
        </w:rPr>
        <w:t>ASCII</w:t>
      </w:r>
      <w:r>
        <w:rPr>
          <w:rFonts w:hint="eastAsia"/>
          <w:szCs w:val="21"/>
        </w:rPr>
        <w:t>码</w:t>
      </w:r>
      <w:r>
        <w:rPr>
          <w:szCs w:val="21"/>
        </w:rPr>
        <w:t>为</w:t>
      </w:r>
      <w:r>
        <w:rPr>
          <w:rFonts w:hint="eastAsia"/>
          <w:b/>
          <w:color w:val="000000" w:themeColor="text1"/>
          <w:kern w:val="0"/>
          <w:u w:val="single"/>
          <w:lang w:val="en-US" w:eastAsia="zh-CN"/>
          <w14:textFill>
            <w14:solidFill>
              <w14:schemeClr w14:val="tx1"/>
            </w14:solidFill>
          </w14:textFill>
        </w:rPr>
        <w:t>XXXX</w:t>
      </w:r>
      <w:r>
        <w:rPr>
          <w:rFonts w:hint="eastAsia"/>
          <w:b/>
          <w:color w:val="000000" w:themeColor="text1"/>
          <w:kern w:val="0"/>
          <w:u w:val="none"/>
          <w:lang w:val="en-US" w:eastAsia="zh-CN"/>
          <w14:textFill>
            <w14:solidFill>
              <w14:schemeClr w14:val="tx1"/>
            </w14:solidFill>
          </w14:textFill>
        </w:rPr>
        <w:t xml:space="preserve"> </w:t>
      </w:r>
      <w:r>
        <w:rPr>
          <w:rFonts w:hint="eastAsia"/>
          <w:b/>
          <w:color w:val="000000" w:themeColor="text1"/>
          <w:kern w:val="0"/>
          <w:u w:val="single"/>
          <w:lang w:val="en-US" w:eastAsia="zh-CN"/>
          <w14:textFill>
            <w14:solidFill>
              <w14:schemeClr w14:val="tx1"/>
            </w14:solidFill>
          </w14:textFill>
        </w:rPr>
        <w:t>XXXX</w:t>
      </w:r>
      <w:r>
        <w:rPr>
          <w:b/>
          <w:bCs/>
          <w:szCs w:val="21"/>
        </w:rPr>
        <w:t>B</w:t>
      </w:r>
      <w:r>
        <w:rPr>
          <w:szCs w:val="21"/>
        </w:rPr>
        <w:t>，转成4位四进制数为</w:t>
      </w:r>
    </w:p>
    <w:p>
      <w:pPr>
        <w:pStyle w:val="12"/>
        <w:spacing w:line="420" w:lineRule="exact"/>
        <w:ind w:left="780" w:firstLine="60" w:firstLineChars="0"/>
        <w:rPr>
          <w:b/>
          <w:bCs/>
          <w:szCs w:val="21"/>
        </w:rPr>
      </w:pPr>
      <w:r>
        <w:rPr>
          <w:rFonts w:hint="eastAsia"/>
          <w:b/>
          <w:bCs/>
          <w:color w:val="000000" w:themeColor="text1"/>
          <w:szCs w:val="21"/>
          <w:u w:val="single"/>
          <w:lang w:val="en-US" w:eastAsia="zh-CN"/>
          <w14:textFill>
            <w14:solidFill>
              <w14:schemeClr w14:val="tx1"/>
            </w14:solidFill>
          </w14:textFill>
        </w:rPr>
        <w:t>XXXX</w:t>
      </w:r>
      <w:r>
        <w:rPr>
          <w:b/>
          <w:bCs/>
          <w:szCs w:val="21"/>
        </w:rPr>
        <w:t>Q</w:t>
      </w:r>
    </w:p>
    <w:p>
      <w:pPr>
        <w:spacing w:line="420" w:lineRule="exact"/>
        <w:ind w:firstLine="776"/>
        <w:rPr>
          <w:szCs w:val="21"/>
        </w:rPr>
      </w:pPr>
      <w:r>
        <w:rPr>
          <w:szCs w:val="21"/>
        </w:rPr>
        <w:t xml:space="preserve"> 运行现象：</w:t>
      </w:r>
    </w:p>
    <w:p>
      <w:pPr>
        <w:pStyle w:val="12"/>
        <w:spacing w:line="420" w:lineRule="exact"/>
        <w:ind w:left="420" w:firstLineChars="0"/>
        <w:rPr>
          <w:szCs w:val="21"/>
        </w:rPr>
      </w:pPr>
      <w:r>
        <w:rPr>
          <w:szCs w:val="21"/>
        </w:rPr>
        <w:t>①触摸屏上从左至右第二个“开关按钮”显示为“打开”状态</w:t>
      </w:r>
    </w:p>
    <w:p>
      <w:pPr>
        <w:pStyle w:val="12"/>
        <w:spacing w:line="420" w:lineRule="exact"/>
        <w:ind w:left="780" w:firstLine="60" w:firstLineChars="0"/>
        <w:rPr>
          <w:szCs w:val="21"/>
        </w:rPr>
      </w:pPr>
      <w:r>
        <w:rPr>
          <w:szCs w:val="21"/>
        </w:rPr>
        <w:t>②通过数码管显示该四进制数</w:t>
      </w:r>
      <w:r>
        <w:rPr>
          <w:rFonts w:hint="eastAsia"/>
          <w:szCs w:val="21"/>
          <w:lang w:val="en-US" w:eastAsia="zh-CN"/>
        </w:rPr>
        <w:t xml:space="preserve"> </w:t>
      </w:r>
      <w:r>
        <w:rPr>
          <w:rFonts w:hint="eastAsia"/>
          <w:b/>
          <w:bCs/>
          <w:color w:val="000000" w:themeColor="text1"/>
          <w:szCs w:val="21"/>
          <w:u w:val="single"/>
          <w:lang w:val="en-US" w:eastAsia="zh-CN"/>
          <w14:textFill>
            <w14:solidFill>
              <w14:schemeClr w14:val="tx1"/>
            </w14:solidFill>
          </w14:textFill>
        </w:rPr>
        <w:t xml:space="preserve">     </w:t>
      </w:r>
      <w:r>
        <w:rPr>
          <w:b/>
          <w:bCs/>
          <w:szCs w:val="21"/>
        </w:rPr>
        <w:t>Q</w:t>
      </w:r>
    </w:p>
    <w:p>
      <w:pPr>
        <w:pStyle w:val="12"/>
        <w:spacing w:line="420" w:lineRule="exact"/>
        <w:ind w:left="780" w:firstLine="60" w:firstLineChars="0"/>
        <w:rPr>
          <w:szCs w:val="21"/>
        </w:rPr>
      </w:pPr>
      <w:r>
        <w:rPr>
          <w:szCs w:val="21"/>
        </w:rPr>
        <w:t>③通过点阵显示</w:t>
      </w:r>
      <w:r>
        <w:rPr>
          <w:rFonts w:hint="eastAsia"/>
          <w:szCs w:val="21"/>
        </w:rPr>
        <w:t>组长姓氏</w:t>
      </w:r>
      <w:r>
        <w:rPr>
          <w:szCs w:val="21"/>
        </w:rPr>
        <w:t>的汉字“</w:t>
      </w:r>
      <w:r>
        <w:rPr>
          <w:rFonts w:hint="eastAsia"/>
          <w:b/>
          <w:bCs/>
          <w:color w:val="000000" w:themeColor="text1"/>
          <w:szCs w:val="21"/>
          <w:u w:val="single"/>
          <w:lang w:val="en-US" w:eastAsia="zh-CN"/>
          <w14:textFill>
            <w14:solidFill>
              <w14:schemeClr w14:val="tx1"/>
            </w14:solidFill>
          </w14:textFill>
        </w:rPr>
        <w:t xml:space="preserve">   </w:t>
      </w:r>
      <w:r>
        <w:rPr>
          <w:szCs w:val="21"/>
        </w:rPr>
        <w:t>”</w:t>
      </w:r>
    </w:p>
    <w:p>
      <w:pPr>
        <w:pStyle w:val="12"/>
        <w:spacing w:line="420" w:lineRule="exact"/>
        <w:ind w:left="780" w:firstLine="60" w:firstLineChars="0"/>
        <w:rPr>
          <w:szCs w:val="21"/>
        </w:rPr>
      </w:pPr>
      <w:r>
        <w:rPr>
          <w:szCs w:val="21"/>
        </w:rPr>
        <w:t>④触摸屏上最左侧相应点名</w:t>
      </w:r>
      <w:r>
        <w:rPr>
          <w:rFonts w:hint="eastAsia"/>
          <w:szCs w:val="21"/>
        </w:rPr>
        <w:t>标签变为绿色，显示“组长已点名”</w:t>
      </w:r>
    </w:p>
    <w:p>
      <w:pPr>
        <w:pStyle w:val="12"/>
        <w:spacing w:line="420" w:lineRule="exact"/>
        <w:ind w:left="780" w:firstLine="60" w:firstLineChars="0"/>
        <w:rPr>
          <w:color w:val="000000"/>
          <w:szCs w:val="21"/>
        </w:rPr>
      </w:pPr>
      <w:r>
        <w:rPr>
          <w:color w:val="000000"/>
          <w:szCs w:val="21"/>
        </w:rPr>
        <w:t>⑤蜂鸣器鸣响0.2秒、关闭0.1秒；再重复一次，即快速“滴滴”两声，表示组长点名结束</w:t>
      </w:r>
    </w:p>
    <w:p>
      <w:pPr>
        <w:spacing w:line="420" w:lineRule="exact"/>
        <w:rPr>
          <w:szCs w:val="21"/>
        </w:rPr>
      </w:pPr>
    </w:p>
    <w:p>
      <w:pPr>
        <w:spacing w:line="420" w:lineRule="exact"/>
        <w:rPr>
          <w:szCs w:val="21"/>
        </w:rPr>
      </w:pPr>
      <w:r>
        <w:rPr>
          <w:szCs w:val="21"/>
        </w:rPr>
        <w:t>2</w:t>
      </w:r>
      <w:r>
        <w:rPr>
          <w:rFonts w:hint="eastAsia"/>
          <w:szCs w:val="21"/>
        </w:rPr>
        <w:t>、</w:t>
      </w:r>
      <w:r>
        <w:rPr>
          <w:szCs w:val="21"/>
        </w:rPr>
        <w:t>组员点名</w:t>
      </w:r>
    </w:p>
    <w:p>
      <w:pPr>
        <w:pStyle w:val="12"/>
        <w:spacing w:line="420" w:lineRule="exact"/>
        <w:ind w:left="360" w:firstLine="0" w:firstLineChars="0"/>
        <w:rPr>
          <w:szCs w:val="21"/>
        </w:rPr>
      </w:pPr>
      <w:r>
        <w:rPr>
          <w:rFonts w:hint="eastAsia"/>
          <w:szCs w:val="21"/>
        </w:rPr>
        <w:t>依次</w:t>
      </w:r>
      <w:r>
        <w:rPr>
          <w:szCs w:val="21"/>
        </w:rPr>
        <w:t>拨动拨码开关，对</w:t>
      </w:r>
      <w:r>
        <w:rPr>
          <w:rFonts w:hint="eastAsia"/>
          <w:szCs w:val="21"/>
        </w:rPr>
        <w:t>周志员、需求员、优裁员、展示员</w:t>
      </w:r>
      <w:r>
        <w:rPr>
          <w:szCs w:val="21"/>
        </w:rPr>
        <w:t>进行点名</w:t>
      </w:r>
    </w:p>
    <w:p>
      <w:pPr>
        <w:pStyle w:val="12"/>
        <w:spacing w:line="420" w:lineRule="exact"/>
        <w:ind w:firstLineChars="0"/>
        <w:rPr>
          <w:szCs w:val="21"/>
        </w:rPr>
      </w:pPr>
      <w:r>
        <w:rPr>
          <w:szCs w:val="21"/>
        </w:rPr>
        <w:t>（1）</w:t>
      </w:r>
      <w:r>
        <w:rPr>
          <w:rFonts w:hint="eastAsia"/>
          <w:szCs w:val="21"/>
        </w:rPr>
        <w:t>拨码开关拨动</w:t>
      </w:r>
      <w:r>
        <w:rPr>
          <w:szCs w:val="21"/>
        </w:rPr>
        <w:t>处于位置</w:t>
      </w:r>
      <w:r>
        <w:rPr>
          <w:rFonts w:hint="eastAsia"/>
          <w:szCs w:val="21"/>
        </w:rPr>
        <w:t>“</w:t>
      </w:r>
      <w:r>
        <w:rPr>
          <w:szCs w:val="21"/>
        </w:rPr>
        <w:t>3</w:t>
      </w:r>
      <w:r>
        <w:rPr>
          <w:rFonts w:hint="eastAsia"/>
          <w:szCs w:val="21"/>
        </w:rPr>
        <w:t>”</w:t>
      </w:r>
      <w:r>
        <w:rPr>
          <w:szCs w:val="21"/>
        </w:rPr>
        <w:t>的开关（或在触摸屏上点击从左至右第3个“开关按钮”），进入点名阶段的组员点名部分，之后周志</w:t>
      </w:r>
      <w:r>
        <w:rPr>
          <w:rFonts w:hint="eastAsia"/>
          <w:szCs w:val="21"/>
        </w:rPr>
        <w:t>员</w:t>
      </w:r>
      <w:r>
        <w:rPr>
          <w:szCs w:val="21"/>
        </w:rPr>
        <w:t>点名</w:t>
      </w:r>
    </w:p>
    <w:p>
      <w:pPr>
        <w:pStyle w:val="12"/>
        <w:spacing w:line="420" w:lineRule="exact"/>
        <w:ind w:left="780" w:firstLine="60" w:firstLineChars="0"/>
        <w:rPr>
          <w:szCs w:val="21"/>
        </w:rPr>
      </w:pPr>
      <w:r>
        <w:rPr>
          <w:szCs w:val="21"/>
        </w:rPr>
        <w:t xml:space="preserve"> 周志员</w:t>
      </w:r>
      <w:r>
        <w:rPr>
          <w:rFonts w:hint="eastAsia"/>
          <w:szCs w:val="21"/>
        </w:rPr>
        <w:t>姓氏</w:t>
      </w:r>
      <w:r>
        <w:rPr>
          <w:szCs w:val="21"/>
        </w:rPr>
        <w:t>“</w:t>
      </w:r>
      <w:r>
        <w:rPr>
          <w:rFonts w:hint="eastAsia"/>
          <w:b/>
          <w:bCs/>
          <w:color w:val="000000" w:themeColor="text1"/>
          <w:szCs w:val="21"/>
          <w:u w:val="single"/>
          <w:lang w:val="en-US" w:eastAsia="zh-CN"/>
          <w14:textFill>
            <w14:solidFill>
              <w14:schemeClr w14:val="tx1"/>
            </w14:solidFill>
          </w14:textFill>
        </w:rPr>
        <w:t xml:space="preserve">  </w:t>
      </w:r>
      <w:r>
        <w:rPr>
          <w:color w:val="000000"/>
          <w:szCs w:val="21"/>
        </w:rPr>
        <w:t>”的</w:t>
      </w:r>
      <w:r>
        <w:rPr>
          <w:rFonts w:hint="eastAsia"/>
          <w:szCs w:val="21"/>
        </w:rPr>
        <w:t>拼音首字母小写</w:t>
      </w:r>
      <w:r>
        <w:rPr>
          <w:szCs w:val="21"/>
        </w:rPr>
        <w:t>“</w:t>
      </w:r>
      <w:r>
        <w:rPr>
          <w:rFonts w:hint="eastAsia"/>
          <w:b/>
          <w:bCs/>
          <w:color w:val="000000" w:themeColor="text1"/>
          <w:szCs w:val="21"/>
          <w:u w:val="single"/>
          <w:lang w:val="en-US" w:eastAsia="zh-CN"/>
          <w14:textFill>
            <w14:solidFill>
              <w14:schemeClr w14:val="tx1"/>
            </w14:solidFill>
          </w14:textFill>
        </w:rPr>
        <w:t xml:space="preserve">  </w:t>
      </w:r>
      <w:r>
        <w:rPr>
          <w:szCs w:val="21"/>
        </w:rPr>
        <w:t>”所对应ASCII</w:t>
      </w:r>
      <w:r>
        <w:rPr>
          <w:rFonts w:hint="eastAsia"/>
          <w:szCs w:val="21"/>
        </w:rPr>
        <w:t>码</w:t>
      </w:r>
      <w:r>
        <w:rPr>
          <w:szCs w:val="21"/>
        </w:rPr>
        <w:t>为</w:t>
      </w:r>
      <w:r>
        <w:rPr>
          <w:rFonts w:hint="eastAsia"/>
          <w:b/>
          <w:color w:val="000000" w:themeColor="text1"/>
          <w:szCs w:val="21"/>
          <w:u w:val="single"/>
          <w:lang w:val="en-US" w:eastAsia="zh-CN"/>
          <w14:textFill>
            <w14:solidFill>
              <w14:schemeClr w14:val="tx1"/>
            </w14:solidFill>
          </w14:textFill>
        </w:rPr>
        <w:t>XXXX</w:t>
      </w:r>
      <w:r>
        <w:rPr>
          <w:rFonts w:hint="eastAsia"/>
          <w:b/>
          <w:color w:val="000000" w:themeColor="text1"/>
          <w:szCs w:val="21"/>
          <w:u w:val="none"/>
          <w:lang w:val="en-US" w:eastAsia="zh-CN"/>
          <w14:textFill>
            <w14:solidFill>
              <w14:schemeClr w14:val="tx1"/>
            </w14:solidFill>
          </w14:textFill>
        </w:rPr>
        <w:t xml:space="preserve"> </w:t>
      </w:r>
      <w:r>
        <w:rPr>
          <w:rFonts w:hint="eastAsia"/>
          <w:b/>
          <w:color w:val="000000" w:themeColor="text1"/>
          <w:szCs w:val="21"/>
          <w:u w:val="single"/>
          <w:lang w:val="en-US" w:eastAsia="zh-CN"/>
          <w14:textFill>
            <w14:solidFill>
              <w14:schemeClr w14:val="tx1"/>
            </w14:solidFill>
          </w14:textFill>
        </w:rPr>
        <w:t>XXXX</w:t>
      </w:r>
      <w:r>
        <w:rPr>
          <w:b/>
          <w:bCs/>
          <w:szCs w:val="21"/>
        </w:rPr>
        <w:t>B</w:t>
      </w:r>
      <w:r>
        <w:rPr>
          <w:szCs w:val="21"/>
        </w:rPr>
        <w:t>，转换成4位四进制数为</w:t>
      </w:r>
    </w:p>
    <w:p>
      <w:pPr>
        <w:pStyle w:val="12"/>
        <w:spacing w:line="420" w:lineRule="exact"/>
        <w:ind w:left="780" w:firstLine="60" w:firstLineChars="0"/>
        <w:rPr>
          <w:szCs w:val="21"/>
        </w:rPr>
      </w:pPr>
      <w:r>
        <w:rPr>
          <w:rFonts w:hint="eastAsia"/>
          <w:szCs w:val="21"/>
          <w:u w:val="single"/>
          <w:lang w:val="en-US" w:eastAsia="zh-CN"/>
        </w:rPr>
        <w:t>XXXX</w:t>
      </w:r>
      <w:r>
        <w:rPr>
          <w:b/>
          <w:bCs/>
          <w:szCs w:val="21"/>
        </w:rPr>
        <w:t>Q</w:t>
      </w:r>
    </w:p>
    <w:p>
      <w:pPr>
        <w:pStyle w:val="12"/>
        <w:spacing w:line="420" w:lineRule="exact"/>
        <w:ind w:left="780" w:firstLine="60" w:firstLineChars="0"/>
        <w:rPr>
          <w:szCs w:val="21"/>
        </w:rPr>
      </w:pPr>
      <w:r>
        <w:rPr>
          <w:szCs w:val="21"/>
        </w:rPr>
        <w:t>运行现象：</w:t>
      </w:r>
    </w:p>
    <w:p>
      <w:pPr>
        <w:pStyle w:val="12"/>
        <w:spacing w:line="420" w:lineRule="exact"/>
        <w:ind w:left="420" w:firstLineChars="0"/>
        <w:rPr>
          <w:szCs w:val="21"/>
        </w:rPr>
      </w:pPr>
      <w:r>
        <w:rPr>
          <w:szCs w:val="21"/>
        </w:rPr>
        <w:t>①触摸屏上从左至右第三个“开关按钮”显示为“打开”状态</w:t>
      </w:r>
    </w:p>
    <w:p>
      <w:pPr>
        <w:pStyle w:val="12"/>
        <w:spacing w:line="420" w:lineRule="exact"/>
        <w:ind w:left="420" w:firstLineChars="0"/>
        <w:rPr>
          <w:szCs w:val="21"/>
        </w:rPr>
      </w:pPr>
      <w:r>
        <w:rPr>
          <w:szCs w:val="21"/>
        </w:rPr>
        <w:t>②四个LED灯代表的四位bit</w:t>
      </w:r>
      <w:r>
        <w:rPr>
          <w:rFonts w:hint="eastAsia"/>
          <w:szCs w:val="21"/>
        </w:rPr>
        <w:t>显示为</w:t>
      </w:r>
      <w:r>
        <w:rPr>
          <w:rFonts w:hint="eastAsia"/>
          <w:b/>
          <w:bCs/>
          <w:szCs w:val="21"/>
        </w:rPr>
        <w:t>0</w:t>
      </w:r>
      <w:r>
        <w:rPr>
          <w:b/>
          <w:bCs/>
          <w:szCs w:val="21"/>
        </w:rPr>
        <w:t>10</w:t>
      </w:r>
      <w:r>
        <w:rPr>
          <w:rFonts w:hint="eastAsia"/>
          <w:b/>
          <w:bCs/>
          <w:szCs w:val="21"/>
        </w:rPr>
        <w:t>0B</w:t>
      </w:r>
      <w:r>
        <w:rPr>
          <w:szCs w:val="21"/>
        </w:rPr>
        <w:t>，代表进入点名阶段的组员点名部分</w:t>
      </w:r>
    </w:p>
    <w:p>
      <w:pPr>
        <w:pStyle w:val="12"/>
        <w:spacing w:line="420" w:lineRule="exact"/>
        <w:ind w:left="780" w:firstLine="60" w:firstLineChars="0"/>
        <w:rPr>
          <w:szCs w:val="21"/>
        </w:rPr>
      </w:pPr>
      <w:r>
        <w:rPr>
          <w:szCs w:val="21"/>
        </w:rPr>
        <w:t>③通过数码管显示该四进制数</w:t>
      </w:r>
      <w:r>
        <w:rPr>
          <w:rFonts w:hint="eastAsia"/>
          <w:szCs w:val="21"/>
          <w:lang w:val="en-US" w:eastAsia="zh-CN"/>
        </w:rPr>
        <w:t xml:space="preserve"> </w:t>
      </w:r>
      <w:r>
        <w:rPr>
          <w:rFonts w:hint="eastAsia"/>
          <w:b/>
          <w:bCs/>
          <w:color w:val="000000" w:themeColor="text1"/>
          <w:szCs w:val="21"/>
          <w:u w:val="single"/>
          <w:lang w:val="en-US" w:eastAsia="zh-CN"/>
          <w14:textFill>
            <w14:solidFill>
              <w14:schemeClr w14:val="tx1"/>
            </w14:solidFill>
          </w14:textFill>
        </w:rPr>
        <w:t xml:space="preserve">     </w:t>
      </w:r>
      <w:r>
        <w:rPr>
          <w:b/>
          <w:bCs/>
          <w:szCs w:val="21"/>
        </w:rPr>
        <w:t>Q</w:t>
      </w:r>
    </w:p>
    <w:p>
      <w:pPr>
        <w:pStyle w:val="12"/>
        <w:spacing w:line="420" w:lineRule="exact"/>
        <w:ind w:left="780" w:firstLine="60" w:firstLineChars="0"/>
        <w:rPr>
          <w:szCs w:val="21"/>
        </w:rPr>
      </w:pPr>
      <w:r>
        <w:rPr>
          <w:szCs w:val="21"/>
        </w:rPr>
        <w:t>④通过点阵显示周志员</w:t>
      </w:r>
      <w:r>
        <w:rPr>
          <w:rFonts w:hint="eastAsia"/>
          <w:szCs w:val="21"/>
        </w:rPr>
        <w:t>姓氏</w:t>
      </w:r>
      <w:r>
        <w:rPr>
          <w:szCs w:val="21"/>
        </w:rPr>
        <w:t>的汉字“</w:t>
      </w:r>
      <w:r>
        <w:rPr>
          <w:rFonts w:hint="eastAsia"/>
          <w:b/>
          <w:bCs/>
          <w:color w:val="000000" w:themeColor="text1"/>
          <w:szCs w:val="21"/>
          <w:u w:val="single"/>
          <w:lang w:val="en-US" w:eastAsia="zh-CN"/>
          <w14:textFill>
            <w14:solidFill>
              <w14:schemeClr w14:val="tx1"/>
            </w14:solidFill>
          </w14:textFill>
        </w:rPr>
        <w:t xml:space="preserve">  </w:t>
      </w:r>
      <w:r>
        <w:rPr>
          <w:szCs w:val="21"/>
        </w:rPr>
        <w:t>”</w:t>
      </w:r>
    </w:p>
    <w:p>
      <w:pPr>
        <w:pStyle w:val="12"/>
        <w:spacing w:line="420" w:lineRule="exact"/>
        <w:ind w:left="780" w:firstLine="60" w:firstLineChars="0"/>
        <w:rPr>
          <w:szCs w:val="21"/>
        </w:rPr>
      </w:pPr>
      <w:r>
        <w:rPr>
          <w:color w:val="000000"/>
          <w:szCs w:val="21"/>
        </w:rPr>
        <w:t>⑤</w:t>
      </w:r>
      <w:r>
        <w:rPr>
          <w:szCs w:val="21"/>
        </w:rPr>
        <w:t>触摸屏上最左侧相应点名</w:t>
      </w:r>
      <w:r>
        <w:rPr>
          <w:rFonts w:hint="eastAsia"/>
          <w:szCs w:val="21"/>
        </w:rPr>
        <w:t>标签变为绿色，显示“</w:t>
      </w:r>
      <w:r>
        <w:rPr>
          <w:szCs w:val="21"/>
        </w:rPr>
        <w:t>周志员</w:t>
      </w:r>
      <w:r>
        <w:rPr>
          <w:rFonts w:hint="eastAsia"/>
          <w:szCs w:val="21"/>
        </w:rPr>
        <w:t>已点名”</w:t>
      </w:r>
    </w:p>
    <w:p>
      <w:pPr>
        <w:pStyle w:val="12"/>
        <w:spacing w:line="420" w:lineRule="exact"/>
        <w:ind w:left="780" w:firstLine="60" w:firstLineChars="0"/>
        <w:rPr>
          <w:rFonts w:hint="eastAsia"/>
          <w:color w:val="000000"/>
          <w:szCs w:val="21"/>
        </w:rPr>
      </w:pPr>
      <w:r>
        <w:rPr>
          <w:color w:val="000000"/>
          <w:szCs w:val="21"/>
        </w:rPr>
        <w:t>⑥蜂鸣器鸣响0.2秒、关闭0.1秒；再重复一次，即快速“滴滴”两声，表示周志员点名结束</w:t>
      </w:r>
    </w:p>
    <w:p>
      <w:pPr>
        <w:pStyle w:val="12"/>
        <w:spacing w:line="420" w:lineRule="exact"/>
        <w:ind w:left="780" w:firstLine="60" w:firstLineChars="0"/>
        <w:rPr>
          <w:color w:val="000000"/>
          <w:szCs w:val="21"/>
        </w:rPr>
      </w:pPr>
    </w:p>
    <w:p>
      <w:pPr>
        <w:pStyle w:val="12"/>
        <w:spacing w:line="420" w:lineRule="exact"/>
        <w:ind w:firstLineChars="0"/>
        <w:rPr>
          <w:szCs w:val="21"/>
        </w:rPr>
      </w:pPr>
      <w:r>
        <w:rPr>
          <w:szCs w:val="21"/>
        </w:rPr>
        <w:t>（2）</w:t>
      </w:r>
      <w:r>
        <w:rPr>
          <w:rFonts w:hint="eastAsia"/>
          <w:szCs w:val="21"/>
        </w:rPr>
        <w:t>拨码开关拨动</w:t>
      </w:r>
      <w:r>
        <w:rPr>
          <w:szCs w:val="21"/>
        </w:rPr>
        <w:t>处于位置</w:t>
      </w:r>
      <w:r>
        <w:rPr>
          <w:rFonts w:hint="eastAsia"/>
          <w:szCs w:val="21"/>
        </w:rPr>
        <w:t>“</w:t>
      </w:r>
      <w:r>
        <w:rPr>
          <w:szCs w:val="21"/>
        </w:rPr>
        <w:t>4</w:t>
      </w:r>
      <w:r>
        <w:rPr>
          <w:rFonts w:hint="eastAsia"/>
          <w:szCs w:val="21"/>
        </w:rPr>
        <w:t>”</w:t>
      </w:r>
      <w:r>
        <w:rPr>
          <w:szCs w:val="21"/>
        </w:rPr>
        <w:t>的开关（或在触摸屏上点击从左至右第4个“开关按钮”），</w:t>
      </w:r>
      <w:r>
        <w:rPr>
          <w:rFonts w:hint="eastAsia"/>
          <w:szCs w:val="21"/>
        </w:rPr>
        <w:t>需求员</w:t>
      </w:r>
      <w:r>
        <w:rPr>
          <w:szCs w:val="21"/>
        </w:rPr>
        <w:t>点名</w:t>
      </w:r>
    </w:p>
    <w:p>
      <w:pPr>
        <w:pStyle w:val="12"/>
        <w:spacing w:line="420" w:lineRule="exact"/>
        <w:ind w:left="780" w:firstLine="60" w:firstLineChars="0"/>
        <w:rPr>
          <w:szCs w:val="21"/>
        </w:rPr>
      </w:pPr>
      <w:r>
        <w:rPr>
          <w:szCs w:val="21"/>
        </w:rPr>
        <w:t xml:space="preserve"> </w:t>
      </w:r>
      <w:r>
        <w:rPr>
          <w:rFonts w:hint="eastAsia"/>
          <w:szCs w:val="21"/>
        </w:rPr>
        <w:t>需求员姓氏</w:t>
      </w:r>
      <w:r>
        <w:rPr>
          <w:szCs w:val="21"/>
        </w:rPr>
        <w:t>“</w:t>
      </w:r>
      <w:r>
        <w:rPr>
          <w:rFonts w:hint="eastAsia"/>
          <w:b/>
          <w:bCs/>
          <w:color w:val="000000" w:themeColor="text1"/>
          <w:szCs w:val="21"/>
          <w:u w:val="single"/>
          <w:lang w:val="en-US" w:eastAsia="zh-CN"/>
          <w14:textFill>
            <w14:solidFill>
              <w14:schemeClr w14:val="tx1"/>
            </w14:solidFill>
          </w14:textFill>
        </w:rPr>
        <w:t xml:space="preserve">  </w:t>
      </w:r>
      <w:r>
        <w:rPr>
          <w:color w:val="000000"/>
          <w:szCs w:val="21"/>
        </w:rPr>
        <w:t>”的</w:t>
      </w:r>
      <w:r>
        <w:rPr>
          <w:rFonts w:hint="eastAsia"/>
          <w:szCs w:val="21"/>
        </w:rPr>
        <w:t>拼音首字母小写</w:t>
      </w:r>
      <w:r>
        <w:rPr>
          <w:szCs w:val="21"/>
        </w:rPr>
        <w:t>“</w:t>
      </w:r>
      <w:r>
        <w:rPr>
          <w:rFonts w:hint="eastAsia"/>
          <w:b/>
          <w:bCs/>
          <w:color w:val="000000" w:themeColor="text1"/>
          <w:szCs w:val="21"/>
          <w:u w:val="single"/>
          <w:lang w:val="en-US" w:eastAsia="zh-CN"/>
          <w14:textFill>
            <w14:solidFill>
              <w14:schemeClr w14:val="tx1"/>
            </w14:solidFill>
          </w14:textFill>
        </w:rPr>
        <w:t xml:space="preserve">  </w:t>
      </w:r>
      <w:r>
        <w:rPr>
          <w:szCs w:val="21"/>
        </w:rPr>
        <w:t>”所对应ASCII</w:t>
      </w:r>
      <w:r>
        <w:rPr>
          <w:rFonts w:hint="eastAsia"/>
          <w:szCs w:val="21"/>
        </w:rPr>
        <w:t>码</w:t>
      </w:r>
      <w:r>
        <w:rPr>
          <w:szCs w:val="21"/>
        </w:rPr>
        <w:t>为</w:t>
      </w:r>
      <w:r>
        <w:rPr>
          <w:rFonts w:hint="eastAsia"/>
          <w:b/>
          <w:color w:val="000000" w:themeColor="text1"/>
          <w:szCs w:val="21"/>
          <w:u w:val="single"/>
          <w:lang w:val="en-US" w:eastAsia="zh-CN"/>
          <w14:textFill>
            <w14:solidFill>
              <w14:schemeClr w14:val="tx1"/>
            </w14:solidFill>
          </w14:textFill>
        </w:rPr>
        <w:t>XXXX</w:t>
      </w:r>
      <w:r>
        <w:rPr>
          <w:rFonts w:hint="eastAsia"/>
          <w:b/>
          <w:color w:val="000000" w:themeColor="text1"/>
          <w:szCs w:val="21"/>
          <w:u w:val="none"/>
          <w:lang w:val="en-US" w:eastAsia="zh-CN"/>
          <w14:textFill>
            <w14:solidFill>
              <w14:schemeClr w14:val="tx1"/>
            </w14:solidFill>
          </w14:textFill>
        </w:rPr>
        <w:t xml:space="preserve"> </w:t>
      </w:r>
      <w:r>
        <w:rPr>
          <w:rFonts w:hint="eastAsia"/>
          <w:b/>
          <w:color w:val="000000" w:themeColor="text1"/>
          <w:szCs w:val="21"/>
          <w:u w:val="single"/>
          <w:lang w:val="en-US" w:eastAsia="zh-CN"/>
          <w14:textFill>
            <w14:solidFill>
              <w14:schemeClr w14:val="tx1"/>
            </w14:solidFill>
          </w14:textFill>
        </w:rPr>
        <w:t>XXXX</w:t>
      </w:r>
      <w:r>
        <w:rPr>
          <w:b/>
          <w:bCs/>
          <w:szCs w:val="21"/>
        </w:rPr>
        <w:t>B</w:t>
      </w:r>
      <w:r>
        <w:rPr>
          <w:szCs w:val="21"/>
        </w:rPr>
        <w:t>，转换成4位四进制数为</w:t>
      </w:r>
    </w:p>
    <w:p>
      <w:pPr>
        <w:pStyle w:val="12"/>
        <w:spacing w:line="420" w:lineRule="exact"/>
        <w:ind w:left="780" w:firstLine="60" w:firstLineChars="0"/>
        <w:rPr>
          <w:szCs w:val="21"/>
        </w:rPr>
      </w:pPr>
      <w:r>
        <w:rPr>
          <w:rFonts w:hint="eastAsia"/>
          <w:b/>
          <w:bCs/>
          <w:color w:val="000000" w:themeColor="text1"/>
          <w:szCs w:val="21"/>
          <w:u w:val="single"/>
          <w:lang w:val="en-US" w:eastAsia="zh-CN"/>
          <w14:textFill>
            <w14:solidFill>
              <w14:schemeClr w14:val="tx1"/>
            </w14:solidFill>
          </w14:textFill>
        </w:rPr>
        <w:t>XXXX</w:t>
      </w:r>
      <w:r>
        <w:rPr>
          <w:b/>
          <w:bCs/>
          <w:szCs w:val="21"/>
        </w:rPr>
        <w:t>Q</w:t>
      </w:r>
    </w:p>
    <w:p>
      <w:pPr>
        <w:pStyle w:val="12"/>
        <w:spacing w:line="420" w:lineRule="exact"/>
        <w:ind w:left="780" w:firstLine="60" w:firstLineChars="0"/>
        <w:rPr>
          <w:szCs w:val="21"/>
        </w:rPr>
      </w:pPr>
      <w:r>
        <w:rPr>
          <w:szCs w:val="21"/>
        </w:rPr>
        <w:t>运行现象：</w:t>
      </w:r>
    </w:p>
    <w:p>
      <w:pPr>
        <w:pStyle w:val="12"/>
        <w:spacing w:line="420" w:lineRule="exact"/>
        <w:ind w:left="420" w:firstLineChars="0"/>
        <w:rPr>
          <w:szCs w:val="21"/>
        </w:rPr>
      </w:pPr>
      <w:r>
        <w:rPr>
          <w:szCs w:val="21"/>
        </w:rPr>
        <w:t>①触摸屏上从左至右第四个“开关按钮”显示为“打开”状态</w:t>
      </w:r>
    </w:p>
    <w:p>
      <w:pPr>
        <w:pStyle w:val="12"/>
        <w:spacing w:line="420" w:lineRule="exact"/>
        <w:ind w:left="780" w:firstLine="60" w:firstLineChars="0"/>
        <w:rPr>
          <w:szCs w:val="21"/>
        </w:rPr>
      </w:pPr>
      <w:r>
        <w:rPr>
          <w:szCs w:val="21"/>
        </w:rPr>
        <w:t>②通过数码管显示该四进制数</w:t>
      </w:r>
      <w:r>
        <w:rPr>
          <w:rFonts w:hint="eastAsia"/>
          <w:szCs w:val="21"/>
          <w:lang w:val="en-US" w:eastAsia="zh-CN"/>
        </w:rPr>
        <w:t xml:space="preserve"> </w:t>
      </w:r>
      <w:r>
        <w:rPr>
          <w:rFonts w:hint="eastAsia"/>
          <w:b/>
          <w:bCs/>
          <w:color w:val="000000" w:themeColor="text1"/>
          <w:szCs w:val="21"/>
          <w:u w:val="single"/>
          <w:lang w:val="en-US" w:eastAsia="zh-CN"/>
          <w14:textFill>
            <w14:solidFill>
              <w14:schemeClr w14:val="tx1"/>
            </w14:solidFill>
          </w14:textFill>
        </w:rPr>
        <w:t xml:space="preserve">     </w:t>
      </w:r>
      <w:r>
        <w:rPr>
          <w:b/>
          <w:bCs/>
          <w:szCs w:val="21"/>
        </w:rPr>
        <w:t>Q</w:t>
      </w:r>
    </w:p>
    <w:p>
      <w:pPr>
        <w:pStyle w:val="12"/>
        <w:spacing w:line="420" w:lineRule="exact"/>
        <w:ind w:left="780" w:firstLine="60" w:firstLineChars="0"/>
        <w:rPr>
          <w:szCs w:val="21"/>
        </w:rPr>
      </w:pPr>
      <w:r>
        <w:rPr>
          <w:szCs w:val="21"/>
        </w:rPr>
        <w:t>③通过点阵显示需求员</w:t>
      </w:r>
      <w:r>
        <w:rPr>
          <w:rFonts w:hint="eastAsia"/>
          <w:szCs w:val="21"/>
        </w:rPr>
        <w:t>姓氏</w:t>
      </w:r>
      <w:r>
        <w:rPr>
          <w:szCs w:val="21"/>
        </w:rPr>
        <w:t>的汉字“</w:t>
      </w:r>
      <w:r>
        <w:rPr>
          <w:rFonts w:hint="eastAsia"/>
          <w:b/>
          <w:bCs/>
          <w:color w:val="000000" w:themeColor="text1"/>
          <w:szCs w:val="21"/>
          <w:u w:val="single"/>
          <w:lang w:val="en-US" w:eastAsia="zh-CN"/>
          <w14:textFill>
            <w14:solidFill>
              <w14:schemeClr w14:val="tx1"/>
            </w14:solidFill>
          </w14:textFill>
        </w:rPr>
        <w:t xml:space="preserve">  </w:t>
      </w:r>
      <w:r>
        <w:rPr>
          <w:szCs w:val="21"/>
        </w:rPr>
        <w:t>”</w:t>
      </w:r>
    </w:p>
    <w:p>
      <w:pPr>
        <w:pStyle w:val="12"/>
        <w:spacing w:line="420" w:lineRule="exact"/>
        <w:ind w:left="780" w:firstLine="60" w:firstLineChars="0"/>
        <w:rPr>
          <w:szCs w:val="21"/>
        </w:rPr>
      </w:pPr>
      <w:r>
        <w:rPr>
          <w:szCs w:val="21"/>
        </w:rPr>
        <w:t>④触摸屏上最左侧相应点名</w:t>
      </w:r>
      <w:r>
        <w:rPr>
          <w:rFonts w:hint="eastAsia"/>
          <w:szCs w:val="21"/>
        </w:rPr>
        <w:t>标签变为绿色，显示“</w:t>
      </w:r>
      <w:r>
        <w:rPr>
          <w:szCs w:val="21"/>
        </w:rPr>
        <w:t>需求员</w:t>
      </w:r>
      <w:r>
        <w:rPr>
          <w:rFonts w:hint="eastAsia"/>
          <w:szCs w:val="21"/>
        </w:rPr>
        <w:t>已点名”</w:t>
      </w:r>
    </w:p>
    <w:p>
      <w:pPr>
        <w:pStyle w:val="12"/>
        <w:spacing w:line="420" w:lineRule="exact"/>
        <w:ind w:left="420" w:firstLineChars="0"/>
        <w:rPr>
          <w:rFonts w:hint="eastAsia"/>
          <w:szCs w:val="21"/>
        </w:rPr>
      </w:pPr>
      <w:r>
        <w:rPr>
          <w:color w:val="000000"/>
          <w:szCs w:val="21"/>
        </w:rPr>
        <w:t>⑤蜂鸣器鸣响0.2秒、关闭0.1秒；再重复一次，即快速“滴滴”两声，表示需求员点名结束</w:t>
      </w:r>
    </w:p>
    <w:p>
      <w:pPr>
        <w:pStyle w:val="12"/>
        <w:spacing w:line="420" w:lineRule="exact"/>
        <w:ind w:left="360" w:firstLine="416" w:firstLineChars="0"/>
        <w:rPr>
          <w:color w:val="000000"/>
          <w:szCs w:val="21"/>
        </w:rPr>
      </w:pPr>
    </w:p>
    <w:p>
      <w:pPr>
        <w:pStyle w:val="12"/>
        <w:spacing w:line="420" w:lineRule="exact"/>
        <w:ind w:firstLineChars="0"/>
        <w:rPr>
          <w:szCs w:val="21"/>
        </w:rPr>
      </w:pPr>
      <w:r>
        <w:rPr>
          <w:szCs w:val="21"/>
        </w:rPr>
        <w:t>（3）</w:t>
      </w:r>
      <w:r>
        <w:rPr>
          <w:rFonts w:hint="eastAsia"/>
          <w:szCs w:val="21"/>
        </w:rPr>
        <w:t>拨码开关拨动</w:t>
      </w:r>
      <w:r>
        <w:rPr>
          <w:szCs w:val="21"/>
        </w:rPr>
        <w:t>处于位置</w:t>
      </w:r>
      <w:r>
        <w:rPr>
          <w:rFonts w:hint="eastAsia"/>
          <w:szCs w:val="21"/>
        </w:rPr>
        <w:t>“</w:t>
      </w:r>
      <w:r>
        <w:rPr>
          <w:szCs w:val="21"/>
        </w:rPr>
        <w:t>5</w:t>
      </w:r>
      <w:r>
        <w:rPr>
          <w:rFonts w:hint="eastAsia"/>
          <w:szCs w:val="21"/>
        </w:rPr>
        <w:t>”</w:t>
      </w:r>
      <w:r>
        <w:rPr>
          <w:szCs w:val="21"/>
        </w:rPr>
        <w:t>的开关（或在触摸屏上点击从左至右第5个“开关按钮”），优裁</w:t>
      </w:r>
      <w:r>
        <w:rPr>
          <w:rFonts w:hint="eastAsia"/>
          <w:szCs w:val="21"/>
        </w:rPr>
        <w:t>员</w:t>
      </w:r>
      <w:r>
        <w:rPr>
          <w:szCs w:val="21"/>
        </w:rPr>
        <w:t>点名</w:t>
      </w:r>
    </w:p>
    <w:p>
      <w:pPr>
        <w:pStyle w:val="12"/>
        <w:spacing w:line="420" w:lineRule="exact"/>
        <w:ind w:left="780" w:firstLine="60" w:firstLineChars="0"/>
        <w:rPr>
          <w:color w:val="000000" w:themeColor="text1"/>
          <w:szCs w:val="21"/>
          <w14:textFill>
            <w14:solidFill>
              <w14:schemeClr w14:val="tx1"/>
            </w14:solidFill>
          </w14:textFill>
        </w:rPr>
      </w:pPr>
      <w:r>
        <w:rPr>
          <w:szCs w:val="21"/>
        </w:rPr>
        <w:t xml:space="preserve"> </w:t>
      </w:r>
      <w:r>
        <w:rPr>
          <w:color w:val="000000" w:themeColor="text1"/>
          <w:szCs w:val="21"/>
          <w14:textFill>
            <w14:solidFill>
              <w14:schemeClr w14:val="tx1"/>
            </w14:solidFill>
          </w14:textFill>
        </w:rPr>
        <w:t>优裁员</w:t>
      </w:r>
      <w:r>
        <w:rPr>
          <w:rFonts w:hint="eastAsia"/>
          <w:color w:val="000000" w:themeColor="text1"/>
          <w:szCs w:val="21"/>
          <w14:textFill>
            <w14:solidFill>
              <w14:schemeClr w14:val="tx1"/>
            </w14:solidFill>
          </w14:textFill>
        </w:rPr>
        <w:t>姓氏</w:t>
      </w:r>
      <w:r>
        <w:rPr>
          <w:color w:val="000000" w:themeColor="text1"/>
          <w:szCs w:val="21"/>
          <w14:textFill>
            <w14:solidFill>
              <w14:schemeClr w14:val="tx1"/>
            </w14:solidFill>
          </w14:textFill>
        </w:rPr>
        <w:t>“</w:t>
      </w:r>
      <w:r>
        <w:rPr>
          <w:rFonts w:hint="eastAsia"/>
          <w:b/>
          <w:bCs/>
          <w:color w:val="000000" w:themeColor="text1"/>
          <w:szCs w:val="21"/>
          <w:u w:val="single"/>
          <w:lang w:val="en-US" w:eastAsia="zh-CN"/>
          <w14:textFill>
            <w14:solidFill>
              <w14:schemeClr w14:val="tx1"/>
            </w14:solidFill>
          </w14:textFill>
        </w:rPr>
        <w:t xml:space="preserve">  </w:t>
      </w:r>
      <w:r>
        <w:rPr>
          <w:color w:val="000000" w:themeColor="text1"/>
          <w:szCs w:val="21"/>
          <w14:textFill>
            <w14:solidFill>
              <w14:schemeClr w14:val="tx1"/>
            </w14:solidFill>
          </w14:textFill>
        </w:rPr>
        <w:t>”的</w:t>
      </w:r>
      <w:r>
        <w:rPr>
          <w:rFonts w:hint="eastAsia"/>
          <w:color w:val="000000" w:themeColor="text1"/>
          <w:szCs w:val="21"/>
          <w14:textFill>
            <w14:solidFill>
              <w14:schemeClr w14:val="tx1"/>
            </w14:solidFill>
          </w14:textFill>
        </w:rPr>
        <w:t>拼音首字母小写</w:t>
      </w:r>
      <w:r>
        <w:rPr>
          <w:color w:val="000000" w:themeColor="text1"/>
          <w:szCs w:val="21"/>
          <w14:textFill>
            <w14:solidFill>
              <w14:schemeClr w14:val="tx1"/>
            </w14:solidFill>
          </w14:textFill>
        </w:rPr>
        <w:t>“</w:t>
      </w:r>
      <w:r>
        <w:rPr>
          <w:rFonts w:hint="eastAsia"/>
          <w:b/>
          <w:bCs/>
          <w:color w:val="000000" w:themeColor="text1"/>
          <w:szCs w:val="21"/>
          <w:u w:val="single"/>
          <w:lang w:val="en-US" w:eastAsia="zh-CN"/>
          <w14:textFill>
            <w14:solidFill>
              <w14:schemeClr w14:val="tx1"/>
            </w14:solidFill>
          </w14:textFill>
        </w:rPr>
        <w:t xml:space="preserve">  </w:t>
      </w:r>
      <w:r>
        <w:rPr>
          <w:color w:val="000000" w:themeColor="text1"/>
          <w:szCs w:val="21"/>
          <w14:textFill>
            <w14:solidFill>
              <w14:schemeClr w14:val="tx1"/>
            </w14:solidFill>
          </w14:textFill>
        </w:rPr>
        <w:t>”所对应ASCII</w:t>
      </w:r>
      <w:r>
        <w:rPr>
          <w:rFonts w:hint="eastAsia"/>
          <w:color w:val="000000" w:themeColor="text1"/>
          <w:szCs w:val="21"/>
          <w14:textFill>
            <w14:solidFill>
              <w14:schemeClr w14:val="tx1"/>
            </w14:solidFill>
          </w14:textFill>
        </w:rPr>
        <w:t>码</w:t>
      </w:r>
      <w:r>
        <w:rPr>
          <w:color w:val="000000" w:themeColor="text1"/>
          <w:szCs w:val="21"/>
          <w14:textFill>
            <w14:solidFill>
              <w14:schemeClr w14:val="tx1"/>
            </w14:solidFill>
          </w14:textFill>
        </w:rPr>
        <w:t>为</w:t>
      </w:r>
      <w:r>
        <w:rPr>
          <w:rFonts w:hint="eastAsia"/>
          <w:b/>
          <w:color w:val="000000" w:themeColor="text1"/>
          <w:szCs w:val="21"/>
          <w:u w:val="single"/>
          <w:lang w:val="en-US" w:eastAsia="zh-CN"/>
          <w14:textFill>
            <w14:solidFill>
              <w14:schemeClr w14:val="tx1"/>
            </w14:solidFill>
          </w14:textFill>
        </w:rPr>
        <w:t>XXXX</w:t>
      </w:r>
      <w:r>
        <w:rPr>
          <w:rFonts w:hint="eastAsia"/>
          <w:b/>
          <w:color w:val="000000" w:themeColor="text1"/>
          <w:szCs w:val="21"/>
          <w:u w:val="none"/>
          <w:lang w:val="en-US" w:eastAsia="zh-CN"/>
          <w14:textFill>
            <w14:solidFill>
              <w14:schemeClr w14:val="tx1"/>
            </w14:solidFill>
          </w14:textFill>
        </w:rPr>
        <w:t xml:space="preserve"> </w:t>
      </w:r>
      <w:r>
        <w:rPr>
          <w:rFonts w:hint="eastAsia"/>
          <w:b/>
          <w:color w:val="000000" w:themeColor="text1"/>
          <w:szCs w:val="21"/>
          <w:u w:val="single"/>
          <w:lang w:val="en-US" w:eastAsia="zh-CN"/>
          <w14:textFill>
            <w14:solidFill>
              <w14:schemeClr w14:val="tx1"/>
            </w14:solidFill>
          </w14:textFill>
        </w:rPr>
        <w:t>XXXX</w:t>
      </w:r>
      <w:r>
        <w:rPr>
          <w:b/>
          <w:bCs/>
          <w:color w:val="000000" w:themeColor="text1"/>
          <w:szCs w:val="21"/>
          <w14:textFill>
            <w14:solidFill>
              <w14:schemeClr w14:val="tx1"/>
            </w14:solidFill>
          </w14:textFill>
        </w:rPr>
        <w:t>B</w:t>
      </w:r>
      <w:r>
        <w:rPr>
          <w:color w:val="000000" w:themeColor="text1"/>
          <w:szCs w:val="21"/>
          <w14:textFill>
            <w14:solidFill>
              <w14:schemeClr w14:val="tx1"/>
            </w14:solidFill>
          </w14:textFill>
        </w:rPr>
        <w:t>，转换成4位四进制数为</w:t>
      </w:r>
    </w:p>
    <w:p>
      <w:pPr>
        <w:pStyle w:val="12"/>
        <w:spacing w:line="420" w:lineRule="exact"/>
        <w:ind w:left="780" w:firstLine="60" w:firstLineChars="0"/>
        <w:rPr>
          <w:color w:val="000000" w:themeColor="text1"/>
          <w:szCs w:val="21"/>
          <w14:textFill>
            <w14:solidFill>
              <w14:schemeClr w14:val="tx1"/>
            </w14:solidFill>
          </w14:textFill>
        </w:rPr>
      </w:pPr>
      <w:r>
        <w:rPr>
          <w:rFonts w:hint="eastAsia"/>
          <w:b/>
          <w:bCs/>
          <w:color w:val="000000" w:themeColor="text1"/>
          <w:szCs w:val="21"/>
          <w:u w:val="single"/>
          <w:lang w:val="en-US" w:eastAsia="zh-CN"/>
          <w14:textFill>
            <w14:solidFill>
              <w14:schemeClr w14:val="tx1"/>
            </w14:solidFill>
          </w14:textFill>
        </w:rPr>
        <w:t>XXXX</w:t>
      </w:r>
      <w:r>
        <w:rPr>
          <w:b/>
          <w:bCs/>
          <w:color w:val="000000" w:themeColor="text1"/>
          <w:szCs w:val="21"/>
          <w14:textFill>
            <w14:solidFill>
              <w14:schemeClr w14:val="tx1"/>
            </w14:solidFill>
          </w14:textFill>
        </w:rPr>
        <w:t>Q</w:t>
      </w:r>
    </w:p>
    <w:p>
      <w:pPr>
        <w:pStyle w:val="12"/>
        <w:spacing w:line="420" w:lineRule="exact"/>
        <w:ind w:left="780" w:firstLine="60" w:firstLineChars="0"/>
        <w:rPr>
          <w:szCs w:val="21"/>
        </w:rPr>
      </w:pPr>
      <w:r>
        <w:rPr>
          <w:szCs w:val="21"/>
        </w:rPr>
        <w:t>运行现象：</w:t>
      </w:r>
    </w:p>
    <w:p>
      <w:pPr>
        <w:pStyle w:val="12"/>
        <w:spacing w:line="420" w:lineRule="exact"/>
        <w:ind w:left="780" w:firstLine="60" w:firstLineChars="0"/>
        <w:rPr>
          <w:szCs w:val="21"/>
        </w:rPr>
      </w:pPr>
      <w:r>
        <w:rPr>
          <w:szCs w:val="21"/>
        </w:rPr>
        <w:t>①触摸屏上从左至右第五个“开关按钮”显示为“打开”状态</w:t>
      </w:r>
    </w:p>
    <w:p>
      <w:pPr>
        <w:pStyle w:val="12"/>
        <w:spacing w:line="420" w:lineRule="exact"/>
        <w:ind w:left="780" w:firstLine="60" w:firstLineChars="0"/>
        <w:rPr>
          <w:b/>
          <w:bCs/>
          <w:color w:val="000000" w:themeColor="text1"/>
          <w:szCs w:val="21"/>
          <w14:textFill>
            <w14:solidFill>
              <w14:schemeClr w14:val="tx1"/>
            </w14:solidFill>
          </w14:textFill>
        </w:rPr>
      </w:pPr>
      <w:r>
        <w:rPr>
          <w:color w:val="000000" w:themeColor="text1"/>
          <w:szCs w:val="21"/>
          <w14:textFill>
            <w14:solidFill>
              <w14:schemeClr w14:val="tx1"/>
            </w14:solidFill>
          </w14:textFill>
        </w:rPr>
        <w:t>②通过数码管显示该四进制数</w:t>
      </w:r>
      <w:r>
        <w:rPr>
          <w:rFonts w:hint="eastAsia"/>
          <w:color w:val="000000" w:themeColor="text1"/>
          <w:szCs w:val="21"/>
          <w:lang w:val="en-US" w:eastAsia="zh-CN"/>
          <w14:textFill>
            <w14:solidFill>
              <w14:schemeClr w14:val="tx1"/>
            </w14:solidFill>
          </w14:textFill>
        </w:rPr>
        <w:t xml:space="preserve"> </w:t>
      </w:r>
      <w:r>
        <w:rPr>
          <w:rFonts w:hint="eastAsia"/>
          <w:b/>
          <w:bCs/>
          <w:color w:val="000000" w:themeColor="text1"/>
          <w:szCs w:val="21"/>
          <w:u w:val="single"/>
          <w:lang w:val="en-US" w:eastAsia="zh-CN"/>
          <w14:textFill>
            <w14:solidFill>
              <w14:schemeClr w14:val="tx1"/>
            </w14:solidFill>
          </w14:textFill>
        </w:rPr>
        <w:t xml:space="preserve">     </w:t>
      </w:r>
      <w:r>
        <w:rPr>
          <w:b/>
          <w:bCs/>
          <w:color w:val="000000" w:themeColor="text1"/>
          <w:szCs w:val="21"/>
          <w14:textFill>
            <w14:solidFill>
              <w14:schemeClr w14:val="tx1"/>
            </w14:solidFill>
          </w14:textFill>
        </w:rPr>
        <w:t>Q</w:t>
      </w:r>
    </w:p>
    <w:p>
      <w:pPr>
        <w:pStyle w:val="12"/>
        <w:spacing w:line="420" w:lineRule="exact"/>
        <w:ind w:left="780" w:firstLine="6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③通过点阵显示优裁员</w:t>
      </w:r>
      <w:r>
        <w:rPr>
          <w:rFonts w:hint="eastAsia"/>
          <w:color w:val="000000" w:themeColor="text1"/>
          <w:szCs w:val="21"/>
          <w14:textFill>
            <w14:solidFill>
              <w14:schemeClr w14:val="tx1"/>
            </w14:solidFill>
          </w14:textFill>
        </w:rPr>
        <w:t>姓氏</w:t>
      </w:r>
      <w:r>
        <w:rPr>
          <w:color w:val="000000" w:themeColor="text1"/>
          <w:szCs w:val="21"/>
          <w14:textFill>
            <w14:solidFill>
              <w14:schemeClr w14:val="tx1"/>
            </w14:solidFill>
          </w14:textFill>
        </w:rPr>
        <w:t>的汉字“</w:t>
      </w:r>
      <w:r>
        <w:rPr>
          <w:rFonts w:hint="eastAsia"/>
          <w:b/>
          <w:bCs/>
          <w:color w:val="000000" w:themeColor="text1"/>
          <w:szCs w:val="21"/>
          <w:u w:val="single"/>
          <w:lang w:val="en-US" w:eastAsia="zh-CN"/>
          <w14:textFill>
            <w14:solidFill>
              <w14:schemeClr w14:val="tx1"/>
            </w14:solidFill>
          </w14:textFill>
        </w:rPr>
        <w:t xml:space="preserve">  </w:t>
      </w:r>
      <w:r>
        <w:rPr>
          <w:color w:val="000000" w:themeColor="text1"/>
          <w:szCs w:val="21"/>
          <w14:textFill>
            <w14:solidFill>
              <w14:schemeClr w14:val="tx1"/>
            </w14:solidFill>
          </w14:textFill>
        </w:rPr>
        <w:t>”</w:t>
      </w:r>
    </w:p>
    <w:p>
      <w:pPr>
        <w:pStyle w:val="12"/>
        <w:spacing w:line="420" w:lineRule="exact"/>
        <w:ind w:left="780" w:firstLine="6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④触摸屏上最左侧相应点名</w:t>
      </w:r>
      <w:r>
        <w:rPr>
          <w:rFonts w:hint="eastAsia"/>
          <w:color w:val="000000" w:themeColor="text1"/>
          <w:szCs w:val="21"/>
          <w14:textFill>
            <w14:solidFill>
              <w14:schemeClr w14:val="tx1"/>
            </w14:solidFill>
          </w14:textFill>
        </w:rPr>
        <w:t>标签变为绿色，显示“</w:t>
      </w:r>
      <w:r>
        <w:rPr>
          <w:color w:val="000000" w:themeColor="text1"/>
          <w:szCs w:val="21"/>
          <w14:textFill>
            <w14:solidFill>
              <w14:schemeClr w14:val="tx1"/>
            </w14:solidFill>
          </w14:textFill>
        </w:rPr>
        <w:t>优裁员</w:t>
      </w:r>
      <w:r>
        <w:rPr>
          <w:rFonts w:hint="eastAsia"/>
          <w:color w:val="000000" w:themeColor="text1"/>
          <w:szCs w:val="21"/>
          <w14:textFill>
            <w14:solidFill>
              <w14:schemeClr w14:val="tx1"/>
            </w14:solidFill>
          </w14:textFill>
        </w:rPr>
        <w:t>已点名”</w:t>
      </w:r>
    </w:p>
    <w:p>
      <w:pPr>
        <w:pStyle w:val="12"/>
        <w:spacing w:line="420" w:lineRule="exact"/>
        <w:ind w:left="360" w:firstLine="416" w:firstLineChars="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⑤蜂鸣器鸣响0.2秒、关闭0.1秒；再重复一次，即快速“滴滴”两声，表示优裁员点名结束</w:t>
      </w:r>
    </w:p>
    <w:p>
      <w:pPr>
        <w:pStyle w:val="12"/>
        <w:spacing w:line="420" w:lineRule="exact"/>
        <w:ind w:firstLine="0" w:firstLineChars="0"/>
        <w:rPr>
          <w:szCs w:val="21"/>
        </w:rPr>
      </w:pPr>
    </w:p>
    <w:p>
      <w:pPr>
        <w:pStyle w:val="12"/>
        <w:spacing w:line="420" w:lineRule="exact"/>
        <w:ind w:firstLineChars="0"/>
        <w:rPr>
          <w:b/>
          <w:szCs w:val="21"/>
        </w:rPr>
      </w:pPr>
      <w:r>
        <w:rPr>
          <w:szCs w:val="21"/>
        </w:rPr>
        <w:t>（4）</w:t>
      </w:r>
      <w:r>
        <w:rPr>
          <w:rFonts w:hint="eastAsia"/>
          <w:szCs w:val="21"/>
        </w:rPr>
        <w:t>拨码开关拨动</w:t>
      </w:r>
      <w:r>
        <w:rPr>
          <w:szCs w:val="21"/>
        </w:rPr>
        <w:t>处于位置</w:t>
      </w:r>
      <w:r>
        <w:rPr>
          <w:rFonts w:hint="eastAsia"/>
          <w:szCs w:val="21"/>
        </w:rPr>
        <w:t>“</w:t>
      </w:r>
      <w:r>
        <w:rPr>
          <w:szCs w:val="21"/>
        </w:rPr>
        <w:t>6</w:t>
      </w:r>
      <w:r>
        <w:rPr>
          <w:rFonts w:hint="eastAsia"/>
          <w:szCs w:val="21"/>
        </w:rPr>
        <w:t>”</w:t>
      </w:r>
      <w:r>
        <w:rPr>
          <w:szCs w:val="21"/>
        </w:rPr>
        <w:t>的开关（或在触摸屏上点击从左至右第6个“开关按钮”），优裁</w:t>
      </w:r>
      <w:r>
        <w:rPr>
          <w:rFonts w:hint="eastAsia"/>
          <w:szCs w:val="21"/>
        </w:rPr>
        <w:t>员</w:t>
      </w:r>
      <w:r>
        <w:rPr>
          <w:szCs w:val="21"/>
        </w:rPr>
        <w:t>点名</w:t>
      </w:r>
    </w:p>
    <w:p>
      <w:pPr>
        <w:pStyle w:val="12"/>
        <w:spacing w:line="420" w:lineRule="exact"/>
        <w:ind w:left="780" w:firstLine="60" w:firstLineChars="0"/>
        <w:rPr>
          <w:color w:val="000000" w:themeColor="text1"/>
          <w:szCs w:val="21"/>
          <w14:textFill>
            <w14:solidFill>
              <w14:schemeClr w14:val="tx1"/>
            </w14:solidFill>
          </w14:textFill>
        </w:rPr>
      </w:pPr>
      <w:r>
        <w:rPr>
          <w:szCs w:val="21"/>
        </w:rPr>
        <w:t xml:space="preserve"> </w:t>
      </w:r>
      <w:r>
        <w:rPr>
          <w:color w:val="000000" w:themeColor="text1"/>
          <w:szCs w:val="21"/>
          <w14:textFill>
            <w14:solidFill>
              <w14:schemeClr w14:val="tx1"/>
            </w14:solidFill>
          </w14:textFill>
        </w:rPr>
        <w:t>展示员</w:t>
      </w:r>
      <w:r>
        <w:rPr>
          <w:rFonts w:hint="eastAsia"/>
          <w:color w:val="000000" w:themeColor="text1"/>
          <w:szCs w:val="21"/>
          <w14:textFill>
            <w14:solidFill>
              <w14:schemeClr w14:val="tx1"/>
            </w14:solidFill>
          </w14:textFill>
        </w:rPr>
        <w:t>姓氏</w:t>
      </w:r>
      <w:r>
        <w:rPr>
          <w:color w:val="000000" w:themeColor="text1"/>
          <w:szCs w:val="21"/>
          <w14:textFill>
            <w14:solidFill>
              <w14:schemeClr w14:val="tx1"/>
            </w14:solidFill>
          </w14:textFill>
        </w:rPr>
        <w:t>“</w:t>
      </w:r>
      <w:r>
        <w:rPr>
          <w:rFonts w:hint="eastAsia"/>
          <w:b/>
          <w:bCs/>
          <w:color w:val="000000" w:themeColor="text1"/>
          <w:szCs w:val="21"/>
          <w:u w:val="single"/>
          <w:lang w:val="en-US" w:eastAsia="zh-CN"/>
          <w14:textFill>
            <w14:solidFill>
              <w14:schemeClr w14:val="tx1"/>
            </w14:solidFill>
          </w14:textFill>
        </w:rPr>
        <w:t xml:space="preserve">  </w:t>
      </w:r>
      <w:r>
        <w:rPr>
          <w:color w:val="000000" w:themeColor="text1"/>
          <w:szCs w:val="21"/>
          <w14:textFill>
            <w14:solidFill>
              <w14:schemeClr w14:val="tx1"/>
            </w14:solidFill>
          </w14:textFill>
        </w:rPr>
        <w:t>”的</w:t>
      </w:r>
      <w:r>
        <w:rPr>
          <w:rFonts w:hint="eastAsia"/>
          <w:color w:val="000000" w:themeColor="text1"/>
          <w:szCs w:val="21"/>
          <w14:textFill>
            <w14:solidFill>
              <w14:schemeClr w14:val="tx1"/>
            </w14:solidFill>
          </w14:textFill>
        </w:rPr>
        <w:t>拼音首字母小写</w:t>
      </w:r>
      <w:r>
        <w:rPr>
          <w:color w:val="000000" w:themeColor="text1"/>
          <w:szCs w:val="21"/>
          <w14:textFill>
            <w14:solidFill>
              <w14:schemeClr w14:val="tx1"/>
            </w14:solidFill>
          </w14:textFill>
        </w:rPr>
        <w:t>“</w:t>
      </w:r>
      <w:r>
        <w:rPr>
          <w:rFonts w:hint="eastAsia"/>
          <w:b/>
          <w:bCs/>
          <w:color w:val="000000" w:themeColor="text1"/>
          <w:szCs w:val="21"/>
          <w:u w:val="single"/>
          <w:lang w:val="en-US" w:eastAsia="zh-CN"/>
          <w14:textFill>
            <w14:solidFill>
              <w14:schemeClr w14:val="tx1"/>
            </w14:solidFill>
          </w14:textFill>
        </w:rPr>
        <w:t xml:space="preserve">  </w:t>
      </w:r>
      <w:r>
        <w:rPr>
          <w:color w:val="000000" w:themeColor="text1"/>
          <w:szCs w:val="21"/>
          <w14:textFill>
            <w14:solidFill>
              <w14:schemeClr w14:val="tx1"/>
            </w14:solidFill>
          </w14:textFill>
        </w:rPr>
        <w:t>”所对应ASCII</w:t>
      </w:r>
      <w:r>
        <w:rPr>
          <w:rFonts w:hint="eastAsia"/>
          <w:color w:val="000000" w:themeColor="text1"/>
          <w:szCs w:val="21"/>
          <w14:textFill>
            <w14:solidFill>
              <w14:schemeClr w14:val="tx1"/>
            </w14:solidFill>
          </w14:textFill>
        </w:rPr>
        <w:t>码</w:t>
      </w:r>
      <w:r>
        <w:rPr>
          <w:color w:val="000000" w:themeColor="text1"/>
          <w:szCs w:val="21"/>
          <w14:textFill>
            <w14:solidFill>
              <w14:schemeClr w14:val="tx1"/>
            </w14:solidFill>
          </w14:textFill>
        </w:rPr>
        <w:t>为</w:t>
      </w:r>
      <w:r>
        <w:rPr>
          <w:rFonts w:hint="eastAsia"/>
          <w:b/>
          <w:color w:val="000000" w:themeColor="text1"/>
          <w:szCs w:val="21"/>
          <w:u w:val="single"/>
          <w:lang w:val="en-US" w:eastAsia="zh-CN"/>
          <w14:textFill>
            <w14:solidFill>
              <w14:schemeClr w14:val="tx1"/>
            </w14:solidFill>
          </w14:textFill>
        </w:rPr>
        <w:t>XXXX</w:t>
      </w:r>
      <w:r>
        <w:rPr>
          <w:rFonts w:hint="eastAsia"/>
          <w:b/>
          <w:color w:val="000000" w:themeColor="text1"/>
          <w:szCs w:val="21"/>
          <w:u w:val="none"/>
          <w:lang w:val="en-US" w:eastAsia="zh-CN"/>
          <w14:textFill>
            <w14:solidFill>
              <w14:schemeClr w14:val="tx1"/>
            </w14:solidFill>
          </w14:textFill>
        </w:rPr>
        <w:t xml:space="preserve"> </w:t>
      </w:r>
      <w:r>
        <w:rPr>
          <w:rFonts w:hint="eastAsia"/>
          <w:b/>
          <w:color w:val="000000" w:themeColor="text1"/>
          <w:szCs w:val="21"/>
          <w:u w:val="single"/>
          <w:lang w:val="en-US" w:eastAsia="zh-CN"/>
          <w14:textFill>
            <w14:solidFill>
              <w14:schemeClr w14:val="tx1"/>
            </w14:solidFill>
          </w14:textFill>
        </w:rPr>
        <w:t>XXXX</w:t>
      </w:r>
      <w:r>
        <w:rPr>
          <w:b/>
          <w:bCs/>
          <w:color w:val="000000" w:themeColor="text1"/>
          <w:szCs w:val="21"/>
          <w14:textFill>
            <w14:solidFill>
              <w14:schemeClr w14:val="tx1"/>
            </w14:solidFill>
          </w14:textFill>
        </w:rPr>
        <w:t>B</w:t>
      </w:r>
      <w:r>
        <w:rPr>
          <w:color w:val="000000" w:themeColor="text1"/>
          <w:szCs w:val="21"/>
          <w14:textFill>
            <w14:solidFill>
              <w14:schemeClr w14:val="tx1"/>
            </w14:solidFill>
          </w14:textFill>
        </w:rPr>
        <w:t>，转换成4位四进制数为</w:t>
      </w:r>
    </w:p>
    <w:p>
      <w:pPr>
        <w:pStyle w:val="12"/>
        <w:spacing w:line="420" w:lineRule="exact"/>
        <w:ind w:left="780" w:firstLine="60" w:firstLineChars="0"/>
        <w:rPr>
          <w:b/>
          <w:color w:val="000000" w:themeColor="text1"/>
          <w:szCs w:val="21"/>
          <w14:textFill>
            <w14:solidFill>
              <w14:schemeClr w14:val="tx1"/>
            </w14:solidFill>
          </w14:textFill>
        </w:rPr>
      </w:pPr>
      <w:r>
        <w:rPr>
          <w:rFonts w:hint="eastAsia"/>
          <w:b/>
          <w:bCs/>
          <w:color w:val="000000" w:themeColor="text1"/>
          <w:szCs w:val="21"/>
          <w:u w:val="single"/>
          <w:lang w:val="en-US" w:eastAsia="zh-CN"/>
          <w14:textFill>
            <w14:solidFill>
              <w14:schemeClr w14:val="tx1"/>
            </w14:solidFill>
          </w14:textFill>
        </w:rPr>
        <w:t>XXXX</w:t>
      </w:r>
      <w:r>
        <w:rPr>
          <w:b/>
          <w:bCs/>
          <w:color w:val="000000" w:themeColor="text1"/>
          <w:szCs w:val="21"/>
          <w14:textFill>
            <w14:solidFill>
              <w14:schemeClr w14:val="tx1"/>
            </w14:solidFill>
          </w14:textFill>
        </w:rPr>
        <w:t>Q</w:t>
      </w:r>
    </w:p>
    <w:p>
      <w:pPr>
        <w:pStyle w:val="12"/>
        <w:spacing w:line="420" w:lineRule="exact"/>
        <w:ind w:left="780" w:firstLine="60" w:firstLineChars="0"/>
        <w:rPr>
          <w:szCs w:val="21"/>
        </w:rPr>
      </w:pPr>
      <w:r>
        <w:rPr>
          <w:szCs w:val="21"/>
        </w:rPr>
        <w:t>运行现象：</w:t>
      </w:r>
    </w:p>
    <w:p>
      <w:pPr>
        <w:pStyle w:val="12"/>
        <w:spacing w:line="420" w:lineRule="exact"/>
        <w:ind w:left="420" w:firstLineChars="0"/>
        <w:rPr>
          <w:szCs w:val="21"/>
        </w:rPr>
      </w:pPr>
      <w:r>
        <w:rPr>
          <w:szCs w:val="21"/>
        </w:rPr>
        <w:t>①触摸屏上从左至右第六个“开关按钮”显示为“打开”状态</w:t>
      </w:r>
    </w:p>
    <w:p>
      <w:pPr>
        <w:pStyle w:val="12"/>
        <w:spacing w:line="420" w:lineRule="exact"/>
        <w:ind w:left="42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②通过数码管显示该四进制数</w:t>
      </w:r>
      <w:r>
        <w:rPr>
          <w:rFonts w:hint="eastAsia"/>
          <w:color w:val="000000" w:themeColor="text1"/>
          <w:szCs w:val="21"/>
          <w:lang w:val="en-US" w:eastAsia="zh-CN"/>
          <w14:textFill>
            <w14:solidFill>
              <w14:schemeClr w14:val="tx1"/>
            </w14:solidFill>
          </w14:textFill>
        </w:rPr>
        <w:t xml:space="preserve"> </w:t>
      </w:r>
      <w:r>
        <w:rPr>
          <w:rFonts w:hint="eastAsia"/>
          <w:b/>
          <w:bCs/>
          <w:color w:val="000000" w:themeColor="text1"/>
          <w:szCs w:val="21"/>
          <w:u w:val="single"/>
          <w:lang w:val="en-US" w:eastAsia="zh-CN"/>
          <w14:textFill>
            <w14:solidFill>
              <w14:schemeClr w14:val="tx1"/>
            </w14:solidFill>
          </w14:textFill>
        </w:rPr>
        <w:t xml:space="preserve">     </w:t>
      </w:r>
      <w:r>
        <w:rPr>
          <w:b/>
          <w:bCs/>
          <w:color w:val="000000" w:themeColor="text1"/>
          <w:szCs w:val="21"/>
          <w14:textFill>
            <w14:solidFill>
              <w14:schemeClr w14:val="tx1"/>
            </w14:solidFill>
          </w14:textFill>
        </w:rPr>
        <w:t>Q</w:t>
      </w:r>
    </w:p>
    <w:p>
      <w:pPr>
        <w:pStyle w:val="12"/>
        <w:spacing w:line="420" w:lineRule="exact"/>
        <w:ind w:left="780" w:firstLine="6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③通过点阵显示展示员</w:t>
      </w:r>
      <w:r>
        <w:rPr>
          <w:rFonts w:hint="eastAsia"/>
          <w:color w:val="000000" w:themeColor="text1"/>
          <w:szCs w:val="21"/>
          <w14:textFill>
            <w14:solidFill>
              <w14:schemeClr w14:val="tx1"/>
            </w14:solidFill>
          </w14:textFill>
        </w:rPr>
        <w:t>姓氏</w:t>
      </w:r>
      <w:r>
        <w:rPr>
          <w:color w:val="000000" w:themeColor="text1"/>
          <w:szCs w:val="21"/>
          <w14:textFill>
            <w14:solidFill>
              <w14:schemeClr w14:val="tx1"/>
            </w14:solidFill>
          </w14:textFill>
        </w:rPr>
        <w:t>的汉字“</w:t>
      </w:r>
      <w:r>
        <w:rPr>
          <w:rFonts w:hint="eastAsia"/>
          <w:b/>
          <w:bCs/>
          <w:color w:val="000000" w:themeColor="text1"/>
          <w:szCs w:val="21"/>
          <w:u w:val="single"/>
          <w:lang w:val="en-US" w:eastAsia="zh-CN"/>
          <w14:textFill>
            <w14:solidFill>
              <w14:schemeClr w14:val="tx1"/>
            </w14:solidFill>
          </w14:textFill>
        </w:rPr>
        <w:t xml:space="preserve">  </w:t>
      </w:r>
      <w:r>
        <w:rPr>
          <w:color w:val="000000" w:themeColor="text1"/>
          <w:szCs w:val="21"/>
          <w14:textFill>
            <w14:solidFill>
              <w14:schemeClr w14:val="tx1"/>
            </w14:solidFill>
          </w14:textFill>
        </w:rPr>
        <w:t>”</w:t>
      </w:r>
    </w:p>
    <w:p>
      <w:pPr>
        <w:pStyle w:val="12"/>
        <w:spacing w:line="420" w:lineRule="exact"/>
        <w:ind w:left="780" w:firstLine="60" w:firstLineChars="0"/>
        <w:rPr>
          <w:szCs w:val="21"/>
        </w:rPr>
      </w:pPr>
      <w:r>
        <w:rPr>
          <w:color w:val="000000" w:themeColor="text1"/>
          <w:szCs w:val="21"/>
          <w14:textFill>
            <w14:solidFill>
              <w14:schemeClr w14:val="tx1"/>
            </w14:solidFill>
          </w14:textFill>
        </w:rPr>
        <w:t>④触摸屏上最左侧相应点名</w:t>
      </w:r>
      <w:r>
        <w:rPr>
          <w:rFonts w:hint="eastAsia"/>
          <w:color w:val="000000" w:themeColor="text1"/>
          <w:szCs w:val="21"/>
          <w14:textFill>
            <w14:solidFill>
              <w14:schemeClr w14:val="tx1"/>
            </w14:solidFill>
          </w14:textFill>
        </w:rPr>
        <w:t>标签变为绿色，显示“</w:t>
      </w:r>
      <w:r>
        <w:rPr>
          <w:color w:val="000000" w:themeColor="text1"/>
          <w:szCs w:val="21"/>
          <w14:textFill>
            <w14:solidFill>
              <w14:schemeClr w14:val="tx1"/>
            </w14:solidFill>
          </w14:textFill>
        </w:rPr>
        <w:t>展示</w:t>
      </w:r>
      <w:r>
        <w:rPr>
          <w:szCs w:val="21"/>
        </w:rPr>
        <w:t>员</w:t>
      </w:r>
      <w:r>
        <w:rPr>
          <w:rFonts w:hint="eastAsia"/>
          <w:szCs w:val="21"/>
        </w:rPr>
        <w:t>已点名”</w:t>
      </w:r>
    </w:p>
    <w:p>
      <w:pPr>
        <w:pStyle w:val="12"/>
        <w:spacing w:line="420" w:lineRule="exact"/>
        <w:ind w:left="360" w:firstLine="416" w:firstLineChars="0"/>
        <w:rPr>
          <w:rFonts w:hint="eastAsia"/>
          <w:szCs w:val="21"/>
        </w:rPr>
      </w:pPr>
      <w:r>
        <w:rPr>
          <w:color w:val="000000"/>
          <w:szCs w:val="21"/>
        </w:rPr>
        <w:t xml:space="preserve"> ⑤蜂鸣器鸣响0.2秒、关闭0.1秒；再重复一次，即快速“滴滴”两声，表示展示员点名结束</w:t>
      </w:r>
    </w:p>
    <w:p>
      <w:pPr>
        <w:pStyle w:val="12"/>
        <w:spacing w:line="420" w:lineRule="exact"/>
        <w:ind w:firstLine="0" w:firstLineChars="0"/>
        <w:rPr>
          <w:szCs w:val="21"/>
        </w:rPr>
      </w:pPr>
    </w:p>
    <w:p>
      <w:pPr>
        <w:spacing w:line="420" w:lineRule="exact"/>
        <w:rPr>
          <w:b/>
          <w:sz w:val="24"/>
          <w:szCs w:val="24"/>
        </w:rPr>
      </w:pPr>
      <w:r>
        <w:rPr>
          <w:rFonts w:hint="eastAsia"/>
          <w:b/>
          <w:bCs/>
          <w:sz w:val="24"/>
          <w:szCs w:val="24"/>
        </w:rPr>
        <w:t>【</w:t>
      </w:r>
      <w:r>
        <w:rPr>
          <w:b/>
          <w:bCs/>
          <w:sz w:val="24"/>
          <w:szCs w:val="24"/>
        </w:rPr>
        <w:t xml:space="preserve">深度课设阶段 · </w:t>
      </w:r>
      <w:r>
        <w:rPr>
          <w:rFonts w:hint="eastAsia"/>
          <w:b/>
          <w:bCs/>
          <w:sz w:val="24"/>
          <w:szCs w:val="24"/>
        </w:rPr>
        <w:t>Stage2】</w:t>
      </w:r>
      <w:r>
        <w:rPr>
          <w:rFonts w:hint="eastAsia"/>
          <w:b/>
          <w:sz w:val="24"/>
          <w:szCs w:val="24"/>
        </w:rPr>
        <w:t>：（功耗读数：</w:t>
      </w:r>
      <w:r>
        <w:rPr>
          <w:b/>
          <w:color w:val="000000" w:themeColor="text1"/>
          <w:sz w:val="24"/>
          <w:szCs w:val="24"/>
          <w:u w:val="single"/>
          <w14:textFill>
            <w14:solidFill>
              <w14:schemeClr w14:val="tx1"/>
            </w14:solidFill>
          </w14:textFill>
        </w:rPr>
        <w:t xml:space="preserve">   </w:t>
      </w:r>
      <w:r>
        <w:rPr>
          <w:b/>
          <w:sz w:val="24"/>
          <w:szCs w:val="24"/>
        </w:rPr>
        <w:t>mA，低</w:t>
      </w:r>
      <w:r>
        <w:rPr>
          <w:rFonts w:hint="eastAsia"/>
          <w:b/>
          <w:sz w:val="24"/>
          <w:szCs w:val="24"/>
        </w:rPr>
        <w:t>功耗读数：</w:t>
      </w:r>
      <w:r>
        <w:rPr>
          <w:b/>
          <w:color w:val="000000" w:themeColor="text1"/>
          <w:sz w:val="24"/>
          <w:szCs w:val="24"/>
          <w:u w:val="single"/>
          <w14:textFill>
            <w14:solidFill>
              <w14:schemeClr w14:val="tx1"/>
            </w14:solidFill>
          </w14:textFill>
        </w:rPr>
        <w:t xml:space="preserve">   </w:t>
      </w:r>
      <w:r>
        <w:rPr>
          <w:b/>
          <w:sz w:val="24"/>
          <w:szCs w:val="24"/>
        </w:rPr>
        <w:t>mA</w:t>
      </w:r>
      <w:r>
        <w:rPr>
          <w:rFonts w:hint="eastAsia"/>
          <w:b/>
          <w:sz w:val="24"/>
          <w:szCs w:val="24"/>
        </w:rPr>
        <w:t>）</w:t>
      </w:r>
    </w:p>
    <w:p>
      <w:pPr>
        <w:spacing w:line="420" w:lineRule="exact"/>
        <w:ind w:firstLine="420"/>
        <w:rPr>
          <w:szCs w:val="21"/>
        </w:rPr>
      </w:pPr>
      <w:r>
        <w:rPr>
          <w:rFonts w:hint="eastAsia"/>
          <w:szCs w:val="21"/>
        </w:rPr>
        <w:t>拨码开关拨动</w:t>
      </w:r>
      <w:r>
        <w:rPr>
          <w:szCs w:val="21"/>
        </w:rPr>
        <w:t>处于位置</w:t>
      </w:r>
      <w:r>
        <w:rPr>
          <w:rFonts w:hint="eastAsia"/>
          <w:szCs w:val="21"/>
        </w:rPr>
        <w:t>“</w:t>
      </w:r>
      <w:r>
        <w:rPr>
          <w:szCs w:val="21"/>
        </w:rPr>
        <w:t>7</w:t>
      </w:r>
      <w:r>
        <w:rPr>
          <w:rFonts w:hint="eastAsia"/>
          <w:szCs w:val="21"/>
        </w:rPr>
        <w:t>”</w:t>
      </w:r>
      <w:r>
        <w:rPr>
          <w:szCs w:val="21"/>
        </w:rPr>
        <w:t>的开关（或在触摸屏上点击从左至右第7个“开关按钮”），结束点名阶段，进入深度课设阶段</w:t>
      </w:r>
    </w:p>
    <w:p>
      <w:pPr>
        <w:spacing w:line="420" w:lineRule="exact"/>
        <w:ind w:firstLine="420"/>
        <w:rPr>
          <w:szCs w:val="21"/>
        </w:rPr>
      </w:pPr>
      <w:r>
        <w:rPr>
          <w:szCs w:val="21"/>
        </w:rPr>
        <w:t>运行现象：</w:t>
      </w:r>
    </w:p>
    <w:p>
      <w:pPr>
        <w:spacing w:line="420" w:lineRule="exact"/>
        <w:ind w:firstLine="420"/>
        <w:rPr>
          <w:szCs w:val="21"/>
        </w:rPr>
      </w:pPr>
      <w:r>
        <w:rPr>
          <w:szCs w:val="21"/>
        </w:rPr>
        <w:t>①触摸屏上从左至右第七个“开关按钮”显示为“打开”状态</w:t>
      </w:r>
    </w:p>
    <w:p>
      <w:pPr>
        <w:spacing w:line="420" w:lineRule="exact"/>
        <w:ind w:firstLine="420"/>
        <w:rPr>
          <w:szCs w:val="21"/>
        </w:rPr>
      </w:pPr>
      <w:r>
        <w:rPr>
          <w:szCs w:val="21"/>
        </w:rPr>
        <w:t>②蜂鸣器鸣</w:t>
      </w:r>
      <w:r>
        <w:rPr>
          <w:rFonts w:hint="eastAsia"/>
          <w:szCs w:val="21"/>
        </w:rPr>
        <w:t>响0</w:t>
      </w:r>
      <w:r>
        <w:rPr>
          <w:szCs w:val="21"/>
        </w:rPr>
        <w:t>.2</w:t>
      </w:r>
      <w:r>
        <w:rPr>
          <w:rFonts w:hint="eastAsia"/>
          <w:szCs w:val="21"/>
        </w:rPr>
        <w:t>秒、停0</w:t>
      </w:r>
      <w:r>
        <w:rPr>
          <w:szCs w:val="21"/>
        </w:rPr>
        <w:t>.1</w:t>
      </w:r>
      <w:r>
        <w:rPr>
          <w:rFonts w:hint="eastAsia"/>
          <w:szCs w:val="21"/>
        </w:rPr>
        <w:t>秒，重复三次</w:t>
      </w:r>
      <w:r>
        <w:rPr>
          <w:szCs w:val="21"/>
        </w:rPr>
        <w:t>。即</w:t>
      </w:r>
      <w:r>
        <w:rPr>
          <w:rFonts w:hint="eastAsia"/>
          <w:szCs w:val="21"/>
        </w:rPr>
        <w:t>三声短促的蜂鸣器</w:t>
      </w:r>
      <w:r>
        <w:rPr>
          <w:szCs w:val="21"/>
        </w:rPr>
        <w:t>鸣</w:t>
      </w:r>
      <w:r>
        <w:rPr>
          <w:rFonts w:hint="eastAsia"/>
          <w:szCs w:val="21"/>
        </w:rPr>
        <w:t>响</w:t>
      </w:r>
      <w:r>
        <w:rPr>
          <w:szCs w:val="21"/>
        </w:rPr>
        <w:t>“滴滴滴”</w:t>
      </w:r>
      <w:r>
        <w:rPr>
          <w:rFonts w:hint="eastAsia"/>
          <w:szCs w:val="21"/>
        </w:rPr>
        <w:t>，表示</w:t>
      </w:r>
      <w:r>
        <w:rPr>
          <w:szCs w:val="21"/>
        </w:rPr>
        <w:t>所有</w:t>
      </w:r>
      <w:r>
        <w:rPr>
          <w:rFonts w:hint="eastAsia"/>
          <w:szCs w:val="21"/>
        </w:rPr>
        <w:t>点名结束</w:t>
      </w:r>
    </w:p>
    <w:p>
      <w:pPr>
        <w:spacing w:line="420" w:lineRule="exact"/>
        <w:ind w:firstLine="420"/>
        <w:rPr>
          <w:szCs w:val="21"/>
        </w:rPr>
      </w:pPr>
      <w:r>
        <w:t>③</w:t>
      </w:r>
      <w:r>
        <w:rPr>
          <w:szCs w:val="21"/>
        </w:rPr>
        <w:t>触摸屏上所有“按钮”渐进退出屏幕消失，屏幕最左侧所有点名</w:t>
      </w:r>
      <w:bookmarkStart w:id="0" w:name="_GoBack"/>
      <w:bookmarkEnd w:id="0"/>
      <w:r>
        <w:rPr>
          <w:szCs w:val="21"/>
        </w:rPr>
        <w:t>标签保留</w:t>
      </w:r>
    </w:p>
    <w:p>
      <w:pPr>
        <w:pStyle w:val="12"/>
        <w:spacing w:line="420" w:lineRule="exact"/>
        <w:ind w:firstLineChars="0"/>
        <w:rPr>
          <w:b/>
          <w:sz w:val="24"/>
          <w:szCs w:val="24"/>
        </w:rPr>
      </w:pPr>
      <w:r>
        <w:rPr>
          <w:szCs w:val="21"/>
        </w:rPr>
        <w:t>④四个LED灯代表的四位bit</w:t>
      </w:r>
      <w:r>
        <w:rPr>
          <w:rFonts w:hint="eastAsia"/>
          <w:szCs w:val="21"/>
        </w:rPr>
        <w:t>显示为</w:t>
      </w:r>
      <w:r>
        <w:rPr>
          <w:b/>
          <w:bCs/>
          <w:szCs w:val="21"/>
        </w:rPr>
        <w:t>100</w:t>
      </w:r>
      <w:r>
        <w:rPr>
          <w:rFonts w:hint="eastAsia"/>
          <w:b/>
          <w:bCs/>
          <w:szCs w:val="21"/>
        </w:rPr>
        <w:t>0B</w:t>
      </w:r>
      <w:r>
        <w:rPr>
          <w:szCs w:val="21"/>
        </w:rPr>
        <w:t>，代表进入深度课设阶段</w:t>
      </w:r>
    </w:p>
    <w:p>
      <w:pPr>
        <w:pStyle w:val="12"/>
        <w:ind w:left="360" w:firstLine="416" w:firstLineChars="0"/>
        <w:jc w:val="left"/>
        <w:rPr>
          <w:sz w:val="18"/>
          <w:szCs w:val="18"/>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41775"/>
    </w:sdtPr>
    <w:sdtContent>
      <w:p>
        <w:pPr>
          <w:pStyle w:val="7"/>
          <w:jc w:val="center"/>
        </w:pPr>
        <w:r>
          <w:rPr>
            <w:rFonts w:hint="eastAsia"/>
          </w:rPr>
          <w:t>第</w:t>
        </w:r>
        <w:r>
          <w:fldChar w:fldCharType="begin"/>
        </w:r>
        <w:r>
          <w:instrText xml:space="preserve">PAGE   \* MERGEFORMAT</w:instrText>
        </w:r>
        <w:r>
          <w:fldChar w:fldCharType="separate"/>
        </w:r>
        <w:r>
          <w:rPr>
            <w:lang w:val="zh-CN"/>
          </w:rPr>
          <w:t>2</w:t>
        </w:r>
        <w:r>
          <w:fldChar w:fldCharType="end"/>
        </w:r>
        <w:r>
          <w:rPr>
            <w:rFonts w:hint="eastAsia"/>
          </w:rPr>
          <w:t>页 共</w:t>
        </w:r>
        <w:r>
          <w:t>9</w:t>
        </w:r>
        <w:r>
          <w:rPr>
            <w:rFonts w:hint="eastAsia"/>
          </w:rPr>
          <w:t>页</w:t>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r>
      <w:rPr>
        <w:rFonts w:hint="eastAsia" w:ascii="微软雅黑" w:hAnsi="微软雅黑" w:eastAsia="微软雅黑"/>
        <w:b/>
        <w:sz w:val="15"/>
        <w:szCs w:val="15"/>
        <w:lang w:val="en-US" w:eastAsia="zh-CN"/>
      </w:rPr>
      <w:t>XX</w:t>
    </w:r>
    <w:r>
      <w:rPr>
        <w:rFonts w:hint="eastAsia" w:ascii="微软雅黑" w:hAnsi="微软雅黑" w:eastAsia="微软雅黑"/>
        <w:b/>
        <w:sz w:val="15"/>
        <w:szCs w:val="15"/>
      </w:rPr>
      <w:t>#浅度课设</w:t>
    </w:r>
    <w:r>
      <w:rPr>
        <w:rFonts w:ascii="微软雅黑" w:hAnsi="微软雅黑" w:eastAsia="微软雅黑"/>
        <w:b/>
        <w:sz w:val="15"/>
        <w:szCs w:val="15"/>
      </w:rPr>
      <w:t>-</w:t>
    </w:r>
    <w:r>
      <w:rPr>
        <w:rFonts w:hint="eastAsia" w:ascii="微软雅黑" w:hAnsi="微软雅黑" w:eastAsia="微软雅黑"/>
        <w:b/>
        <w:sz w:val="15"/>
        <w:szCs w:val="15"/>
      </w:rPr>
      <w:t>J</w:t>
    </w:r>
    <w:r>
      <w:rPr>
        <w:rFonts w:ascii="微软雅黑" w:hAnsi="微软雅黑" w:eastAsia="微软雅黑"/>
        <w:b/>
        <w:sz w:val="15"/>
        <w:szCs w:val="15"/>
      </w:rPr>
      <w:t>ava群组点名需求</w:t>
    </w:r>
    <w:r>
      <w:rPr>
        <w:rFonts w:hint="eastAsia" w:ascii="微软雅黑" w:hAnsi="微软雅黑" w:eastAsia="微软雅黑"/>
        <w:b/>
        <w:sz w:val="15"/>
        <w:szCs w:val="15"/>
      </w:rPr>
      <w:t>建议</w:t>
    </w:r>
    <w:r>
      <w:ptab w:relativeTo="margin" w:alignment="center" w:leader="none"/>
    </w:r>
    <w:r>
      <w:rPr>
        <w:rFonts w:hint="eastAsia"/>
      </w:rPr>
      <w:t>NK</w:t>
    </w:r>
    <w:r>
      <w:t>202</w:t>
    </w:r>
    <w:r>
      <w:rPr>
        <w:rFonts w:hint="eastAsia"/>
        <w:lang w:val="en-US" w:eastAsia="zh-CN"/>
      </w:rPr>
      <w:t>4</w:t>
    </w:r>
    <w:r>
      <w:rPr>
        <w:rFonts w:hint="eastAsia"/>
      </w:rPr>
      <w:t>春</w:t>
    </w:r>
    <w:r>
      <w:ptab w:relativeTo="margin" w:alignment="right" w:leader="none"/>
    </w:r>
    <w:r>
      <w:t>202</w:t>
    </w:r>
    <w:r>
      <w:rPr>
        <w:rFonts w:hint="eastAsia"/>
        <w:lang w:val="en-US" w:eastAsia="zh-CN"/>
      </w:rPr>
      <w:t>4</w:t>
    </w:r>
    <w:r>
      <w:t>03</w:t>
    </w:r>
    <w:r>
      <w:rPr>
        <w:rFonts w:hint="eastAsia"/>
      </w:rPr>
      <w:t>2</w:t>
    </w:r>
    <w:r>
      <w:rPr>
        <w:rFonts w:hint="eastAsia"/>
        <w:lang w:val="en-US" w:eastAsia="zh-CN"/>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FBFAA"/>
    <w:multiLevelType w:val="singleLevel"/>
    <w:tmpl w:val="DFEFBFAA"/>
    <w:lvl w:ilvl="0" w:tentative="0">
      <w:start w:val="2"/>
      <w:numFmt w:val="decimal"/>
      <w:suff w:val="nothing"/>
      <w:lvlText w:val="（%1）"/>
      <w:lvlJc w:val="left"/>
    </w:lvl>
  </w:abstractNum>
  <w:abstractNum w:abstractNumId="1">
    <w:nsid w:val="FEFE359E"/>
    <w:multiLevelType w:val="singleLevel"/>
    <w:tmpl w:val="FEFE359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cyMDQxNDcxMTI4ZmJiZmM3YzFhNWE2NmFjZTZmMDcifQ=="/>
  </w:docVars>
  <w:rsids>
    <w:rsidRoot w:val="00BC7ECD"/>
    <w:rsid w:val="00006166"/>
    <w:rsid w:val="00010078"/>
    <w:rsid w:val="00031968"/>
    <w:rsid w:val="00037912"/>
    <w:rsid w:val="00046569"/>
    <w:rsid w:val="000633FD"/>
    <w:rsid w:val="00070D52"/>
    <w:rsid w:val="00087CF0"/>
    <w:rsid w:val="00090CF6"/>
    <w:rsid w:val="000E29BB"/>
    <w:rsid w:val="00110D01"/>
    <w:rsid w:val="00127EDE"/>
    <w:rsid w:val="00136628"/>
    <w:rsid w:val="001B16F8"/>
    <w:rsid w:val="001E1BB6"/>
    <w:rsid w:val="001F4FB4"/>
    <w:rsid w:val="00206119"/>
    <w:rsid w:val="002078F8"/>
    <w:rsid w:val="002531C6"/>
    <w:rsid w:val="002628C4"/>
    <w:rsid w:val="002721AB"/>
    <w:rsid w:val="002D4F5D"/>
    <w:rsid w:val="00313C6A"/>
    <w:rsid w:val="003535DE"/>
    <w:rsid w:val="003648F6"/>
    <w:rsid w:val="00375E6C"/>
    <w:rsid w:val="0038418B"/>
    <w:rsid w:val="00395A83"/>
    <w:rsid w:val="003A455A"/>
    <w:rsid w:val="003C14D9"/>
    <w:rsid w:val="003C6E8B"/>
    <w:rsid w:val="003D4384"/>
    <w:rsid w:val="003E7861"/>
    <w:rsid w:val="00400309"/>
    <w:rsid w:val="004207F9"/>
    <w:rsid w:val="00427921"/>
    <w:rsid w:val="00456B69"/>
    <w:rsid w:val="00470BEB"/>
    <w:rsid w:val="00482659"/>
    <w:rsid w:val="004D5309"/>
    <w:rsid w:val="004D7AEE"/>
    <w:rsid w:val="004E624E"/>
    <w:rsid w:val="00500BCA"/>
    <w:rsid w:val="00527FE2"/>
    <w:rsid w:val="00550519"/>
    <w:rsid w:val="00581595"/>
    <w:rsid w:val="00583CFF"/>
    <w:rsid w:val="00592E04"/>
    <w:rsid w:val="00594CB8"/>
    <w:rsid w:val="005A11F0"/>
    <w:rsid w:val="005B1A71"/>
    <w:rsid w:val="00602775"/>
    <w:rsid w:val="00663513"/>
    <w:rsid w:val="0066629B"/>
    <w:rsid w:val="00691BC9"/>
    <w:rsid w:val="006D60B2"/>
    <w:rsid w:val="006E46C6"/>
    <w:rsid w:val="006F6DA2"/>
    <w:rsid w:val="00701714"/>
    <w:rsid w:val="00715F48"/>
    <w:rsid w:val="00744A60"/>
    <w:rsid w:val="007A1BFB"/>
    <w:rsid w:val="0083036B"/>
    <w:rsid w:val="00831578"/>
    <w:rsid w:val="00837ED7"/>
    <w:rsid w:val="008723E2"/>
    <w:rsid w:val="00876399"/>
    <w:rsid w:val="00885767"/>
    <w:rsid w:val="008B2048"/>
    <w:rsid w:val="008D10FE"/>
    <w:rsid w:val="009116E3"/>
    <w:rsid w:val="00924EBC"/>
    <w:rsid w:val="00954E68"/>
    <w:rsid w:val="009B4D11"/>
    <w:rsid w:val="009D57FE"/>
    <w:rsid w:val="00A100E4"/>
    <w:rsid w:val="00A33939"/>
    <w:rsid w:val="00A53241"/>
    <w:rsid w:val="00A721B9"/>
    <w:rsid w:val="00AA735D"/>
    <w:rsid w:val="00AE57C1"/>
    <w:rsid w:val="00AE7650"/>
    <w:rsid w:val="00B201F0"/>
    <w:rsid w:val="00B34268"/>
    <w:rsid w:val="00B57ACC"/>
    <w:rsid w:val="00BA3700"/>
    <w:rsid w:val="00BC67F2"/>
    <w:rsid w:val="00BC7ECD"/>
    <w:rsid w:val="00BD4388"/>
    <w:rsid w:val="00BF0F85"/>
    <w:rsid w:val="00C032D9"/>
    <w:rsid w:val="00C80AB5"/>
    <w:rsid w:val="00CD6B8F"/>
    <w:rsid w:val="00CE159D"/>
    <w:rsid w:val="00CE581F"/>
    <w:rsid w:val="00D751CB"/>
    <w:rsid w:val="00DB6799"/>
    <w:rsid w:val="00DC7AD9"/>
    <w:rsid w:val="00DE7D76"/>
    <w:rsid w:val="00DF36E6"/>
    <w:rsid w:val="00E00AB7"/>
    <w:rsid w:val="00E65E4E"/>
    <w:rsid w:val="00E71F9F"/>
    <w:rsid w:val="00E821F3"/>
    <w:rsid w:val="00E82B86"/>
    <w:rsid w:val="00F13A09"/>
    <w:rsid w:val="00F3200D"/>
    <w:rsid w:val="00F60109"/>
    <w:rsid w:val="00F84F6C"/>
    <w:rsid w:val="00F913CF"/>
    <w:rsid w:val="00FE38DC"/>
    <w:rsid w:val="03FB7EB5"/>
    <w:rsid w:val="069FEA7A"/>
    <w:rsid w:val="0BF38A2D"/>
    <w:rsid w:val="0FD5275C"/>
    <w:rsid w:val="0FEBAA07"/>
    <w:rsid w:val="14633FCB"/>
    <w:rsid w:val="15EECFF1"/>
    <w:rsid w:val="17138AF2"/>
    <w:rsid w:val="1D0D8CD3"/>
    <w:rsid w:val="1DBE2FD7"/>
    <w:rsid w:val="1EE86D9B"/>
    <w:rsid w:val="1F9A4A96"/>
    <w:rsid w:val="1FEF4D36"/>
    <w:rsid w:val="25B12B77"/>
    <w:rsid w:val="2B7FC8D0"/>
    <w:rsid w:val="2DB6ABE0"/>
    <w:rsid w:val="2ED70C20"/>
    <w:rsid w:val="32DF1965"/>
    <w:rsid w:val="32FA6C4F"/>
    <w:rsid w:val="36BF03E7"/>
    <w:rsid w:val="37E705F5"/>
    <w:rsid w:val="39995643"/>
    <w:rsid w:val="3A635DC2"/>
    <w:rsid w:val="3BD5C1CA"/>
    <w:rsid w:val="3BDA088B"/>
    <w:rsid w:val="3CF6EC09"/>
    <w:rsid w:val="3DB5906D"/>
    <w:rsid w:val="3DFFFAB1"/>
    <w:rsid w:val="3F5F850E"/>
    <w:rsid w:val="3FBC90B9"/>
    <w:rsid w:val="3FF35A96"/>
    <w:rsid w:val="3FFDFB53"/>
    <w:rsid w:val="45F3D4E2"/>
    <w:rsid w:val="47920782"/>
    <w:rsid w:val="492B702B"/>
    <w:rsid w:val="4A97ED72"/>
    <w:rsid w:val="4C9B5863"/>
    <w:rsid w:val="4DCBBC27"/>
    <w:rsid w:val="4EFD690D"/>
    <w:rsid w:val="4FBE4A24"/>
    <w:rsid w:val="4FEFB894"/>
    <w:rsid w:val="537F9A81"/>
    <w:rsid w:val="53D33879"/>
    <w:rsid w:val="53FDA4FC"/>
    <w:rsid w:val="577BD065"/>
    <w:rsid w:val="57AEA015"/>
    <w:rsid w:val="57DB240F"/>
    <w:rsid w:val="58F92290"/>
    <w:rsid w:val="59D3228B"/>
    <w:rsid w:val="5BEE60F6"/>
    <w:rsid w:val="5BFFA9C3"/>
    <w:rsid w:val="5C3F6247"/>
    <w:rsid w:val="5D0B69EB"/>
    <w:rsid w:val="5D7D288B"/>
    <w:rsid w:val="5D7FEFE1"/>
    <w:rsid w:val="5DFF77D2"/>
    <w:rsid w:val="5EFF8DC4"/>
    <w:rsid w:val="5F7F3455"/>
    <w:rsid w:val="5F879168"/>
    <w:rsid w:val="5F9FEC64"/>
    <w:rsid w:val="5FBD7880"/>
    <w:rsid w:val="5FF3B480"/>
    <w:rsid w:val="5FFF63BB"/>
    <w:rsid w:val="68F1B387"/>
    <w:rsid w:val="6B347A09"/>
    <w:rsid w:val="6B7DB345"/>
    <w:rsid w:val="6BFDF7BC"/>
    <w:rsid w:val="6D48320C"/>
    <w:rsid w:val="6DA67EDA"/>
    <w:rsid w:val="6DFFC113"/>
    <w:rsid w:val="6E7BD31A"/>
    <w:rsid w:val="6EDF12A6"/>
    <w:rsid w:val="6EFD3CC6"/>
    <w:rsid w:val="6F67C3F5"/>
    <w:rsid w:val="6F7F9E9B"/>
    <w:rsid w:val="6FA32784"/>
    <w:rsid w:val="6FB72CE6"/>
    <w:rsid w:val="6FC65500"/>
    <w:rsid w:val="6FDFA2D9"/>
    <w:rsid w:val="6FFF86A8"/>
    <w:rsid w:val="716C8C97"/>
    <w:rsid w:val="729B655D"/>
    <w:rsid w:val="72C71066"/>
    <w:rsid w:val="737F096F"/>
    <w:rsid w:val="73BEB7AB"/>
    <w:rsid w:val="74DF44B5"/>
    <w:rsid w:val="762F69DD"/>
    <w:rsid w:val="764C0BCD"/>
    <w:rsid w:val="767EBBD2"/>
    <w:rsid w:val="76FF4F36"/>
    <w:rsid w:val="76FF560A"/>
    <w:rsid w:val="772D7B91"/>
    <w:rsid w:val="775F4F09"/>
    <w:rsid w:val="777EF458"/>
    <w:rsid w:val="77AFB68A"/>
    <w:rsid w:val="77FFD38A"/>
    <w:rsid w:val="788FB7CF"/>
    <w:rsid w:val="79D392BB"/>
    <w:rsid w:val="79F7433E"/>
    <w:rsid w:val="7AF38BCB"/>
    <w:rsid w:val="7AFFFBDA"/>
    <w:rsid w:val="7B2BFAC1"/>
    <w:rsid w:val="7B5F23DA"/>
    <w:rsid w:val="7B6FA7C1"/>
    <w:rsid w:val="7B7FA817"/>
    <w:rsid w:val="7B9F10BD"/>
    <w:rsid w:val="7BBE0737"/>
    <w:rsid w:val="7BF71622"/>
    <w:rsid w:val="7BFA2C1F"/>
    <w:rsid w:val="7BFFD2DA"/>
    <w:rsid w:val="7CDDBCDE"/>
    <w:rsid w:val="7CFDD3A8"/>
    <w:rsid w:val="7CFFC5D8"/>
    <w:rsid w:val="7D7A531E"/>
    <w:rsid w:val="7DBF3B54"/>
    <w:rsid w:val="7DD2AEBC"/>
    <w:rsid w:val="7DF70973"/>
    <w:rsid w:val="7E73C50E"/>
    <w:rsid w:val="7E9B77E1"/>
    <w:rsid w:val="7EBD16EF"/>
    <w:rsid w:val="7EBE3526"/>
    <w:rsid w:val="7EDF6B00"/>
    <w:rsid w:val="7EFCC6B8"/>
    <w:rsid w:val="7F5FE156"/>
    <w:rsid w:val="7F6F436A"/>
    <w:rsid w:val="7F713BEF"/>
    <w:rsid w:val="7F7A3D02"/>
    <w:rsid w:val="7F8665C2"/>
    <w:rsid w:val="7FACCF26"/>
    <w:rsid w:val="7FAF270B"/>
    <w:rsid w:val="7FB8F9C8"/>
    <w:rsid w:val="7FDDF6A0"/>
    <w:rsid w:val="7FDE1AAF"/>
    <w:rsid w:val="7FDF8833"/>
    <w:rsid w:val="7FED69BF"/>
    <w:rsid w:val="7FF9903C"/>
    <w:rsid w:val="7FFD64A7"/>
    <w:rsid w:val="7FFF532E"/>
    <w:rsid w:val="8F89ED5E"/>
    <w:rsid w:val="97DF1F97"/>
    <w:rsid w:val="97F79624"/>
    <w:rsid w:val="9CFB9B9D"/>
    <w:rsid w:val="9F6EF82B"/>
    <w:rsid w:val="9FBB1636"/>
    <w:rsid w:val="A2BD5E38"/>
    <w:rsid w:val="A3DF70FF"/>
    <w:rsid w:val="A916AECA"/>
    <w:rsid w:val="AF5B7EE6"/>
    <w:rsid w:val="AF7D1BD2"/>
    <w:rsid w:val="B27700FF"/>
    <w:rsid w:val="B5EE1AA1"/>
    <w:rsid w:val="B5F51019"/>
    <w:rsid w:val="B6EF143C"/>
    <w:rsid w:val="B7377830"/>
    <w:rsid w:val="B73E752C"/>
    <w:rsid w:val="BBBE3A7A"/>
    <w:rsid w:val="BDFF9824"/>
    <w:rsid w:val="BF3F94D9"/>
    <w:rsid w:val="BF7FF958"/>
    <w:rsid w:val="BFB9AE8E"/>
    <w:rsid w:val="BFD38A7D"/>
    <w:rsid w:val="BFEEEB4B"/>
    <w:rsid w:val="BFEFB305"/>
    <w:rsid w:val="BFF969D4"/>
    <w:rsid w:val="C9FF05C7"/>
    <w:rsid w:val="CBBDC46C"/>
    <w:rsid w:val="CED9EA68"/>
    <w:rsid w:val="CF350DF3"/>
    <w:rsid w:val="CFA6F401"/>
    <w:rsid w:val="CFFB54AE"/>
    <w:rsid w:val="D31F4118"/>
    <w:rsid w:val="DB757CB7"/>
    <w:rsid w:val="DB7BECA5"/>
    <w:rsid w:val="DBEBA513"/>
    <w:rsid w:val="DD7BBC43"/>
    <w:rsid w:val="DDF9DCEC"/>
    <w:rsid w:val="DEAF829D"/>
    <w:rsid w:val="DEBF7088"/>
    <w:rsid w:val="DF3EF3AA"/>
    <w:rsid w:val="DF3FC64E"/>
    <w:rsid w:val="DFBFDADE"/>
    <w:rsid w:val="DFFBBF98"/>
    <w:rsid w:val="DFFC3FFF"/>
    <w:rsid w:val="E6F6742F"/>
    <w:rsid w:val="E74F7CBB"/>
    <w:rsid w:val="E9FD2055"/>
    <w:rsid w:val="EBC15129"/>
    <w:rsid w:val="EC5EC2F3"/>
    <w:rsid w:val="EC5EEB0F"/>
    <w:rsid w:val="ECBF6F20"/>
    <w:rsid w:val="EF178FC2"/>
    <w:rsid w:val="EF3BEA34"/>
    <w:rsid w:val="EF5EC5BC"/>
    <w:rsid w:val="EF7F7EB3"/>
    <w:rsid w:val="EF9A8071"/>
    <w:rsid w:val="EFD73AEF"/>
    <w:rsid w:val="EFFE7147"/>
    <w:rsid w:val="F07FC6F3"/>
    <w:rsid w:val="F1DD9BD3"/>
    <w:rsid w:val="F3CF0DD6"/>
    <w:rsid w:val="F3F5D0FA"/>
    <w:rsid w:val="F3F7A58E"/>
    <w:rsid w:val="F3FF39FD"/>
    <w:rsid w:val="F53E9299"/>
    <w:rsid w:val="F5AF8580"/>
    <w:rsid w:val="F5F5E925"/>
    <w:rsid w:val="F6BF50B0"/>
    <w:rsid w:val="F76F026E"/>
    <w:rsid w:val="F77D934C"/>
    <w:rsid w:val="F7FB1A9D"/>
    <w:rsid w:val="F7FF8A71"/>
    <w:rsid w:val="F9E21D0D"/>
    <w:rsid w:val="F9FAF387"/>
    <w:rsid w:val="FAF7654E"/>
    <w:rsid w:val="FB5F449A"/>
    <w:rsid w:val="FB74989E"/>
    <w:rsid w:val="FB7BA822"/>
    <w:rsid w:val="FBAB9E10"/>
    <w:rsid w:val="FBB464C4"/>
    <w:rsid w:val="FBFA7A71"/>
    <w:rsid w:val="FBFBC96A"/>
    <w:rsid w:val="FD3BE801"/>
    <w:rsid w:val="FDBFF0CC"/>
    <w:rsid w:val="FDEFC8F4"/>
    <w:rsid w:val="FEBBEC40"/>
    <w:rsid w:val="FED48DC3"/>
    <w:rsid w:val="FEDE7021"/>
    <w:rsid w:val="FEEF2851"/>
    <w:rsid w:val="FEEFEDD3"/>
    <w:rsid w:val="FEF52577"/>
    <w:rsid w:val="FEF75D65"/>
    <w:rsid w:val="FEFB2405"/>
    <w:rsid w:val="FF3EF762"/>
    <w:rsid w:val="FF41D666"/>
    <w:rsid w:val="FFA2D7EC"/>
    <w:rsid w:val="FFAB3DD3"/>
    <w:rsid w:val="FFBBBF0C"/>
    <w:rsid w:val="FFEE4E12"/>
    <w:rsid w:val="FFF1A05A"/>
    <w:rsid w:val="FFFE969B"/>
    <w:rsid w:val="FFFF1B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after="330" w:line="576" w:lineRule="auto"/>
      <w:outlineLvl w:val="0"/>
    </w:pPr>
    <w:rPr>
      <w:b/>
      <w:kern w:val="44"/>
      <w:sz w:val="44"/>
    </w:rPr>
  </w:style>
  <w:style w:type="paragraph" w:styleId="3">
    <w:name w:val="heading 2"/>
    <w:basedOn w:val="1"/>
    <w:next w:val="1"/>
    <w:autoRedefine/>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autoRedefine/>
    <w:unhideWhenUsed/>
    <w:qFormat/>
    <w:uiPriority w:val="9"/>
    <w:pPr>
      <w:keepNext/>
      <w:keepLines/>
      <w:spacing w:before="260" w:after="260" w:line="413" w:lineRule="auto"/>
      <w:outlineLvl w:val="2"/>
    </w:pPr>
    <w:rPr>
      <w:b/>
      <w:sz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toc 3"/>
    <w:basedOn w:val="1"/>
    <w:next w:val="1"/>
    <w:autoRedefine/>
    <w:semiHidden/>
    <w:unhideWhenUsed/>
    <w:qFormat/>
    <w:uiPriority w:val="39"/>
    <w:pPr>
      <w:ind w:left="840" w:leftChars="400"/>
    </w:pPr>
  </w:style>
  <w:style w:type="paragraph" w:styleId="6">
    <w:name w:val="Balloon Text"/>
    <w:basedOn w:val="1"/>
    <w:link w:val="17"/>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autoRedefine/>
    <w:qFormat/>
    <w:uiPriority w:val="34"/>
    <w:pPr>
      <w:ind w:firstLine="420" w:firstLineChars="200"/>
    </w:pPr>
  </w:style>
  <w:style w:type="character" w:customStyle="1" w:styleId="13">
    <w:name w:val="页眉 字符"/>
    <w:basedOn w:val="11"/>
    <w:link w:val="8"/>
    <w:autoRedefine/>
    <w:qFormat/>
    <w:uiPriority w:val="99"/>
    <w:rPr>
      <w:sz w:val="18"/>
      <w:szCs w:val="18"/>
    </w:rPr>
  </w:style>
  <w:style w:type="character" w:customStyle="1" w:styleId="14">
    <w:name w:val="页脚 字符"/>
    <w:basedOn w:val="11"/>
    <w:link w:val="7"/>
    <w:autoRedefine/>
    <w:qFormat/>
    <w:uiPriority w:val="99"/>
    <w:rPr>
      <w:sz w:val="18"/>
      <w:szCs w:val="18"/>
    </w:rPr>
  </w:style>
  <w:style w:type="paragraph" w:styleId="15">
    <w:name w:val="Intense Quote"/>
    <w:basedOn w:val="1"/>
    <w:next w:val="1"/>
    <w:link w:val="1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6">
    <w:name w:val="明显引用 字符"/>
    <w:basedOn w:val="11"/>
    <w:link w:val="15"/>
    <w:qFormat/>
    <w:uiPriority w:val="30"/>
    <w:rPr>
      <w:i/>
      <w:iCs/>
      <w:color w:val="5B9BD5" w:themeColor="accent1"/>
      <w14:textFill>
        <w14:solidFill>
          <w14:schemeClr w14:val="accent1"/>
        </w14:solidFill>
      </w14:textFill>
    </w:rPr>
  </w:style>
  <w:style w:type="character" w:customStyle="1" w:styleId="17">
    <w:name w:val="批注框文本 字符"/>
    <w:basedOn w:val="11"/>
    <w:link w:val="6"/>
    <w:autoRedefine/>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348</Words>
  <Characters>1988</Characters>
  <Lines>16</Lines>
  <Paragraphs>4</Paragraphs>
  <TotalTime>38</TotalTime>
  <ScaleCrop>false</ScaleCrop>
  <LinksUpToDate>false</LinksUpToDate>
  <CharactersWithSpaces>2332</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2022-03-09T11:18:00Z</dcterms:created>
  <dc:creator>nk</dc:creator>
  <cp:lastModifiedBy>祁水</cp:lastModifiedBy>
  <dcterms:modified xsi:type="dcterms:W3CDTF">2024-03-19T12:58:22Z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A8E81D4266464050B384A998EA9B7F4E</vt:lpwstr>
  </property>
</Properties>
</file>