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cs="Arial" w:asciiTheme="minorHAnsi" w:hAnsiTheme="minorHAnsi"/>
          <w:b/>
          <w:color w:val="EC6334"/>
          <w:sz w:val="32"/>
          <w:szCs w:val="32"/>
        </w:rPr>
      </w:pPr>
      <w:bookmarkStart w:id="0" w:name="_GoBack"/>
      <w:bookmarkEnd w:id="0"/>
      <w:r>
        <w:rPr>
          <w:rFonts w:asciiTheme="minorHAnsi" w:hAnsiTheme="minorHAnsi"/>
          <w:color w:val="EC6334"/>
          <w:lang w:val="en-GB" w:eastAsia="en-GB"/>
        </w:rPr>
        <w:drawing>
          <wp:anchor distT="0" distB="0" distL="114300" distR="114300" simplePos="0" relativeHeight="251661312" behindDoc="0" locked="0" layoutInCell="1" allowOverlap="1">
            <wp:simplePos x="0" y="0"/>
            <wp:positionH relativeFrom="column">
              <wp:posOffset>6086475</wp:posOffset>
            </wp:positionH>
            <wp:positionV relativeFrom="paragraph">
              <wp:posOffset>-20320</wp:posOffset>
            </wp:positionV>
            <wp:extent cx="730885" cy="802640"/>
            <wp:effectExtent l="0" t="0" r="6350" b="1016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730844" cy="802640"/>
                    </a:xfrm>
                    <a:prstGeom prst="rect">
                      <a:avLst/>
                    </a:prstGeom>
                  </pic:spPr>
                </pic:pic>
              </a:graphicData>
            </a:graphic>
          </wp:anchor>
        </w:drawing>
      </w:r>
      <w:r>
        <w:rPr>
          <w:rFonts w:cs="Arial" w:asciiTheme="minorHAnsi" w:hAnsiTheme="minorHAnsi"/>
          <w:b/>
          <w:color w:val="EC6334"/>
          <w:sz w:val="32"/>
          <w:szCs w:val="32"/>
        </w:rPr>
        <w:t xml:space="preserve">Assessment Task 4 – Consumer Health Needs Assessment </w:t>
      </w:r>
    </w:p>
    <w:p>
      <w:pPr>
        <w:rPr>
          <w:rFonts w:asciiTheme="minorHAnsi" w:hAnsiTheme="minorHAnsi"/>
        </w:rPr>
      </w:pPr>
      <w:r>
        <w:rPr>
          <w:rFonts w:asciiTheme="minorHAnsi" w:hAnsiTheme="minorHAnsi"/>
          <w:color w:val="EC6334"/>
          <w:sz w:val="32"/>
          <w:szCs w:val="32"/>
        </w:rPr>
        <w:t>Health Studies – ATAR Year 12</w:t>
      </w:r>
    </w:p>
    <w:p>
      <w:pPr>
        <w:rPr>
          <w:rFonts w:asciiTheme="minorHAnsi" w:hAnsiTheme="minorHAnsi"/>
        </w:rPr>
      </w:pPr>
      <w:r>
        <w:rPr>
          <w:rFonts w:cs="Arial" w:asciiTheme="minorHAnsi" w:hAnsiTheme="minorHAnsi"/>
          <w:b/>
          <w:bCs/>
          <w:lang w:val="en-GB" w:eastAsia="en-GB"/>
        </w:rPr>
        <mc:AlternateContent>
          <mc:Choice Requires="wps">
            <w:drawing>
              <wp:anchor distT="0" distB="0" distL="114300" distR="114300" simplePos="0" relativeHeight="251660288" behindDoc="0" locked="0" layoutInCell="1" allowOverlap="1">
                <wp:simplePos x="0" y="0"/>
                <wp:positionH relativeFrom="column">
                  <wp:posOffset>4371340</wp:posOffset>
                </wp:positionH>
                <wp:positionV relativeFrom="paragraph">
                  <wp:posOffset>52705</wp:posOffset>
                </wp:positionV>
                <wp:extent cx="1223645" cy="574040"/>
                <wp:effectExtent l="0" t="0" r="20955" b="35560"/>
                <wp:wrapSquare wrapText="bothSides"/>
                <wp:docPr id="10" name="Text Box 10"/>
                <wp:cNvGraphicFramePr/>
                <a:graphic xmlns:a="http://schemas.openxmlformats.org/drawingml/2006/main">
                  <a:graphicData uri="http://schemas.microsoft.com/office/word/2010/wordprocessingShape">
                    <wps:wsp>
                      <wps:cNvSpPr txBox="1"/>
                      <wps:spPr>
                        <a:xfrm>
                          <a:off x="0" y="0"/>
                          <a:ext cx="1223645" cy="574040"/>
                        </a:xfrm>
                        <a:prstGeom prst="rect">
                          <a:avLst/>
                        </a:prstGeom>
                        <a:solidFill>
                          <a:schemeClr val="accent6">
                            <a:lumMod val="60000"/>
                            <a:lumOff val="40000"/>
                          </a:schemeClr>
                        </a:solid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pPr>
                              <w:jc w:val="center"/>
                              <w:rPr>
                                <w:b/>
                              </w:rPr>
                            </w:pPr>
                            <w:r>
                              <w:rPr>
                                <w:b/>
                              </w:rPr>
                              <w:t>Final Mark</w:t>
                            </w:r>
                          </w:p>
                          <w:p>
                            <w:pPr>
                              <w:rPr>
                                <w:b/>
                              </w:rPr>
                            </w:pPr>
                          </w:p>
                          <w:p>
                            <w:pPr>
                              <w:jc w:val="center"/>
                            </w:pPr>
                            <w:r>
                              <w:rPr>
                                <w:b/>
                              </w:rPr>
                              <w:t xml:space="preserve">        / 42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4.2pt;margin-top:4.15pt;height:45.2pt;width:96.35pt;mso-wrap-distance-bottom:0pt;mso-wrap-distance-left:9pt;mso-wrap-distance-right:9pt;mso-wrap-distance-top:0pt;z-index:251660288;mso-width-relative:page;mso-height-relative:page;" fillcolor="#FAC090 [1945]" filled="t" stroked="t" coordsize="21600,21600" o:gfxdata="UEsFBgAAAAAAAAAAAAAAAAAAAAAAAFBLAwQKAAAAAACHTuJAAAAAAAAAAAAAAAAABAAAAGRycy9Q&#10;SwMEFAAAAAgAh07iQJTPScfYAAAACAEAAA8AAABkcnMvZG93bnJldi54bWxNj81OwzAQhO9IvIO1&#10;SFwQdVwguGk2PSBVHDhUbcrdTbZJRLwOsfuTt8ec4Dia0cw3+epqe3Gm0XeOEdQsAUFcubrjBmFf&#10;rh81CB8M16Z3TAgTeVgVtze5yWp34S2dd6ERsYR9ZhDaEIZMSl+1ZI2fuYE4ekc3WhOiHBtZj+YS&#10;y20v50mSSms6jgutGeitpeprd7II73L6ntYP6mNe7j83afoSwqZcIN7fqWQJItA1/IXhFz+iQxGZ&#10;Du7EtRc9Qqr1c4wi6CcQ0ddaKRAHhIV+BVnk8v+B4gdQSwMEFAAAAAgAh07iQFHN9jRfAgAA9wQA&#10;AA4AAABkcnMvZTJvRG9jLnhtbK1UTW8TMRC9I/EfLN/pbkLa0qibKqQKQiq0Uos4O15vdiXbY2wn&#10;m/LrefYmTSkI9UAOm/nyG8+bGV9e7YxmW+VDR7bio5OSM2Ul1Z1dV/zbw/LdB85CFLYWmqyq+KMK&#10;/Gr29s1l76ZqTC3pWnkGEBumvat4G6ObFkWQrTIinJBTFs6GvBERql8XtRc90I0uxmV5VvTka+dJ&#10;qhBgvR6cfI/oXwNITdNJdU1yY5SNA6pXWkSUFNrOBT7Lt20aJeNt0wQVma44Ko35iySQV+lbzC7F&#10;dO2Fazu5v4J4zRVe1GREZ5H0CepaRME2vvsDynTSU6AmnkgyxVBIZgRVjMoX3Ny3wqlcC6gO7on0&#10;8P9g5dftnWddjUkAJVYYdPxB7SL7SDsGE/jpXZgi7N4hMO5gR+zBHmBMZe8ab9I/CmLwA+rxid2E&#10;JtOh8fj92eSUMwnf6fmknGT44nja+RA/KTIsCRX36F4mVWxvQsRNEHoISckC6a5edlpnxa9XC+3Z&#10;VqDTy/mivCjzWb0xX6gezGclfkPLYcZgDObJwQz8MMDkXL/ha/vvlAljAE8ox5tBG46qPI37QhKn&#10;A3dJirvVbk/0iupH8OxpmNTg5LIDGTcixDvhMZqgFssbb/FpNPUVp73EWUv+59/sKR4TAy9nPUa9&#10;4uHHRnjFmf5sMUsXowlawWJWJqfnYyj+uWf13GM3ZkHgeIRnwskspvioD2LjyXzHjs9TVriElchd&#10;8XgQF3FYQLwRUs3nOQjb4ES8sfdOJujEtaX5JlLT5c4nmgZu0JqkYB9yk/a7mxbuuZ6jju/V7B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W&#10;AAAAZHJzL1BLAQIUABQAAAAIAIdO4kCUz0nH2AAAAAgBAAAPAAAAAAAAAAEAIAAAADgAAABkcnMv&#10;ZG93bnJldi54bWxQSwECFAAUAAAACACHTuJAUc32NF8CAAD3BAAADgAAAAAAAAABACAAAAA9AQAA&#10;ZHJzL2Uyb0RvYy54bWxQSwUGAAAAAAYABgBZAQAADgYAAAAA&#10;">
                <v:fill on="t" focussize="0,0"/>
                <v:stroke color="#000000 [3213]" joinstyle="round"/>
                <v:imagedata o:title=""/>
                <o:lock v:ext="edit" aspectratio="f"/>
                <v:textbox>
                  <w:txbxContent>
                    <w:p>
                      <w:pPr>
                        <w:jc w:val="center"/>
                        <w:rPr>
                          <w:b/>
                        </w:rPr>
                      </w:pPr>
                      <w:r>
                        <w:rPr>
                          <w:b/>
                        </w:rPr>
                        <w:t>Final Mark</w:t>
                      </w:r>
                    </w:p>
                    <w:p>
                      <w:pPr>
                        <w:rPr>
                          <w:b/>
                        </w:rPr>
                      </w:pPr>
                    </w:p>
                    <w:p>
                      <w:pPr>
                        <w:jc w:val="center"/>
                      </w:pPr>
                      <w:r>
                        <w:rPr>
                          <w:b/>
                        </w:rPr>
                        <w:t xml:space="preserve">        / 42</w:t>
                      </w:r>
                    </w:p>
                  </w:txbxContent>
                </v:textbox>
                <w10:wrap type="square"/>
              </v:shape>
            </w:pict>
          </mc:Fallback>
        </mc:AlternateContent>
      </w:r>
      <w:r>
        <w:rPr>
          <w:rFonts w:cs="Arial" w:asciiTheme="minorHAnsi" w:hAnsiTheme="minorHAnsi"/>
          <w:b/>
          <w:bCs/>
          <w:lang w:val="en-GB" w:eastAsia="en-GB"/>
        </w:rPr>
        <mc:AlternateContent>
          <mc:Choice Requires="wps">
            <w:drawing>
              <wp:anchor distT="0" distB="0" distL="114300" distR="114300" simplePos="0" relativeHeight="251659264" behindDoc="0" locked="0" layoutInCell="1" allowOverlap="1">
                <wp:simplePos x="0" y="0"/>
                <wp:positionH relativeFrom="column">
                  <wp:posOffset>6985</wp:posOffset>
                </wp:positionH>
                <wp:positionV relativeFrom="paragraph">
                  <wp:posOffset>34290</wp:posOffset>
                </wp:positionV>
                <wp:extent cx="4110990" cy="600075"/>
                <wp:effectExtent l="0" t="0" r="22860" b="28575"/>
                <wp:wrapSquare wrapText="bothSides"/>
                <wp:docPr id="11" name="Text Box 11"/>
                <wp:cNvGraphicFramePr/>
                <a:graphic xmlns:a="http://schemas.openxmlformats.org/drawingml/2006/main">
                  <a:graphicData uri="http://schemas.microsoft.com/office/word/2010/wordprocessingShape">
                    <wps:wsp>
                      <wps:cNvSpPr txBox="1"/>
                      <wps:spPr>
                        <a:xfrm>
                          <a:off x="0" y="0"/>
                          <a:ext cx="4110990" cy="600075"/>
                        </a:xfrm>
                        <a:prstGeom prst="rect">
                          <a:avLst/>
                        </a:prstGeom>
                        <a:solidFill>
                          <a:schemeClr val="accent6">
                            <a:lumMod val="60000"/>
                            <a:lumOff val="40000"/>
                          </a:schemeClr>
                        </a:solid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
                              <w:rPr>
                                <w:b/>
                              </w:rPr>
                              <w:t>Student Name</w:t>
                            </w:r>
                            <w:r>
                              <w:t xml:space="preserve">: </w:t>
                            </w:r>
                          </w:p>
                          <w:p/>
                          <w:p>
                            <w:r>
                              <w:t>__________________________________________________</w:t>
                            </w:r>
                            <w:r>
                              <w:br w:type="textWrapp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55pt;margin-top:2.7pt;height:47.25pt;width:323.7pt;mso-wrap-distance-bottom:0pt;mso-wrap-distance-left:9pt;mso-wrap-distance-right:9pt;mso-wrap-distance-top:0pt;z-index:251659264;mso-width-relative:page;mso-height-relative:page;" fillcolor="#FAC090 [1945]" filled="t" stroked="t" coordsize="21600,21600" o:gfxdata="UEsFBgAAAAAAAAAAAAAAAAAAAAAAAFBLAwQKAAAAAACHTuJAAAAAAAAAAAAAAAAABAAAAGRycy9Q&#10;SwMEFAAAAAgAh07iQCgepFHWAAAABgEAAA8AAABkcnMvZG93bnJldi54bWxNjk1vgzAQRO+V8h+s&#10;jdRL1RiigALF5BAp6qGHqCG5O3gLqHhNsPPBv+/21B5HM3rzis3D9uKGo+8cKYgXEQik2pmOGgXH&#10;ave6BuGDJqN7R6hgQg+bcvZU6Ny4O33i7RAawRDyuVbQhjDkUvq6Rav9wg1I3H250erAcWykGfWd&#10;4baXyyhKpdUd8UOrB9y2WH8frlbBu5wu0+4l/lhWx9M+TZMQ9lWm1PM8jt5ABHyEvzH86rM6lOx0&#10;dlcyXvScYx4qSFYguE1X6wTEWUGWZSDLQv7XL38AUEsDBBQAAAAIAIdO4kBVrYueXAIAAPcEAAAO&#10;AAAAZHJzL2Uyb0RvYy54bWytVN9P2zAQfp+0/8Hy+0iKCoyKFHVFnSaxgQRoz67jNJFsn2e7Tdlf&#10;v89OCoxNEw97Se5Xvrv77i4Xl3uj2U750JGt+OSo5ExZSXVnNxV/uF99+MhZiMLWQpNVFX9UgV/O&#10;37+76N1MHVNLulaeAcSGWe8q3sboZkURZKuMCEfklIWzIW9EhOo3Re1FD3Sji+OyPC168rXzJFUI&#10;sF4NTj4i+rcAUtN0Ul2R3Bpl44DqlRYRLYW2c4HPc7VNo2S8aZqgItMVR6cxP5EE8jo9i/mFmG28&#10;cG0nxxLEW0p41ZMRnUXSJ6grEQXb+u4PKNNJT4GaeCTJFEMjmRF0MSlfcXPXCqdyL6A6uCfSw/+D&#10;ld92t551NTZhwpkVBhO/V/vIPtGewQR+ehdmCLtzCIx72BF7sAcYU9v7xpv0RkMMfrD7+MRuQpMw&#10;TieT8vwcLgnfaVmWZycJpnj+2vkQPysyLAkV95heJlXsrkMcQg8hKVkg3dWrTuus+M16qT3bCUx6&#10;tViWyJTsemu+Uj2YU9Jx5DBjMQbz9GBGKWGAyWX9hq/tv1MmjAE8oTxXBm34VOVtHBtJnA7cJSnu&#10;1/uR6DXVj+DZ07CpwclVBzKuRYi3wmM1wR+ON97g0WjqK06jxFlL/uff7CkeGwMvZz1WveLhx1Z4&#10;xZn+YrFL55PpFLAxK9OTs2Mo/qVn/dJjt2ZJ4BjrguqymOKjPoiNJ/MdN75IWeESViJ3xeNBXMbh&#10;APGPkGqxyEG4Bifitb1zMkEnri0ttpGaLk8+0TRwg9EkBfeQhzTebjq4l3qOev5fzX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FgAAAGRy&#10;cy9QSwECFAAUAAAACACHTuJAKB6kUdYAAAAGAQAADwAAAAAAAAABACAAAAA4AAAAZHJzL2Rvd25y&#10;ZXYueG1sUEsBAhQAFAAAAAgAh07iQFWti55cAgAA9wQAAA4AAAAAAAAAAQAgAAAAOwEAAGRycy9l&#10;Mm9Eb2MueG1sUEsFBgAAAAAGAAYAWQEAAAkGAAAAAA==&#10;">
                <v:fill on="t" focussize="0,0"/>
                <v:stroke color="#000000 [3213]" joinstyle="round"/>
                <v:imagedata o:title=""/>
                <o:lock v:ext="edit" aspectratio="f"/>
                <v:textbox>
                  <w:txbxContent>
                    <w:p>
                      <w:r>
                        <w:rPr>
                          <w:b/>
                        </w:rPr>
                        <w:t>Student Name</w:t>
                      </w:r>
                      <w:r>
                        <w:t xml:space="preserve">: </w:t>
                      </w:r>
                    </w:p>
                    <w:p/>
                    <w:p>
                      <w:r>
                        <w:t>__________________________________________________</w:t>
                      </w:r>
                      <w:r>
                        <w:br w:type="textWrapping"/>
                      </w:r>
                    </w:p>
                  </w:txbxContent>
                </v:textbox>
                <w10:wrap type="square"/>
              </v:shape>
            </w:pict>
          </mc:Fallback>
        </mc:AlternateContent>
      </w:r>
    </w:p>
    <w:p>
      <w:pPr>
        <w:rPr>
          <w:rFonts w:asciiTheme="minorHAnsi" w:hAnsiTheme="minorHAnsi"/>
        </w:rPr>
      </w:pPr>
    </w:p>
    <w:p>
      <w:pPr>
        <w:ind w:right="-27"/>
        <w:rPr>
          <w:rFonts w:cs="Arial" w:asciiTheme="minorHAnsi" w:hAnsiTheme="minorHAnsi"/>
          <w:b/>
          <w:bCs/>
        </w:rPr>
      </w:pPr>
    </w:p>
    <w:p>
      <w:pPr>
        <w:ind w:right="-27"/>
        <w:rPr>
          <w:rFonts w:cs="Arial" w:asciiTheme="minorHAnsi" w:hAnsiTheme="minorHAnsi"/>
          <w:b/>
          <w:bCs/>
        </w:rPr>
      </w:pPr>
    </w:p>
    <w:p>
      <w:pPr>
        <w:shd w:val="clear" w:color="auto" w:fill="D9D9D9"/>
        <w:tabs>
          <w:tab w:val="left" w:pos="480"/>
          <w:tab w:val="left" w:pos="960"/>
          <w:tab w:val="left" w:pos="1440"/>
          <w:tab w:val="left" w:pos="4800"/>
        </w:tabs>
        <w:spacing w:before="100" w:beforeAutospacing="1" w:after="100" w:afterAutospacing="1"/>
        <w:ind w:right="-76"/>
        <w:contextualSpacing/>
        <w:rPr>
          <w:rFonts w:cs="Arial" w:asciiTheme="minorHAnsi" w:hAnsiTheme="minorHAnsi"/>
          <w:b/>
          <w:szCs w:val="22"/>
        </w:rPr>
      </w:pPr>
      <w:r>
        <w:rPr>
          <w:rFonts w:cs="Arial" w:asciiTheme="minorHAnsi" w:hAnsiTheme="minorHAnsi"/>
          <w:b/>
          <w:szCs w:val="22"/>
        </w:rPr>
        <w:t>Consumer Health Needs Assessment – FIFO Workers (42 marks) (10%)</w:t>
      </w:r>
    </w:p>
    <w:p>
      <w:pPr>
        <w:shd w:val="clear" w:color="auto" w:fill="D9D9D9"/>
        <w:tabs>
          <w:tab w:val="left" w:pos="480"/>
          <w:tab w:val="left" w:pos="960"/>
          <w:tab w:val="left" w:pos="1440"/>
          <w:tab w:val="left" w:pos="4800"/>
        </w:tabs>
        <w:spacing w:before="100" w:beforeAutospacing="1" w:after="100" w:afterAutospacing="1"/>
        <w:ind w:right="-76"/>
        <w:contextualSpacing/>
        <w:rPr>
          <w:rFonts w:cs="Arial" w:asciiTheme="minorHAnsi" w:hAnsiTheme="minorHAnsi"/>
          <w:szCs w:val="22"/>
        </w:rPr>
      </w:pPr>
      <w:r>
        <w:rPr>
          <w:rFonts w:cs="Arial" w:asciiTheme="minorHAnsi" w:hAnsiTheme="minorHAnsi"/>
          <w:szCs w:val="22"/>
        </w:rPr>
        <w:t xml:space="preserve">Investigate a needs assessment for FIFO Workers. </w:t>
      </w:r>
    </w:p>
    <w:p>
      <w:pPr>
        <w:spacing w:before="100" w:beforeAutospacing="1" w:after="100" w:afterAutospacing="1"/>
        <w:contextualSpacing/>
        <w:rPr>
          <w:rFonts w:asciiTheme="minorHAnsi" w:hAnsiTheme="minorHAnsi"/>
          <w:b/>
          <w:sz w:val="18"/>
          <w:szCs w:val="21"/>
        </w:rPr>
      </w:pPr>
    </w:p>
    <w:p>
      <w:pPr>
        <w:spacing w:before="100" w:beforeAutospacing="1" w:after="100" w:afterAutospacing="1"/>
        <w:contextualSpacing/>
        <w:rPr>
          <w:rFonts w:asciiTheme="minorHAnsi" w:hAnsiTheme="minorHAnsi"/>
          <w:b/>
          <w:sz w:val="21"/>
          <w:szCs w:val="21"/>
        </w:rPr>
      </w:pPr>
      <w:r>
        <w:rPr>
          <w:rFonts w:asciiTheme="minorHAnsi" w:hAnsiTheme="minorHAnsi"/>
          <w:b/>
          <w:sz w:val="21"/>
          <w:szCs w:val="21"/>
        </w:rPr>
        <w:t xml:space="preserve">Due Date: </w:t>
      </w:r>
      <w:r>
        <w:rPr>
          <w:rFonts w:asciiTheme="minorHAnsi" w:hAnsiTheme="minorHAnsi"/>
          <w:b/>
          <w:sz w:val="21"/>
          <w:szCs w:val="21"/>
          <w:highlight w:val="yellow"/>
        </w:rPr>
        <w:t>Thursday May 19</w:t>
      </w:r>
      <w:r>
        <w:rPr>
          <w:rFonts w:asciiTheme="minorHAnsi" w:hAnsiTheme="minorHAnsi"/>
          <w:b/>
          <w:sz w:val="21"/>
          <w:szCs w:val="21"/>
          <w:highlight w:val="yellow"/>
          <w:vertAlign w:val="superscript"/>
        </w:rPr>
        <w:t>th</w:t>
      </w:r>
      <w:r>
        <w:rPr>
          <w:rFonts w:asciiTheme="minorHAnsi" w:hAnsiTheme="minorHAnsi"/>
          <w:b/>
          <w:sz w:val="21"/>
          <w:szCs w:val="21"/>
          <w:highlight w:val="yellow"/>
        </w:rPr>
        <w:t xml:space="preserve"> (Week 4)</w:t>
      </w:r>
    </w:p>
    <w:p>
      <w:pPr>
        <w:spacing w:before="100" w:beforeAutospacing="1" w:after="100" w:afterAutospacing="1"/>
        <w:contextualSpacing/>
        <w:rPr>
          <w:rFonts w:asciiTheme="minorHAnsi" w:hAnsiTheme="minorHAnsi"/>
          <w:b/>
          <w:sz w:val="13"/>
          <w:szCs w:val="21"/>
        </w:rPr>
      </w:pPr>
    </w:p>
    <w:p>
      <w:pPr>
        <w:spacing w:before="100" w:beforeAutospacing="1" w:after="100" w:afterAutospacing="1"/>
        <w:contextualSpacing/>
        <w:rPr>
          <w:rFonts w:asciiTheme="minorHAnsi" w:hAnsiTheme="minorHAnsi"/>
          <w:b/>
          <w:sz w:val="21"/>
          <w:szCs w:val="21"/>
        </w:rPr>
      </w:pPr>
      <w:r>
        <w:rPr>
          <w:rFonts w:asciiTheme="minorHAnsi" w:hAnsiTheme="minorHAnsi"/>
          <w:b/>
          <w:sz w:val="21"/>
          <w:szCs w:val="21"/>
        </w:rPr>
        <w:t>Time for the task: 2 weeks</w:t>
      </w:r>
      <w:r>
        <w:rPr>
          <w:rFonts w:asciiTheme="minorHAnsi" w:hAnsiTheme="minorHAnsi"/>
          <w:sz w:val="21"/>
          <w:szCs w:val="21"/>
        </w:rPr>
        <w:t xml:space="preserve"> </w:t>
      </w:r>
    </w:p>
    <w:p>
      <w:pPr>
        <w:spacing w:before="100" w:beforeAutospacing="1" w:after="100" w:afterAutospacing="1"/>
        <w:contextualSpacing/>
        <w:rPr>
          <w:rFonts w:asciiTheme="minorHAnsi" w:hAnsiTheme="minorHAnsi"/>
          <w:b/>
          <w:sz w:val="21"/>
          <w:szCs w:val="21"/>
        </w:rPr>
      </w:pPr>
    </w:p>
    <w:p>
      <w:pPr>
        <w:spacing w:before="100" w:beforeAutospacing="1" w:after="100" w:afterAutospacing="1"/>
        <w:contextualSpacing/>
        <w:rPr>
          <w:rFonts w:asciiTheme="minorHAnsi" w:hAnsiTheme="minorHAnsi"/>
          <w:sz w:val="21"/>
          <w:szCs w:val="21"/>
        </w:rPr>
      </w:pPr>
      <w:r>
        <w:rPr>
          <w:rFonts w:asciiTheme="minorHAnsi" w:hAnsiTheme="minorHAnsi"/>
          <w:sz w:val="21"/>
          <w:szCs w:val="21"/>
        </w:rPr>
        <w:t>Your task is to conduct a needs assessment exploring the health concerns of Fly-in/Fly-out workers (FIFO) in Western Australia. Present this in a suitable manner to appeal to the target audience and clearly describe the health issues, together with your recommendations for FIFO workers and their families.</w:t>
      </w:r>
    </w:p>
    <w:p>
      <w:pPr>
        <w:spacing w:before="100" w:beforeAutospacing="1" w:after="100" w:afterAutospacing="1"/>
        <w:contextualSpacing/>
        <w:rPr>
          <w:rFonts w:asciiTheme="minorHAnsi" w:hAnsiTheme="minorHAnsi"/>
          <w:sz w:val="21"/>
          <w:szCs w:val="21"/>
        </w:rPr>
      </w:pPr>
    </w:p>
    <w:p>
      <w:pPr>
        <w:spacing w:before="100" w:beforeAutospacing="1" w:after="100" w:afterAutospacing="1"/>
        <w:contextualSpacing/>
        <w:rPr>
          <w:rFonts w:asciiTheme="minorHAnsi" w:hAnsiTheme="minorHAnsi"/>
          <w:sz w:val="21"/>
          <w:szCs w:val="21"/>
        </w:rPr>
      </w:pPr>
      <w:r>
        <w:rPr>
          <w:rFonts w:asciiTheme="minorHAnsi" w:hAnsiTheme="minorHAnsi"/>
          <w:sz w:val="21"/>
          <w:szCs w:val="21"/>
        </w:rPr>
        <w:t xml:space="preserve">Use the </w:t>
      </w:r>
      <w:r>
        <w:rPr>
          <w:rFonts w:asciiTheme="minorHAnsi" w:hAnsiTheme="minorHAnsi"/>
          <w:i/>
          <w:sz w:val="21"/>
          <w:szCs w:val="21"/>
        </w:rPr>
        <w:t>seven needs assessment steps</w:t>
      </w:r>
      <w:r>
        <w:rPr>
          <w:rFonts w:asciiTheme="minorHAnsi" w:hAnsiTheme="minorHAnsi"/>
          <w:sz w:val="21"/>
          <w:szCs w:val="21"/>
        </w:rPr>
        <w:t xml:space="preserve"> to investigate the uniqueness of this group of workers and develop recommendations of interventions that could help improve their health outcomes.</w:t>
      </w:r>
    </w:p>
    <w:p>
      <w:pPr>
        <w:spacing w:before="100" w:beforeAutospacing="1" w:after="100" w:afterAutospacing="1"/>
        <w:contextualSpacing/>
        <w:rPr>
          <w:rFonts w:asciiTheme="minorHAnsi" w:hAnsiTheme="minorHAnsi"/>
          <w:b/>
          <w:sz w:val="21"/>
          <w:szCs w:val="21"/>
        </w:rPr>
      </w:pPr>
    </w:p>
    <w:p>
      <w:pPr>
        <w:spacing w:before="100" w:beforeAutospacing="1" w:after="100" w:afterAutospacing="1"/>
        <w:contextualSpacing/>
        <w:rPr>
          <w:rFonts w:asciiTheme="minorHAnsi" w:hAnsiTheme="minorHAnsi"/>
          <w:b/>
          <w:sz w:val="21"/>
          <w:szCs w:val="21"/>
        </w:rPr>
      </w:pPr>
      <w:r>
        <w:rPr>
          <w:rFonts w:asciiTheme="minorHAnsi" w:hAnsiTheme="minorHAnsi"/>
          <w:b/>
          <w:sz w:val="21"/>
          <w:szCs w:val="21"/>
        </w:rPr>
        <w:t>What you need to do:</w:t>
      </w:r>
    </w:p>
    <w:p>
      <w:pPr>
        <w:spacing w:before="100" w:beforeAutospacing="1" w:after="100" w:afterAutospacing="1"/>
        <w:contextualSpacing/>
        <w:rPr>
          <w:rFonts w:asciiTheme="minorHAnsi" w:hAnsiTheme="minorHAnsi"/>
          <w:b/>
          <w:sz w:val="21"/>
          <w:szCs w:val="21"/>
        </w:rPr>
      </w:pPr>
    </w:p>
    <w:p>
      <w:pPr>
        <w:numPr>
          <w:ilvl w:val="0"/>
          <w:numId w:val="1"/>
        </w:numPr>
        <w:spacing w:before="100" w:beforeAutospacing="1" w:after="100" w:afterAutospacing="1"/>
        <w:contextualSpacing/>
        <w:rPr>
          <w:rFonts w:asciiTheme="minorHAnsi" w:hAnsiTheme="minorHAnsi"/>
          <w:sz w:val="16"/>
          <w:szCs w:val="16"/>
        </w:rPr>
      </w:pPr>
      <w:r>
        <w:rPr>
          <w:rFonts w:asciiTheme="minorHAnsi" w:hAnsiTheme="minorHAnsi"/>
          <w:sz w:val="21"/>
          <w:szCs w:val="21"/>
          <w:u w:val="single"/>
        </w:rPr>
        <w:t>Identifying health issues</w:t>
      </w:r>
      <w:r>
        <w:rPr>
          <w:rFonts w:asciiTheme="minorHAnsi" w:hAnsiTheme="minorHAnsi"/>
          <w:sz w:val="21"/>
          <w:szCs w:val="21"/>
        </w:rPr>
        <w:t xml:space="preserve">: Identify and explain </w:t>
      </w:r>
      <w:r>
        <w:rPr>
          <w:rFonts w:asciiTheme="minorHAnsi" w:hAnsiTheme="minorHAnsi"/>
          <w:sz w:val="21"/>
          <w:szCs w:val="21"/>
          <w:u w:val="single"/>
        </w:rPr>
        <w:t>two</w:t>
      </w:r>
      <w:r>
        <w:rPr>
          <w:rFonts w:asciiTheme="minorHAnsi" w:hAnsiTheme="minorHAnsi"/>
          <w:sz w:val="21"/>
          <w:szCs w:val="21"/>
        </w:rPr>
        <w:t xml:space="preserve"> current health issues associated with this particular group that are of the highest priority. </w:t>
      </w:r>
      <w:r>
        <w:rPr>
          <w:rFonts w:asciiTheme="minorHAnsi" w:hAnsiTheme="minorHAnsi"/>
          <w:sz w:val="21"/>
          <w:szCs w:val="21"/>
        </w:rPr>
        <w:tab/>
      </w:r>
      <w:r>
        <w:rPr>
          <w:rFonts w:asciiTheme="minorHAnsi" w:hAnsiTheme="minorHAnsi"/>
          <w:sz w:val="21"/>
          <w:szCs w:val="21"/>
        </w:rPr>
        <w:tab/>
      </w:r>
      <w:r>
        <w:rPr>
          <w:rFonts w:asciiTheme="minorHAnsi" w:hAnsiTheme="minorHAnsi"/>
          <w:sz w:val="21"/>
          <w:szCs w:val="21"/>
        </w:rPr>
        <w:tab/>
      </w:r>
      <w:r>
        <w:rPr>
          <w:rFonts w:asciiTheme="minorHAnsi" w:hAnsiTheme="minorHAnsi"/>
          <w:sz w:val="21"/>
          <w:szCs w:val="21"/>
        </w:rPr>
        <w:tab/>
      </w:r>
      <w:r>
        <w:rPr>
          <w:rFonts w:asciiTheme="minorHAnsi" w:hAnsiTheme="minorHAnsi"/>
          <w:sz w:val="21"/>
          <w:szCs w:val="21"/>
        </w:rPr>
        <w:tab/>
      </w:r>
      <w:r>
        <w:rPr>
          <w:rFonts w:asciiTheme="minorHAnsi" w:hAnsiTheme="minorHAnsi"/>
          <w:sz w:val="21"/>
          <w:szCs w:val="21"/>
        </w:rPr>
        <w:tab/>
      </w:r>
      <w:r>
        <w:rPr>
          <w:rFonts w:asciiTheme="minorHAnsi" w:hAnsiTheme="minorHAnsi"/>
          <w:sz w:val="21"/>
          <w:szCs w:val="21"/>
        </w:rPr>
        <w:tab/>
      </w:r>
      <w:r>
        <w:rPr>
          <w:rFonts w:asciiTheme="minorHAnsi" w:hAnsiTheme="minorHAnsi"/>
          <w:b/>
          <w:sz w:val="21"/>
          <w:szCs w:val="21"/>
        </w:rPr>
        <w:tab/>
      </w:r>
      <w:r>
        <w:rPr>
          <w:rFonts w:asciiTheme="minorHAnsi" w:hAnsiTheme="minorHAnsi"/>
          <w:b/>
          <w:sz w:val="21"/>
          <w:szCs w:val="21"/>
        </w:rPr>
        <w:tab/>
      </w:r>
      <w:r>
        <w:rPr>
          <w:rFonts w:asciiTheme="minorHAnsi" w:hAnsiTheme="minorHAnsi"/>
          <w:b/>
          <w:sz w:val="21"/>
          <w:szCs w:val="21"/>
        </w:rPr>
        <w:t>(2 marks)</w:t>
      </w:r>
    </w:p>
    <w:p>
      <w:pPr>
        <w:spacing w:before="100" w:beforeAutospacing="1" w:after="100" w:afterAutospacing="1"/>
        <w:ind w:left="2880" w:firstLine="720"/>
        <w:contextualSpacing/>
        <w:rPr>
          <w:rFonts w:asciiTheme="minorHAnsi" w:hAnsiTheme="minorHAnsi"/>
          <w:sz w:val="16"/>
          <w:szCs w:val="16"/>
        </w:rPr>
      </w:pPr>
    </w:p>
    <w:p>
      <w:pPr>
        <w:numPr>
          <w:ilvl w:val="0"/>
          <w:numId w:val="1"/>
        </w:numPr>
        <w:spacing w:before="100" w:beforeAutospacing="1" w:after="100" w:afterAutospacing="1"/>
        <w:contextualSpacing/>
        <w:rPr>
          <w:rFonts w:asciiTheme="minorHAnsi" w:hAnsiTheme="minorHAnsi"/>
          <w:sz w:val="16"/>
          <w:szCs w:val="16"/>
        </w:rPr>
      </w:pPr>
      <w:r>
        <w:rPr>
          <w:rFonts w:asciiTheme="minorHAnsi" w:hAnsiTheme="minorHAnsi"/>
          <w:sz w:val="21"/>
          <w:szCs w:val="21"/>
          <w:u w:val="single"/>
        </w:rPr>
        <w:t>Analysis of the problem:</w:t>
      </w:r>
      <w:r>
        <w:rPr>
          <w:rFonts w:asciiTheme="minorHAnsi" w:hAnsiTheme="minorHAnsi"/>
          <w:sz w:val="21"/>
          <w:szCs w:val="21"/>
        </w:rPr>
        <w:t xml:space="preserve"> for each of your two health issues identified(above), provide a thorough description of how it affects this group. </w:t>
      </w:r>
      <w:r>
        <w:rPr>
          <w:rFonts w:asciiTheme="minorHAnsi" w:hAnsiTheme="minorHAnsi"/>
          <w:sz w:val="21"/>
          <w:szCs w:val="21"/>
        </w:rPr>
        <w:tab/>
      </w:r>
      <w:r>
        <w:rPr>
          <w:rFonts w:asciiTheme="minorHAnsi" w:hAnsiTheme="minorHAnsi"/>
          <w:sz w:val="21"/>
          <w:szCs w:val="21"/>
        </w:rPr>
        <w:tab/>
      </w:r>
      <w:r>
        <w:rPr>
          <w:rFonts w:asciiTheme="minorHAnsi" w:hAnsiTheme="minorHAnsi"/>
          <w:sz w:val="21"/>
          <w:szCs w:val="21"/>
        </w:rPr>
        <w:tab/>
      </w:r>
      <w:r>
        <w:rPr>
          <w:rFonts w:asciiTheme="minorHAnsi" w:hAnsiTheme="minorHAnsi"/>
          <w:sz w:val="21"/>
          <w:szCs w:val="21"/>
        </w:rPr>
        <w:tab/>
      </w:r>
      <w:r>
        <w:rPr>
          <w:rFonts w:asciiTheme="minorHAnsi" w:hAnsiTheme="minorHAnsi"/>
          <w:sz w:val="21"/>
          <w:szCs w:val="21"/>
        </w:rPr>
        <w:tab/>
      </w:r>
      <w:r>
        <w:rPr>
          <w:rFonts w:asciiTheme="minorHAnsi" w:hAnsiTheme="minorHAnsi"/>
          <w:sz w:val="21"/>
          <w:szCs w:val="21"/>
        </w:rPr>
        <w:tab/>
      </w:r>
      <w:r>
        <w:rPr>
          <w:rFonts w:asciiTheme="minorHAnsi" w:hAnsiTheme="minorHAnsi"/>
          <w:sz w:val="21"/>
          <w:szCs w:val="21"/>
        </w:rPr>
        <w:tab/>
      </w:r>
      <w:r>
        <w:rPr>
          <w:rFonts w:asciiTheme="minorHAnsi" w:hAnsiTheme="minorHAnsi"/>
          <w:sz w:val="21"/>
          <w:szCs w:val="21"/>
        </w:rPr>
        <w:tab/>
      </w:r>
      <w:r>
        <w:rPr>
          <w:rFonts w:asciiTheme="minorHAnsi" w:hAnsiTheme="minorHAnsi"/>
          <w:sz w:val="21"/>
          <w:szCs w:val="21"/>
        </w:rPr>
        <w:tab/>
      </w:r>
      <w:r>
        <w:rPr>
          <w:rFonts w:asciiTheme="minorHAnsi" w:hAnsiTheme="minorHAnsi"/>
          <w:b/>
          <w:sz w:val="21"/>
          <w:szCs w:val="21"/>
        </w:rPr>
        <w:tab/>
      </w:r>
      <w:r>
        <w:rPr>
          <w:rFonts w:asciiTheme="minorHAnsi" w:hAnsiTheme="minorHAnsi"/>
          <w:b/>
          <w:sz w:val="21"/>
          <w:szCs w:val="21"/>
        </w:rPr>
        <w:t>(4 marks)</w:t>
      </w:r>
    </w:p>
    <w:p>
      <w:pPr>
        <w:spacing w:before="100" w:beforeAutospacing="1" w:after="100" w:afterAutospacing="1"/>
        <w:ind w:left="360"/>
        <w:contextualSpacing/>
        <w:rPr>
          <w:rFonts w:asciiTheme="minorHAnsi" w:hAnsiTheme="minorHAnsi"/>
          <w:sz w:val="16"/>
          <w:szCs w:val="16"/>
        </w:rPr>
      </w:pPr>
    </w:p>
    <w:p>
      <w:pPr>
        <w:numPr>
          <w:ilvl w:val="0"/>
          <w:numId w:val="1"/>
        </w:numPr>
        <w:spacing w:before="100" w:beforeAutospacing="1" w:after="100" w:afterAutospacing="1"/>
        <w:contextualSpacing/>
        <w:rPr>
          <w:rFonts w:asciiTheme="minorHAnsi" w:hAnsiTheme="minorHAnsi"/>
          <w:sz w:val="21"/>
          <w:szCs w:val="21"/>
        </w:rPr>
      </w:pPr>
      <w:r>
        <w:rPr>
          <w:rFonts w:asciiTheme="minorHAnsi" w:hAnsiTheme="minorHAnsi"/>
          <w:sz w:val="21"/>
          <w:szCs w:val="21"/>
          <w:u w:val="single"/>
        </w:rPr>
        <w:t>Prioritising Issues</w:t>
      </w:r>
      <w:r>
        <w:rPr>
          <w:rFonts w:asciiTheme="minorHAnsi" w:hAnsiTheme="minorHAnsi"/>
          <w:sz w:val="21"/>
          <w:szCs w:val="21"/>
        </w:rPr>
        <w:t xml:space="preserve">: Using the </w:t>
      </w:r>
      <w:r>
        <w:rPr>
          <w:rFonts w:asciiTheme="minorHAnsi" w:hAnsiTheme="minorHAnsi"/>
          <w:sz w:val="21"/>
          <w:szCs w:val="21"/>
          <w:u w:val="single"/>
        </w:rPr>
        <w:t>behavioural matrix</w:t>
      </w:r>
      <w:r>
        <w:rPr>
          <w:rFonts w:asciiTheme="minorHAnsi" w:hAnsiTheme="minorHAnsi"/>
          <w:sz w:val="21"/>
          <w:szCs w:val="21"/>
        </w:rPr>
        <w:t xml:space="preserve"> studied within the course, identify and explain three other possible issues experienced by FIFO Workers and clearly articulate and justify why the two previously selected are of higher priority. </w:t>
      </w:r>
      <w:r>
        <w:rPr>
          <w:rFonts w:asciiTheme="minorHAnsi" w:hAnsiTheme="minorHAnsi"/>
          <w:sz w:val="21"/>
          <w:szCs w:val="21"/>
        </w:rPr>
        <w:tab/>
      </w:r>
      <w:r>
        <w:rPr>
          <w:rFonts w:asciiTheme="minorHAnsi" w:hAnsiTheme="minorHAnsi"/>
          <w:sz w:val="21"/>
          <w:szCs w:val="21"/>
        </w:rPr>
        <w:tab/>
      </w:r>
      <w:r>
        <w:rPr>
          <w:rFonts w:asciiTheme="minorHAnsi" w:hAnsiTheme="minorHAnsi"/>
          <w:sz w:val="21"/>
          <w:szCs w:val="21"/>
        </w:rPr>
        <w:tab/>
      </w:r>
      <w:r>
        <w:rPr>
          <w:rFonts w:asciiTheme="minorHAnsi" w:hAnsiTheme="minorHAnsi"/>
          <w:sz w:val="21"/>
          <w:szCs w:val="21"/>
        </w:rPr>
        <w:tab/>
      </w:r>
      <w:r>
        <w:rPr>
          <w:rFonts w:asciiTheme="minorHAnsi" w:hAnsiTheme="minorHAnsi"/>
          <w:sz w:val="21"/>
          <w:szCs w:val="21"/>
        </w:rPr>
        <w:tab/>
      </w:r>
      <w:r>
        <w:rPr>
          <w:rFonts w:asciiTheme="minorHAnsi" w:hAnsiTheme="minorHAnsi"/>
          <w:sz w:val="21"/>
          <w:szCs w:val="21"/>
        </w:rPr>
        <w:tab/>
      </w:r>
      <w:r>
        <w:rPr>
          <w:rFonts w:asciiTheme="minorHAnsi" w:hAnsiTheme="minorHAnsi"/>
          <w:sz w:val="21"/>
          <w:szCs w:val="21"/>
        </w:rPr>
        <w:tab/>
      </w:r>
      <w:r>
        <w:rPr>
          <w:rFonts w:asciiTheme="minorHAnsi" w:hAnsiTheme="minorHAnsi"/>
          <w:sz w:val="21"/>
          <w:szCs w:val="21"/>
        </w:rPr>
        <w:tab/>
      </w:r>
      <w:r>
        <w:rPr>
          <w:rFonts w:asciiTheme="minorHAnsi" w:hAnsiTheme="minorHAnsi"/>
          <w:sz w:val="21"/>
          <w:szCs w:val="21"/>
        </w:rPr>
        <w:tab/>
      </w:r>
      <w:r>
        <w:rPr>
          <w:rFonts w:asciiTheme="minorHAnsi" w:hAnsiTheme="minorHAnsi"/>
          <w:sz w:val="21"/>
          <w:szCs w:val="21"/>
        </w:rPr>
        <w:tab/>
      </w:r>
      <w:r>
        <w:rPr>
          <w:rFonts w:asciiTheme="minorHAnsi" w:hAnsiTheme="minorHAnsi"/>
          <w:b/>
          <w:sz w:val="21"/>
          <w:szCs w:val="21"/>
        </w:rPr>
        <w:tab/>
      </w:r>
      <w:r>
        <w:rPr>
          <w:rFonts w:asciiTheme="minorHAnsi" w:hAnsiTheme="minorHAnsi"/>
          <w:b/>
          <w:sz w:val="21"/>
          <w:szCs w:val="21"/>
        </w:rPr>
        <w:t>(9 marks)</w:t>
      </w:r>
    </w:p>
    <w:p>
      <w:pPr>
        <w:spacing w:before="100" w:beforeAutospacing="1" w:after="100" w:afterAutospacing="1"/>
        <w:contextualSpacing/>
        <w:rPr>
          <w:rFonts w:asciiTheme="minorHAnsi" w:hAnsiTheme="minorHAnsi"/>
          <w:sz w:val="16"/>
          <w:szCs w:val="16"/>
        </w:rPr>
      </w:pPr>
    </w:p>
    <w:p>
      <w:pPr>
        <w:numPr>
          <w:ilvl w:val="0"/>
          <w:numId w:val="1"/>
        </w:numPr>
        <w:spacing w:before="100" w:beforeAutospacing="1" w:after="100" w:afterAutospacing="1"/>
        <w:contextualSpacing/>
        <w:rPr>
          <w:rFonts w:asciiTheme="minorHAnsi" w:hAnsiTheme="minorHAnsi"/>
          <w:sz w:val="21"/>
          <w:szCs w:val="21"/>
        </w:rPr>
      </w:pPr>
      <w:r>
        <w:rPr>
          <w:rFonts w:asciiTheme="minorHAnsi" w:hAnsiTheme="minorHAnsi"/>
          <w:sz w:val="21"/>
          <w:szCs w:val="21"/>
          <w:u w:val="single"/>
        </w:rPr>
        <w:t>Setting goals</w:t>
      </w:r>
      <w:r>
        <w:rPr>
          <w:rFonts w:asciiTheme="minorHAnsi" w:hAnsiTheme="minorHAnsi"/>
          <w:sz w:val="21"/>
          <w:szCs w:val="21"/>
        </w:rPr>
        <w:t xml:space="preserve">: for each of the two highest priority health issues outlined, set two goals for each that will assist this group in achieving positive results (must use the SMART principle) </w:t>
      </w:r>
      <w:r>
        <w:rPr>
          <w:rFonts w:asciiTheme="minorHAnsi" w:hAnsiTheme="minorHAnsi"/>
          <w:sz w:val="21"/>
          <w:szCs w:val="21"/>
        </w:rPr>
        <w:tab/>
      </w:r>
      <w:r>
        <w:rPr>
          <w:rFonts w:asciiTheme="minorHAnsi" w:hAnsiTheme="minorHAnsi"/>
          <w:sz w:val="21"/>
          <w:szCs w:val="21"/>
        </w:rPr>
        <w:tab/>
      </w:r>
      <w:r>
        <w:rPr>
          <w:rFonts w:asciiTheme="minorHAnsi" w:hAnsiTheme="minorHAnsi"/>
          <w:sz w:val="21"/>
          <w:szCs w:val="21"/>
        </w:rPr>
        <w:tab/>
      </w:r>
      <w:r>
        <w:rPr>
          <w:rFonts w:asciiTheme="minorHAnsi" w:hAnsiTheme="minorHAnsi"/>
          <w:sz w:val="21"/>
          <w:szCs w:val="21"/>
        </w:rPr>
        <w:tab/>
      </w:r>
      <w:r>
        <w:rPr>
          <w:rFonts w:asciiTheme="minorHAnsi" w:hAnsiTheme="minorHAnsi"/>
          <w:b/>
          <w:sz w:val="21"/>
          <w:szCs w:val="21"/>
        </w:rPr>
        <w:t>(8 marks)</w:t>
      </w:r>
    </w:p>
    <w:p>
      <w:pPr>
        <w:spacing w:before="100" w:beforeAutospacing="1" w:after="100" w:afterAutospacing="1"/>
        <w:ind w:left="360"/>
        <w:contextualSpacing/>
        <w:rPr>
          <w:rFonts w:asciiTheme="minorHAnsi" w:hAnsiTheme="minorHAnsi"/>
          <w:sz w:val="8"/>
          <w:szCs w:val="21"/>
        </w:rPr>
      </w:pPr>
    </w:p>
    <w:p>
      <w:pPr>
        <w:numPr>
          <w:ilvl w:val="0"/>
          <w:numId w:val="1"/>
        </w:numPr>
        <w:spacing w:before="100" w:beforeAutospacing="1" w:after="100" w:afterAutospacing="1"/>
        <w:contextualSpacing/>
        <w:rPr>
          <w:rFonts w:asciiTheme="minorHAnsi" w:hAnsiTheme="minorHAnsi"/>
          <w:sz w:val="21"/>
          <w:szCs w:val="21"/>
        </w:rPr>
      </w:pPr>
      <w:r>
        <w:rPr>
          <w:rFonts w:asciiTheme="minorHAnsi" w:hAnsiTheme="minorHAnsi"/>
          <w:sz w:val="21"/>
          <w:szCs w:val="21"/>
          <w:u w:val="single"/>
        </w:rPr>
        <w:t>Determining strategies</w:t>
      </w:r>
      <w:r>
        <w:rPr>
          <w:rFonts w:asciiTheme="minorHAnsi" w:hAnsiTheme="minorHAnsi"/>
          <w:sz w:val="21"/>
          <w:szCs w:val="21"/>
        </w:rPr>
        <w:t xml:space="preserve">: for each of the four goals, outline a strategy that will assist in achieving them (PABCAR/OTTAWA Charter)                                                                                                                             </w:t>
      </w:r>
      <w:r>
        <w:rPr>
          <w:rFonts w:asciiTheme="minorHAnsi" w:hAnsiTheme="minorHAnsi"/>
          <w:b/>
          <w:sz w:val="21"/>
          <w:szCs w:val="21"/>
        </w:rPr>
        <w:t>(8 marks)</w:t>
      </w:r>
    </w:p>
    <w:p>
      <w:pPr>
        <w:spacing w:before="100" w:beforeAutospacing="1" w:after="100" w:afterAutospacing="1"/>
        <w:contextualSpacing/>
        <w:rPr>
          <w:rFonts w:asciiTheme="minorHAnsi" w:hAnsiTheme="minorHAnsi"/>
          <w:b/>
          <w:sz w:val="16"/>
          <w:szCs w:val="16"/>
        </w:rPr>
      </w:pPr>
    </w:p>
    <w:p>
      <w:pPr>
        <w:numPr>
          <w:ilvl w:val="0"/>
          <w:numId w:val="1"/>
        </w:numPr>
        <w:spacing w:before="100" w:beforeAutospacing="1" w:after="100" w:afterAutospacing="1"/>
        <w:contextualSpacing/>
        <w:rPr>
          <w:rFonts w:asciiTheme="minorHAnsi" w:hAnsiTheme="minorHAnsi"/>
          <w:sz w:val="16"/>
          <w:szCs w:val="16"/>
        </w:rPr>
      </w:pPr>
      <w:r>
        <w:rPr>
          <w:rFonts w:asciiTheme="minorHAnsi" w:hAnsiTheme="minorHAnsi"/>
          <w:sz w:val="21"/>
          <w:szCs w:val="21"/>
          <w:u w:val="single"/>
        </w:rPr>
        <w:t>Developing action plans:</w:t>
      </w:r>
      <w:r>
        <w:rPr>
          <w:rFonts w:asciiTheme="minorHAnsi" w:hAnsiTheme="minorHAnsi"/>
          <w:sz w:val="21"/>
          <w:szCs w:val="21"/>
        </w:rPr>
        <w:t xml:space="preserve"> create an </w:t>
      </w:r>
      <w:r>
        <w:rPr>
          <w:rFonts w:asciiTheme="minorHAnsi" w:hAnsiTheme="minorHAnsi"/>
          <w:sz w:val="21"/>
          <w:szCs w:val="21"/>
          <w:u w:val="single"/>
        </w:rPr>
        <w:t>action plan</w:t>
      </w:r>
      <w:r>
        <w:rPr>
          <w:rFonts w:asciiTheme="minorHAnsi" w:hAnsiTheme="minorHAnsi"/>
          <w:sz w:val="21"/>
          <w:szCs w:val="21"/>
        </w:rPr>
        <w:t xml:space="preserve"> for each strategy outline in the previous step. </w:t>
      </w:r>
      <w:r>
        <w:rPr>
          <w:rFonts w:asciiTheme="minorHAnsi" w:hAnsiTheme="minorHAnsi"/>
          <w:sz w:val="21"/>
          <w:szCs w:val="21"/>
        </w:rPr>
        <w:tab/>
      </w:r>
      <w:r>
        <w:rPr>
          <w:rFonts w:asciiTheme="minorHAnsi" w:hAnsiTheme="minorHAnsi"/>
          <w:b/>
          <w:sz w:val="21"/>
          <w:szCs w:val="21"/>
        </w:rPr>
        <w:t>(8 marks)</w:t>
      </w:r>
      <w:r>
        <w:rPr>
          <w:rFonts w:asciiTheme="minorHAnsi" w:hAnsiTheme="minorHAnsi"/>
          <w:sz w:val="21"/>
          <w:szCs w:val="21"/>
        </w:rPr>
        <w:br w:type="textWrapping"/>
      </w:r>
    </w:p>
    <w:p>
      <w:pPr>
        <w:numPr>
          <w:ilvl w:val="0"/>
          <w:numId w:val="1"/>
        </w:numPr>
        <w:spacing w:before="100" w:beforeAutospacing="1" w:after="100" w:afterAutospacing="1"/>
        <w:contextualSpacing/>
        <w:rPr>
          <w:rFonts w:asciiTheme="minorHAnsi" w:hAnsiTheme="minorHAnsi"/>
          <w:b/>
          <w:sz w:val="21"/>
          <w:szCs w:val="21"/>
        </w:rPr>
      </w:pPr>
      <w:r>
        <w:rPr>
          <w:rFonts w:asciiTheme="minorHAnsi" w:hAnsiTheme="minorHAnsi"/>
          <w:sz w:val="21"/>
          <w:szCs w:val="21"/>
          <w:u w:val="single"/>
        </w:rPr>
        <w:t>Evaluating outcomes</w:t>
      </w:r>
      <w:r>
        <w:rPr>
          <w:rFonts w:asciiTheme="minorHAnsi" w:hAnsiTheme="minorHAnsi"/>
          <w:sz w:val="21"/>
          <w:szCs w:val="21"/>
        </w:rPr>
        <w:t xml:space="preserve">: outline the process to successfully evaluate the effectiveness of the SMART goals, strategies and action plans. </w:t>
      </w:r>
      <w:r>
        <w:rPr>
          <w:rFonts w:asciiTheme="minorHAnsi" w:hAnsiTheme="minorHAnsi"/>
          <w:sz w:val="21"/>
          <w:szCs w:val="21"/>
        </w:rPr>
        <w:tab/>
      </w:r>
      <w:r>
        <w:rPr>
          <w:rFonts w:asciiTheme="minorHAnsi" w:hAnsiTheme="minorHAnsi"/>
          <w:sz w:val="21"/>
          <w:szCs w:val="21"/>
        </w:rPr>
        <w:tab/>
      </w:r>
      <w:r>
        <w:rPr>
          <w:rFonts w:asciiTheme="minorHAnsi" w:hAnsiTheme="minorHAnsi"/>
          <w:sz w:val="21"/>
          <w:szCs w:val="21"/>
        </w:rPr>
        <w:tab/>
      </w:r>
      <w:r>
        <w:rPr>
          <w:rFonts w:asciiTheme="minorHAnsi" w:hAnsiTheme="minorHAnsi"/>
          <w:sz w:val="21"/>
          <w:szCs w:val="21"/>
        </w:rPr>
        <w:tab/>
      </w:r>
      <w:r>
        <w:rPr>
          <w:rFonts w:asciiTheme="minorHAnsi" w:hAnsiTheme="minorHAnsi"/>
          <w:sz w:val="21"/>
          <w:szCs w:val="21"/>
        </w:rPr>
        <w:tab/>
      </w:r>
      <w:r>
        <w:rPr>
          <w:rFonts w:asciiTheme="minorHAnsi" w:hAnsiTheme="minorHAnsi"/>
          <w:sz w:val="21"/>
          <w:szCs w:val="21"/>
        </w:rPr>
        <w:tab/>
      </w:r>
      <w:r>
        <w:rPr>
          <w:rFonts w:asciiTheme="minorHAnsi" w:hAnsiTheme="minorHAnsi"/>
          <w:sz w:val="21"/>
          <w:szCs w:val="21"/>
        </w:rPr>
        <w:tab/>
      </w:r>
      <w:r>
        <w:rPr>
          <w:rFonts w:asciiTheme="minorHAnsi" w:hAnsiTheme="minorHAnsi"/>
          <w:sz w:val="21"/>
          <w:szCs w:val="21"/>
        </w:rPr>
        <w:tab/>
      </w:r>
      <w:r>
        <w:rPr>
          <w:rFonts w:asciiTheme="minorHAnsi" w:hAnsiTheme="minorHAnsi"/>
          <w:sz w:val="21"/>
          <w:szCs w:val="21"/>
        </w:rPr>
        <w:tab/>
      </w:r>
      <w:r>
        <w:rPr>
          <w:rFonts w:asciiTheme="minorHAnsi" w:hAnsiTheme="minorHAnsi"/>
          <w:sz w:val="21"/>
          <w:szCs w:val="21"/>
        </w:rPr>
        <w:tab/>
      </w:r>
      <w:r>
        <w:rPr>
          <w:rFonts w:asciiTheme="minorHAnsi" w:hAnsiTheme="minorHAnsi"/>
          <w:b/>
          <w:sz w:val="21"/>
          <w:szCs w:val="21"/>
        </w:rPr>
        <w:t>(3 marks)</w:t>
      </w:r>
    </w:p>
    <w:p>
      <w:pPr>
        <w:spacing w:before="100" w:beforeAutospacing="1" w:after="100" w:afterAutospacing="1"/>
        <w:ind w:left="360"/>
        <w:contextualSpacing/>
        <w:rPr>
          <w:rFonts w:asciiTheme="minorHAnsi" w:hAnsiTheme="minorHAnsi"/>
          <w:sz w:val="16"/>
          <w:szCs w:val="16"/>
        </w:rPr>
      </w:pPr>
    </w:p>
    <w:p>
      <w:pPr>
        <w:jc w:val="center"/>
        <w:rPr>
          <w:rFonts w:asciiTheme="minorHAnsi" w:hAnsiTheme="minorHAnsi"/>
          <w:b/>
          <w:szCs w:val="22"/>
        </w:rPr>
      </w:pPr>
    </w:p>
    <w:p>
      <w:pPr>
        <w:rPr>
          <w:rFonts w:asciiTheme="minorHAnsi" w:hAnsiTheme="minorHAnsi"/>
          <w:b/>
          <w:szCs w:val="22"/>
        </w:rPr>
      </w:pPr>
    </w:p>
    <w:p>
      <w:pPr>
        <w:jc w:val="center"/>
        <w:rPr>
          <w:rFonts w:asciiTheme="minorHAnsi" w:hAnsiTheme="minorHAnsi"/>
          <w:b/>
          <w:szCs w:val="22"/>
        </w:rPr>
      </w:pPr>
    </w:p>
    <w:p>
      <w:pPr>
        <w:jc w:val="center"/>
        <w:rPr>
          <w:rFonts w:asciiTheme="minorHAnsi" w:hAnsiTheme="minorHAnsi"/>
          <w:b/>
          <w:szCs w:val="22"/>
        </w:rPr>
      </w:pPr>
    </w:p>
    <w:p>
      <w:pPr>
        <w:jc w:val="center"/>
        <w:rPr>
          <w:rFonts w:asciiTheme="minorHAnsi" w:hAnsiTheme="minorHAnsi"/>
          <w:b/>
          <w:szCs w:val="22"/>
        </w:rPr>
      </w:pPr>
    </w:p>
    <w:p>
      <w:pPr>
        <w:jc w:val="center"/>
        <w:rPr>
          <w:rFonts w:asciiTheme="minorHAnsi" w:hAnsiTheme="minorHAnsi"/>
          <w:b/>
          <w:szCs w:val="22"/>
        </w:rPr>
      </w:pPr>
    </w:p>
    <w:p>
      <w:pPr>
        <w:jc w:val="center"/>
        <w:rPr>
          <w:rFonts w:asciiTheme="minorHAnsi" w:hAnsiTheme="minorHAnsi"/>
          <w:b/>
          <w:szCs w:val="22"/>
        </w:rPr>
      </w:pPr>
    </w:p>
    <w:p>
      <w:pPr>
        <w:jc w:val="center"/>
        <w:rPr>
          <w:rFonts w:asciiTheme="minorHAnsi" w:hAnsiTheme="minorHAnsi"/>
          <w:b/>
          <w:szCs w:val="22"/>
        </w:rPr>
      </w:pPr>
    </w:p>
    <w:p>
      <w:pPr>
        <w:jc w:val="center"/>
        <w:rPr>
          <w:rFonts w:asciiTheme="minorHAnsi" w:hAnsiTheme="minorHAnsi"/>
          <w:b/>
          <w:szCs w:val="22"/>
        </w:rPr>
      </w:pPr>
    </w:p>
    <w:p>
      <w:pPr>
        <w:jc w:val="center"/>
        <w:rPr>
          <w:rFonts w:asciiTheme="minorHAnsi" w:hAnsiTheme="minorHAnsi"/>
          <w:b/>
          <w:szCs w:val="22"/>
        </w:rPr>
      </w:pPr>
    </w:p>
    <w:p>
      <w:pPr>
        <w:jc w:val="center"/>
        <w:rPr>
          <w:rFonts w:asciiTheme="minorHAnsi" w:hAnsiTheme="minorHAnsi"/>
          <w:b/>
          <w:szCs w:val="22"/>
        </w:rPr>
      </w:pPr>
    </w:p>
    <w:p>
      <w:pPr>
        <w:jc w:val="center"/>
        <w:rPr>
          <w:rFonts w:asciiTheme="minorHAnsi" w:hAnsiTheme="minorHAnsi"/>
          <w:b/>
          <w:szCs w:val="22"/>
        </w:rPr>
      </w:pPr>
    </w:p>
    <w:p>
      <w:pPr>
        <w:jc w:val="center"/>
        <w:rPr>
          <w:rFonts w:asciiTheme="minorHAnsi" w:hAnsiTheme="minorHAnsi"/>
          <w:b/>
          <w:szCs w:val="22"/>
        </w:rPr>
      </w:pPr>
    </w:p>
    <w:p>
      <w:pPr>
        <w:jc w:val="center"/>
        <w:rPr>
          <w:rFonts w:asciiTheme="minorHAnsi" w:hAnsiTheme="minorHAnsi"/>
          <w:b/>
          <w:szCs w:val="22"/>
        </w:rPr>
      </w:pPr>
    </w:p>
    <w:p>
      <w:pPr>
        <w:rPr>
          <w:rFonts w:asciiTheme="minorHAnsi" w:hAnsiTheme="minorHAnsi"/>
          <w:b/>
          <w:szCs w:val="22"/>
        </w:rPr>
      </w:pPr>
    </w:p>
    <w:p>
      <w:pPr>
        <w:rPr>
          <w:rFonts w:asciiTheme="minorHAnsi" w:hAnsiTheme="minorHAnsi"/>
          <w:b/>
          <w:szCs w:val="22"/>
        </w:rPr>
      </w:pPr>
    </w:p>
    <w:p>
      <w:pPr>
        <w:rPr>
          <w:rFonts w:asciiTheme="minorHAnsi" w:hAnsiTheme="minorHAnsi" w:cstheme="minorHAnsi"/>
          <w:b/>
          <w:sz w:val="18"/>
          <w:szCs w:val="18"/>
        </w:rPr>
      </w:pPr>
    </w:p>
    <w:p>
      <w:pPr>
        <w:jc w:val="center"/>
        <w:rPr>
          <w:rFonts w:asciiTheme="minorHAnsi" w:hAnsiTheme="minorHAnsi" w:cstheme="minorHAnsi"/>
          <w:b/>
          <w:sz w:val="18"/>
          <w:szCs w:val="18"/>
        </w:rPr>
      </w:pPr>
      <w:r>
        <w:rPr>
          <w:rFonts w:asciiTheme="minorHAnsi" w:hAnsiTheme="minorHAnsi" w:cstheme="minorHAnsi"/>
          <w:b/>
          <w:sz w:val="18"/>
          <w:szCs w:val="18"/>
        </w:rPr>
        <w:t>Marking Key: FIFO Workers Needs Assessment (42 marks; 10%)</w:t>
      </w:r>
    </w:p>
    <w:tbl>
      <w:tblPr>
        <w:tblStyle w:val="5"/>
        <w:tblW w:w="512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136"/>
        <w:gridCol w:w="959"/>
        <w:gridCol w:w="38"/>
        <w:gridCol w:w="318"/>
        <w:gridCol w:w="22"/>
        <w:gridCol w:w="600"/>
        <w:gridCol w:w="579"/>
        <w:gridCol w:w="10"/>
        <w:gridCol w:w="351"/>
        <w:gridCol w:w="38"/>
        <w:gridCol w:w="902"/>
      </w:tblGrid>
      <w:tr>
        <w:trPr>
          <w:trHeight w:val="571" w:hRule="atLeast"/>
        </w:trPr>
        <w:tc>
          <w:tcPr>
            <w:tcW w:w="3305" w:type="pct"/>
            <w:tcBorders>
              <w:bottom w:val="single" w:color="auto" w:sz="4" w:space="0"/>
            </w:tcBorders>
            <w:shd w:val="clear" w:color="auto" w:fill="FABF8F" w:themeFill="accent6" w:themeFillTint="99"/>
            <w:vAlign w:val="center"/>
          </w:tcPr>
          <w:p>
            <w:pPr>
              <w:jc w:val="center"/>
              <w:rPr>
                <w:rFonts w:asciiTheme="minorHAnsi" w:hAnsiTheme="minorHAnsi" w:cstheme="minorHAnsi"/>
                <w:b/>
                <w:sz w:val="18"/>
                <w:szCs w:val="18"/>
              </w:rPr>
            </w:pPr>
            <w:r>
              <w:rPr>
                <w:rFonts w:asciiTheme="minorHAnsi" w:hAnsiTheme="minorHAnsi" w:cstheme="minorHAnsi"/>
                <w:b/>
                <w:sz w:val="18"/>
                <w:szCs w:val="18"/>
              </w:rPr>
              <w:t>Description of marking criteria</w:t>
            </w:r>
          </w:p>
        </w:tc>
        <w:tc>
          <w:tcPr>
            <w:tcW w:w="1695" w:type="pct"/>
            <w:gridSpan w:val="10"/>
            <w:tcBorders>
              <w:bottom w:val="single" w:color="auto" w:sz="4" w:space="0"/>
            </w:tcBorders>
            <w:shd w:val="clear" w:color="auto" w:fill="FABF8F" w:themeFill="accent6" w:themeFillTint="99"/>
            <w:vAlign w:val="center"/>
          </w:tcPr>
          <w:p>
            <w:pPr>
              <w:jc w:val="center"/>
              <w:rPr>
                <w:rFonts w:asciiTheme="minorHAnsi" w:hAnsiTheme="minorHAnsi" w:cstheme="minorHAnsi"/>
                <w:b/>
                <w:sz w:val="18"/>
                <w:szCs w:val="18"/>
              </w:rPr>
            </w:pPr>
            <w:r>
              <w:rPr>
                <w:rFonts w:asciiTheme="minorHAnsi" w:hAnsiTheme="minorHAnsi" w:cstheme="minorHAnsi"/>
                <w:b/>
                <w:sz w:val="18"/>
                <w:szCs w:val="18"/>
              </w:rPr>
              <w:t xml:space="preserve">Marks </w:t>
            </w:r>
          </w:p>
          <w:p>
            <w:pPr>
              <w:jc w:val="center"/>
              <w:rPr>
                <w:rFonts w:asciiTheme="minorHAnsi" w:hAnsiTheme="minorHAnsi" w:cstheme="minorHAnsi"/>
                <w:b/>
                <w:sz w:val="18"/>
                <w:szCs w:val="18"/>
              </w:rPr>
            </w:pPr>
            <w:r>
              <w:rPr>
                <w:rFonts w:asciiTheme="minorHAnsi" w:hAnsiTheme="minorHAnsi" w:cstheme="minorHAnsi"/>
                <w:sz w:val="18"/>
                <w:szCs w:val="18"/>
              </w:rPr>
              <w:t>(circle score)</w:t>
            </w:r>
          </w:p>
        </w:tc>
      </w:tr>
      <w:tr>
        <w:trPr>
          <w:trHeight w:val="388" w:hRule="atLeast"/>
        </w:trPr>
        <w:tc>
          <w:tcPr>
            <w:tcW w:w="5000" w:type="pct"/>
            <w:gridSpan w:val="11"/>
            <w:tcBorders>
              <w:bottom w:val="single" w:color="auto" w:sz="4" w:space="0"/>
            </w:tcBorders>
            <w:shd w:val="clear" w:color="auto" w:fill="FABF8F" w:themeFill="accent6" w:themeFillTint="99"/>
            <w:vAlign w:val="center"/>
          </w:tcPr>
          <w:p>
            <w:pPr>
              <w:rPr>
                <w:rFonts w:asciiTheme="minorHAnsi" w:hAnsiTheme="minorHAnsi" w:cstheme="minorHAnsi"/>
                <w:b/>
                <w:sz w:val="18"/>
                <w:szCs w:val="18"/>
              </w:rPr>
            </w:pPr>
            <w:r>
              <w:rPr>
                <w:rFonts w:asciiTheme="minorHAnsi" w:hAnsiTheme="minorHAnsi" w:cstheme="minorHAnsi"/>
                <w:b/>
                <w:sz w:val="18"/>
                <w:szCs w:val="18"/>
              </w:rPr>
              <w:t>Step 1 – Identifying Health Issues (2 marks)</w:t>
            </w:r>
          </w:p>
        </w:tc>
      </w:tr>
      <w:tr>
        <w:trPr>
          <w:trHeight w:val="545" w:hRule="atLeast"/>
        </w:trPr>
        <w:tc>
          <w:tcPr>
            <w:tcW w:w="3305" w:type="pct"/>
            <w:tcBorders>
              <w:top w:val="single" w:color="auto" w:sz="4" w:space="0"/>
              <w:bottom w:val="nil"/>
            </w:tcBorders>
            <w:shd w:val="clear" w:color="auto" w:fill="auto"/>
            <w:vAlign w:val="center"/>
          </w:tcPr>
          <w:p>
            <w:pPr>
              <w:numPr>
                <w:ilvl w:val="0"/>
                <w:numId w:val="2"/>
              </w:numPr>
              <w:ind w:left="320" w:hanging="263"/>
              <w:rPr>
                <w:rFonts w:asciiTheme="minorHAnsi" w:hAnsiTheme="minorHAnsi" w:cstheme="minorHAnsi"/>
                <w:sz w:val="18"/>
                <w:szCs w:val="18"/>
              </w:rPr>
            </w:pPr>
            <w:r>
              <w:rPr>
                <w:rFonts w:asciiTheme="minorHAnsi" w:hAnsiTheme="minorHAnsi" w:cstheme="minorHAnsi"/>
                <w:sz w:val="18"/>
                <w:szCs w:val="18"/>
              </w:rPr>
              <w:t xml:space="preserve">Includes accurate identification of </w:t>
            </w:r>
            <w:r>
              <w:rPr>
                <w:rFonts w:asciiTheme="minorHAnsi" w:hAnsiTheme="minorHAnsi" w:cstheme="minorHAnsi"/>
                <w:i/>
                <w:sz w:val="18"/>
                <w:szCs w:val="18"/>
              </w:rPr>
              <w:t>two health issues</w:t>
            </w:r>
            <w:r>
              <w:rPr>
                <w:rFonts w:asciiTheme="minorHAnsi" w:hAnsiTheme="minorHAnsi" w:cstheme="minorHAnsi"/>
                <w:sz w:val="18"/>
                <w:szCs w:val="18"/>
              </w:rPr>
              <w:t xml:space="preserve"> associated with this particular group. </w:t>
            </w:r>
          </w:p>
        </w:tc>
        <w:tc>
          <w:tcPr>
            <w:tcW w:w="1695" w:type="pct"/>
            <w:gridSpan w:val="10"/>
            <w:tcBorders>
              <w:top w:val="single" w:color="auto" w:sz="4" w:space="0"/>
              <w:bottom w:val="nil"/>
            </w:tcBorders>
            <w:shd w:val="clear" w:color="auto" w:fill="auto"/>
            <w:vAlign w:val="center"/>
          </w:tcPr>
          <w:p>
            <w:pPr>
              <w:jc w:val="center"/>
              <w:rPr>
                <w:rFonts w:asciiTheme="minorHAnsi" w:hAnsiTheme="minorHAnsi" w:cstheme="minorHAnsi"/>
                <w:sz w:val="18"/>
                <w:szCs w:val="18"/>
              </w:rPr>
            </w:pPr>
            <w:r>
              <w:rPr>
                <w:rFonts w:asciiTheme="minorHAnsi" w:hAnsiTheme="minorHAnsi" w:cstheme="minorHAnsi"/>
                <w:sz w:val="18"/>
                <w:szCs w:val="18"/>
              </w:rPr>
              <w:t>2</w:t>
            </w:r>
          </w:p>
        </w:tc>
      </w:tr>
      <w:tr>
        <w:trPr>
          <w:trHeight w:val="427" w:hRule="atLeast"/>
        </w:trPr>
        <w:tc>
          <w:tcPr>
            <w:tcW w:w="3305" w:type="pct"/>
            <w:tcBorders>
              <w:top w:val="nil"/>
              <w:bottom w:val="nil"/>
            </w:tcBorders>
            <w:shd w:val="clear" w:color="auto" w:fill="auto"/>
            <w:vAlign w:val="center"/>
          </w:tcPr>
          <w:p>
            <w:pPr>
              <w:numPr>
                <w:ilvl w:val="0"/>
                <w:numId w:val="2"/>
              </w:numPr>
              <w:ind w:left="320" w:hanging="263"/>
              <w:rPr>
                <w:rFonts w:asciiTheme="minorHAnsi" w:hAnsiTheme="minorHAnsi" w:cstheme="minorHAnsi"/>
                <w:sz w:val="18"/>
                <w:szCs w:val="18"/>
              </w:rPr>
            </w:pPr>
            <w:r>
              <w:rPr>
                <w:rFonts w:asciiTheme="minorHAnsi" w:hAnsiTheme="minorHAnsi" w:cstheme="minorHAnsi"/>
                <w:sz w:val="18"/>
                <w:szCs w:val="18"/>
              </w:rPr>
              <w:t xml:space="preserve">Includes accurate identification of </w:t>
            </w:r>
            <w:r>
              <w:rPr>
                <w:rFonts w:asciiTheme="minorHAnsi" w:hAnsiTheme="minorHAnsi" w:cstheme="minorHAnsi"/>
                <w:i/>
                <w:sz w:val="18"/>
                <w:szCs w:val="18"/>
              </w:rPr>
              <w:t>one health issue</w:t>
            </w:r>
            <w:r>
              <w:rPr>
                <w:rFonts w:asciiTheme="minorHAnsi" w:hAnsiTheme="minorHAnsi" w:cstheme="minorHAnsi"/>
                <w:sz w:val="18"/>
                <w:szCs w:val="18"/>
              </w:rPr>
              <w:t xml:space="preserve"> associated with this particular group</w:t>
            </w:r>
          </w:p>
        </w:tc>
        <w:tc>
          <w:tcPr>
            <w:tcW w:w="1695" w:type="pct"/>
            <w:gridSpan w:val="10"/>
            <w:tcBorders>
              <w:top w:val="nil"/>
              <w:bottom w:val="nil"/>
            </w:tcBorders>
            <w:shd w:val="clear" w:color="auto" w:fill="auto"/>
            <w:vAlign w:val="center"/>
          </w:tcPr>
          <w:p>
            <w:pPr>
              <w:jc w:val="center"/>
              <w:rPr>
                <w:rFonts w:asciiTheme="minorHAnsi" w:hAnsiTheme="minorHAnsi" w:cstheme="minorHAnsi"/>
                <w:sz w:val="18"/>
                <w:szCs w:val="18"/>
              </w:rPr>
            </w:pPr>
            <w:r>
              <w:rPr>
                <w:rFonts w:asciiTheme="minorHAnsi" w:hAnsiTheme="minorHAnsi" w:cstheme="minorHAnsi"/>
                <w:sz w:val="18"/>
                <w:szCs w:val="18"/>
              </w:rPr>
              <w:t>1</w:t>
            </w:r>
          </w:p>
        </w:tc>
      </w:tr>
      <w:tr>
        <w:trPr>
          <w:trHeight w:val="79" w:hRule="atLeast"/>
        </w:trPr>
        <w:tc>
          <w:tcPr>
            <w:tcW w:w="3305" w:type="pct"/>
            <w:tcBorders>
              <w:top w:val="nil"/>
              <w:bottom w:val="single" w:color="auto" w:sz="4" w:space="0"/>
            </w:tcBorders>
            <w:shd w:val="clear" w:color="auto" w:fill="auto"/>
            <w:vAlign w:val="center"/>
          </w:tcPr>
          <w:p>
            <w:pPr>
              <w:rPr>
                <w:rFonts w:asciiTheme="minorHAnsi" w:hAnsiTheme="minorHAnsi" w:cstheme="minorHAnsi"/>
                <w:sz w:val="18"/>
                <w:szCs w:val="18"/>
              </w:rPr>
            </w:pPr>
          </w:p>
        </w:tc>
        <w:tc>
          <w:tcPr>
            <w:tcW w:w="1695" w:type="pct"/>
            <w:gridSpan w:val="10"/>
            <w:tcBorders>
              <w:top w:val="nil"/>
              <w:bottom w:val="single" w:color="auto" w:sz="4" w:space="0"/>
            </w:tcBorders>
            <w:shd w:val="clear" w:color="auto" w:fill="auto"/>
            <w:vAlign w:val="center"/>
          </w:tcPr>
          <w:p>
            <w:pPr>
              <w:rPr>
                <w:rFonts w:asciiTheme="minorHAnsi" w:hAnsiTheme="minorHAnsi" w:cstheme="minorHAnsi"/>
                <w:sz w:val="18"/>
                <w:szCs w:val="18"/>
              </w:rPr>
            </w:pPr>
          </w:p>
        </w:tc>
      </w:tr>
      <w:tr>
        <w:trPr>
          <w:trHeight w:val="428" w:hRule="atLeast"/>
        </w:trPr>
        <w:tc>
          <w:tcPr>
            <w:tcW w:w="3305" w:type="pct"/>
            <w:tcBorders>
              <w:top w:val="nil"/>
              <w:bottom w:val="single" w:color="auto" w:sz="4" w:space="0"/>
            </w:tcBorders>
            <w:shd w:val="clear" w:color="auto" w:fill="FABF8F" w:themeFill="accent6" w:themeFillTint="99"/>
            <w:vAlign w:val="center"/>
          </w:tcPr>
          <w:p>
            <w:pPr>
              <w:rPr>
                <w:rFonts w:asciiTheme="minorHAnsi" w:hAnsiTheme="minorHAnsi" w:cstheme="minorHAnsi"/>
                <w:b/>
                <w:sz w:val="18"/>
                <w:szCs w:val="18"/>
              </w:rPr>
            </w:pPr>
            <w:r>
              <w:rPr>
                <w:rFonts w:asciiTheme="minorHAnsi" w:hAnsiTheme="minorHAnsi" w:cstheme="minorHAnsi"/>
                <w:b/>
                <w:sz w:val="18"/>
                <w:szCs w:val="18"/>
              </w:rPr>
              <w:t>Step 2 – Analysis of the problem (4 marks)</w:t>
            </w:r>
          </w:p>
        </w:tc>
        <w:tc>
          <w:tcPr>
            <w:tcW w:w="853" w:type="pct"/>
            <w:gridSpan w:val="5"/>
            <w:tcBorders>
              <w:top w:val="nil"/>
              <w:bottom w:val="single" w:color="auto" w:sz="4" w:space="0"/>
            </w:tcBorders>
            <w:shd w:val="clear" w:color="auto" w:fill="FABF8F" w:themeFill="accent6" w:themeFillTint="99"/>
            <w:vAlign w:val="center"/>
          </w:tcPr>
          <w:p>
            <w:pPr>
              <w:jc w:val="center"/>
              <w:rPr>
                <w:rFonts w:asciiTheme="minorHAnsi" w:hAnsiTheme="minorHAnsi" w:cstheme="minorHAnsi"/>
                <w:b/>
                <w:sz w:val="18"/>
                <w:szCs w:val="18"/>
              </w:rPr>
            </w:pPr>
            <w:r>
              <w:rPr>
                <w:rFonts w:asciiTheme="minorHAnsi" w:hAnsiTheme="minorHAnsi" w:cstheme="minorHAnsi"/>
                <w:b/>
                <w:sz w:val="18"/>
                <w:szCs w:val="18"/>
              </w:rPr>
              <w:t>Issue 1</w:t>
            </w:r>
          </w:p>
        </w:tc>
        <w:tc>
          <w:tcPr>
            <w:tcW w:w="842" w:type="pct"/>
            <w:gridSpan w:val="5"/>
            <w:tcBorders>
              <w:top w:val="nil"/>
              <w:bottom w:val="single" w:color="auto" w:sz="4" w:space="0"/>
            </w:tcBorders>
            <w:shd w:val="clear" w:color="auto" w:fill="FABF8F" w:themeFill="accent6" w:themeFillTint="99"/>
            <w:vAlign w:val="center"/>
          </w:tcPr>
          <w:p>
            <w:pPr>
              <w:jc w:val="center"/>
              <w:rPr>
                <w:rFonts w:asciiTheme="minorHAnsi" w:hAnsiTheme="minorHAnsi" w:cstheme="minorHAnsi"/>
                <w:b/>
                <w:sz w:val="18"/>
                <w:szCs w:val="18"/>
              </w:rPr>
            </w:pPr>
            <w:r>
              <w:rPr>
                <w:rFonts w:asciiTheme="minorHAnsi" w:hAnsiTheme="minorHAnsi" w:cstheme="minorHAnsi"/>
                <w:b/>
                <w:sz w:val="18"/>
                <w:szCs w:val="18"/>
              </w:rPr>
              <w:t>Issue 2</w:t>
            </w:r>
          </w:p>
        </w:tc>
      </w:tr>
      <w:tr>
        <w:trPr>
          <w:trHeight w:val="1926" w:hRule="atLeast"/>
        </w:trPr>
        <w:tc>
          <w:tcPr>
            <w:tcW w:w="3305" w:type="pct"/>
            <w:tcBorders>
              <w:top w:val="nil"/>
            </w:tcBorders>
            <w:shd w:val="clear" w:color="auto" w:fill="auto"/>
            <w:vAlign w:val="center"/>
          </w:tcPr>
          <w:p>
            <w:pPr>
              <w:pStyle w:val="15"/>
              <w:numPr>
                <w:ilvl w:val="0"/>
                <w:numId w:val="2"/>
              </w:numPr>
              <w:rPr>
                <w:rFonts w:asciiTheme="minorHAnsi" w:hAnsiTheme="minorHAnsi" w:cstheme="minorHAnsi"/>
                <w:sz w:val="18"/>
                <w:szCs w:val="18"/>
              </w:rPr>
            </w:pPr>
            <w:r>
              <w:rPr>
                <w:rFonts w:asciiTheme="minorHAnsi" w:hAnsiTheme="minorHAnsi" w:cstheme="minorHAnsi"/>
                <w:sz w:val="18"/>
                <w:szCs w:val="18"/>
              </w:rPr>
              <w:t xml:space="preserve">clearly stated; appropriate/relevant to the group, analysis involves a thorough description of how it affects this particular group. </w:t>
            </w:r>
          </w:p>
          <w:p>
            <w:pPr>
              <w:rPr>
                <w:rFonts w:asciiTheme="minorHAnsi" w:hAnsiTheme="minorHAnsi" w:cstheme="minorHAnsi"/>
                <w:sz w:val="18"/>
                <w:szCs w:val="18"/>
              </w:rPr>
            </w:pPr>
          </w:p>
          <w:p>
            <w:pPr>
              <w:rPr>
                <w:rFonts w:asciiTheme="minorHAnsi" w:hAnsiTheme="minorHAnsi" w:cstheme="minorHAnsi"/>
                <w:sz w:val="18"/>
                <w:szCs w:val="18"/>
              </w:rPr>
            </w:pPr>
          </w:p>
          <w:p>
            <w:pPr>
              <w:pStyle w:val="15"/>
              <w:numPr>
                <w:ilvl w:val="0"/>
                <w:numId w:val="2"/>
              </w:numPr>
              <w:rPr>
                <w:rFonts w:asciiTheme="minorHAnsi" w:hAnsiTheme="minorHAnsi" w:cstheme="minorHAnsi"/>
                <w:sz w:val="18"/>
                <w:szCs w:val="18"/>
              </w:rPr>
            </w:pPr>
            <w:r>
              <w:rPr>
                <w:rFonts w:asciiTheme="minorHAnsi" w:hAnsiTheme="minorHAnsi" w:cstheme="minorHAnsi"/>
                <w:sz w:val="18"/>
                <w:szCs w:val="18"/>
              </w:rPr>
              <w:t>stated in general terms; mostly appropriate to the group. Analysis involves a simple description with minimal detail into how it affects this particular group.</w:t>
            </w:r>
          </w:p>
        </w:tc>
        <w:tc>
          <w:tcPr>
            <w:tcW w:w="853" w:type="pct"/>
            <w:gridSpan w:val="5"/>
            <w:tcBorders>
              <w:top w:val="nil"/>
              <w:right w:val="single" w:color="000000" w:themeColor="text1" w:sz="4" w:space="0"/>
            </w:tcBorders>
            <w:shd w:val="clear" w:color="auto" w:fill="auto"/>
            <w:vAlign w:val="center"/>
          </w:tcPr>
          <w:p>
            <w:pPr>
              <w:jc w:val="center"/>
              <w:rPr>
                <w:rFonts w:asciiTheme="minorHAnsi" w:hAnsiTheme="minorHAnsi" w:cstheme="minorHAnsi"/>
                <w:sz w:val="18"/>
                <w:szCs w:val="18"/>
              </w:rPr>
            </w:pPr>
          </w:p>
          <w:p>
            <w:pPr>
              <w:jc w:val="center"/>
              <w:rPr>
                <w:rFonts w:asciiTheme="minorHAnsi" w:hAnsiTheme="minorHAnsi" w:cstheme="minorHAnsi"/>
                <w:sz w:val="18"/>
                <w:szCs w:val="18"/>
              </w:rPr>
            </w:pPr>
            <w:r>
              <w:rPr>
                <w:rFonts w:asciiTheme="minorHAnsi" w:hAnsiTheme="minorHAnsi" w:cstheme="minorHAnsi"/>
                <w:sz w:val="18"/>
                <w:szCs w:val="18"/>
              </w:rPr>
              <w:t>2</w:t>
            </w:r>
          </w:p>
          <w:p>
            <w:pPr>
              <w:jc w:val="center"/>
              <w:rPr>
                <w:rFonts w:asciiTheme="minorHAnsi" w:hAnsiTheme="minorHAnsi" w:cstheme="minorHAnsi"/>
                <w:sz w:val="18"/>
                <w:szCs w:val="18"/>
              </w:rPr>
            </w:pPr>
          </w:p>
          <w:p>
            <w:pPr>
              <w:jc w:val="center"/>
              <w:rPr>
                <w:rFonts w:asciiTheme="minorHAnsi" w:hAnsiTheme="minorHAnsi" w:cstheme="minorHAnsi"/>
                <w:sz w:val="18"/>
                <w:szCs w:val="18"/>
              </w:rPr>
            </w:pPr>
          </w:p>
          <w:p>
            <w:pPr>
              <w:jc w:val="center"/>
              <w:rPr>
                <w:rFonts w:asciiTheme="minorHAnsi" w:hAnsiTheme="minorHAnsi" w:cstheme="minorHAnsi"/>
                <w:sz w:val="18"/>
                <w:szCs w:val="18"/>
              </w:rPr>
            </w:pPr>
            <w:r>
              <w:rPr>
                <w:rFonts w:asciiTheme="minorHAnsi" w:hAnsiTheme="minorHAnsi" w:cstheme="minorHAnsi"/>
                <w:sz w:val="18"/>
                <w:szCs w:val="18"/>
              </w:rPr>
              <w:t>1</w:t>
            </w:r>
          </w:p>
          <w:p>
            <w:pPr>
              <w:jc w:val="center"/>
              <w:rPr>
                <w:rFonts w:asciiTheme="minorHAnsi" w:hAnsiTheme="minorHAnsi" w:cstheme="minorHAnsi"/>
                <w:sz w:val="18"/>
                <w:szCs w:val="18"/>
              </w:rPr>
            </w:pPr>
          </w:p>
          <w:p>
            <w:pPr>
              <w:jc w:val="center"/>
              <w:rPr>
                <w:rFonts w:asciiTheme="minorHAnsi" w:hAnsiTheme="minorHAnsi" w:cstheme="minorHAnsi"/>
                <w:sz w:val="18"/>
                <w:szCs w:val="18"/>
              </w:rPr>
            </w:pPr>
          </w:p>
          <w:p>
            <w:pPr>
              <w:jc w:val="center"/>
              <w:rPr>
                <w:rFonts w:asciiTheme="minorHAnsi" w:hAnsiTheme="minorHAnsi" w:cstheme="minorHAnsi"/>
                <w:sz w:val="18"/>
                <w:szCs w:val="18"/>
              </w:rPr>
            </w:pPr>
          </w:p>
        </w:tc>
        <w:tc>
          <w:tcPr>
            <w:tcW w:w="842" w:type="pct"/>
            <w:gridSpan w:val="5"/>
            <w:tcBorders>
              <w:top w:val="nil"/>
              <w:left w:val="single" w:color="000000" w:themeColor="text1" w:sz="4" w:space="0"/>
            </w:tcBorders>
            <w:shd w:val="clear" w:color="auto" w:fill="auto"/>
            <w:vAlign w:val="center"/>
          </w:tcPr>
          <w:p>
            <w:pPr>
              <w:jc w:val="center"/>
              <w:rPr>
                <w:rFonts w:asciiTheme="minorHAnsi" w:hAnsiTheme="minorHAnsi" w:cstheme="minorHAnsi"/>
                <w:sz w:val="18"/>
                <w:szCs w:val="18"/>
              </w:rPr>
            </w:pPr>
          </w:p>
          <w:p>
            <w:pPr>
              <w:jc w:val="center"/>
              <w:rPr>
                <w:rFonts w:asciiTheme="minorHAnsi" w:hAnsiTheme="minorHAnsi" w:cstheme="minorHAnsi"/>
                <w:sz w:val="18"/>
                <w:szCs w:val="18"/>
              </w:rPr>
            </w:pPr>
          </w:p>
          <w:p>
            <w:pPr>
              <w:jc w:val="center"/>
              <w:rPr>
                <w:rFonts w:asciiTheme="minorHAnsi" w:hAnsiTheme="minorHAnsi" w:cstheme="minorHAnsi"/>
                <w:sz w:val="18"/>
                <w:szCs w:val="18"/>
              </w:rPr>
            </w:pPr>
            <w:r>
              <w:rPr>
                <w:rFonts w:asciiTheme="minorHAnsi" w:hAnsiTheme="minorHAnsi" w:cstheme="minorHAnsi"/>
                <w:sz w:val="18"/>
                <w:szCs w:val="18"/>
              </w:rPr>
              <w:t>2</w:t>
            </w:r>
          </w:p>
          <w:p>
            <w:pPr>
              <w:jc w:val="center"/>
              <w:rPr>
                <w:rFonts w:asciiTheme="minorHAnsi" w:hAnsiTheme="minorHAnsi" w:cstheme="minorHAnsi"/>
                <w:sz w:val="18"/>
                <w:szCs w:val="18"/>
              </w:rPr>
            </w:pPr>
          </w:p>
          <w:p>
            <w:pPr>
              <w:jc w:val="center"/>
              <w:rPr>
                <w:rFonts w:asciiTheme="minorHAnsi" w:hAnsiTheme="minorHAnsi" w:cstheme="minorHAnsi"/>
                <w:sz w:val="18"/>
                <w:szCs w:val="18"/>
              </w:rPr>
            </w:pPr>
          </w:p>
          <w:p>
            <w:pPr>
              <w:jc w:val="center"/>
              <w:rPr>
                <w:rFonts w:asciiTheme="minorHAnsi" w:hAnsiTheme="minorHAnsi" w:cstheme="minorHAnsi"/>
                <w:sz w:val="18"/>
                <w:szCs w:val="18"/>
              </w:rPr>
            </w:pPr>
            <w:r>
              <w:rPr>
                <w:rFonts w:asciiTheme="minorHAnsi" w:hAnsiTheme="minorHAnsi" w:cstheme="minorHAnsi"/>
                <w:sz w:val="18"/>
                <w:szCs w:val="18"/>
              </w:rPr>
              <w:t>1</w:t>
            </w:r>
          </w:p>
          <w:p>
            <w:pPr>
              <w:jc w:val="center"/>
              <w:rPr>
                <w:rFonts w:asciiTheme="minorHAnsi" w:hAnsiTheme="minorHAnsi" w:cstheme="minorHAnsi"/>
                <w:sz w:val="18"/>
                <w:szCs w:val="18"/>
              </w:rPr>
            </w:pPr>
          </w:p>
          <w:p>
            <w:pPr>
              <w:jc w:val="center"/>
              <w:rPr>
                <w:rFonts w:asciiTheme="minorHAnsi" w:hAnsiTheme="minorHAnsi" w:cstheme="minorHAnsi"/>
                <w:sz w:val="18"/>
                <w:szCs w:val="18"/>
              </w:rPr>
            </w:pPr>
          </w:p>
          <w:p>
            <w:pPr>
              <w:jc w:val="center"/>
              <w:rPr>
                <w:rFonts w:asciiTheme="minorHAnsi" w:hAnsiTheme="minorHAnsi" w:cstheme="minorHAnsi"/>
                <w:sz w:val="18"/>
                <w:szCs w:val="18"/>
              </w:rPr>
            </w:pPr>
          </w:p>
        </w:tc>
      </w:tr>
      <w:tr>
        <w:trPr>
          <w:trHeight w:val="325" w:hRule="atLeast"/>
        </w:trPr>
        <w:tc>
          <w:tcPr>
            <w:tcW w:w="3305" w:type="pct"/>
            <w:tcBorders>
              <w:top w:val="single" w:color="auto" w:sz="4" w:space="0"/>
              <w:bottom w:val="single" w:color="auto" w:sz="4" w:space="0"/>
            </w:tcBorders>
            <w:shd w:val="clear" w:color="auto" w:fill="FABF8F" w:themeFill="accent6" w:themeFillTint="99"/>
            <w:vAlign w:val="center"/>
          </w:tcPr>
          <w:p>
            <w:pPr>
              <w:rPr>
                <w:rFonts w:asciiTheme="minorHAnsi" w:hAnsiTheme="minorHAnsi" w:cstheme="minorHAnsi"/>
                <w:b/>
                <w:sz w:val="18"/>
                <w:szCs w:val="18"/>
              </w:rPr>
            </w:pPr>
            <w:r>
              <w:rPr>
                <w:rFonts w:asciiTheme="minorHAnsi" w:hAnsiTheme="minorHAnsi" w:cstheme="minorHAnsi"/>
                <w:b/>
                <w:sz w:val="18"/>
                <w:szCs w:val="18"/>
              </w:rPr>
              <w:t>Step 3 – Prioritising Issues – The Behavioural Matrix</w:t>
            </w:r>
          </w:p>
        </w:tc>
        <w:tc>
          <w:tcPr>
            <w:tcW w:w="575" w:type="pct"/>
            <w:gridSpan w:val="4"/>
            <w:tcBorders>
              <w:top w:val="single" w:color="auto" w:sz="4" w:space="0"/>
              <w:bottom w:val="single" w:color="auto" w:sz="4" w:space="0"/>
            </w:tcBorders>
            <w:shd w:val="clear" w:color="auto" w:fill="FABF8F" w:themeFill="accent6" w:themeFillTint="99"/>
            <w:vAlign w:val="center"/>
          </w:tcPr>
          <w:p>
            <w:pPr>
              <w:jc w:val="center"/>
              <w:rPr>
                <w:rFonts w:asciiTheme="minorHAnsi" w:hAnsiTheme="minorHAnsi" w:cstheme="minorHAnsi"/>
                <w:b/>
                <w:sz w:val="18"/>
                <w:szCs w:val="18"/>
              </w:rPr>
            </w:pPr>
            <w:r>
              <w:rPr>
                <w:rFonts w:asciiTheme="minorHAnsi" w:hAnsiTheme="minorHAnsi" w:cstheme="minorHAnsi"/>
                <w:b/>
                <w:sz w:val="18"/>
                <w:szCs w:val="18"/>
              </w:rPr>
              <w:t>Issue 1</w:t>
            </w:r>
          </w:p>
        </w:tc>
        <w:tc>
          <w:tcPr>
            <w:tcW w:w="560" w:type="pct"/>
            <w:gridSpan w:val="3"/>
            <w:tcBorders>
              <w:top w:val="single" w:color="auto" w:sz="4" w:space="0"/>
              <w:bottom w:val="single" w:color="auto" w:sz="4" w:space="0"/>
            </w:tcBorders>
            <w:shd w:val="clear" w:color="auto" w:fill="FABF8F" w:themeFill="accent6" w:themeFillTint="99"/>
            <w:vAlign w:val="center"/>
          </w:tcPr>
          <w:p>
            <w:pPr>
              <w:jc w:val="center"/>
              <w:rPr>
                <w:rFonts w:asciiTheme="minorHAnsi" w:hAnsiTheme="minorHAnsi" w:cstheme="minorHAnsi"/>
                <w:b/>
                <w:sz w:val="18"/>
                <w:szCs w:val="18"/>
              </w:rPr>
            </w:pPr>
            <w:r>
              <w:rPr>
                <w:rFonts w:asciiTheme="minorHAnsi" w:hAnsiTheme="minorHAnsi" w:cstheme="minorHAnsi"/>
                <w:b/>
                <w:sz w:val="18"/>
                <w:szCs w:val="18"/>
              </w:rPr>
              <w:t>Issue 2</w:t>
            </w:r>
          </w:p>
        </w:tc>
        <w:tc>
          <w:tcPr>
            <w:tcW w:w="560" w:type="pct"/>
            <w:gridSpan w:val="3"/>
            <w:tcBorders>
              <w:top w:val="single" w:color="auto" w:sz="4" w:space="0"/>
              <w:bottom w:val="single" w:color="auto" w:sz="4" w:space="0"/>
            </w:tcBorders>
            <w:shd w:val="clear" w:color="auto" w:fill="FABF8F" w:themeFill="accent6" w:themeFillTint="99"/>
            <w:vAlign w:val="center"/>
          </w:tcPr>
          <w:p>
            <w:pPr>
              <w:jc w:val="center"/>
              <w:rPr>
                <w:rFonts w:asciiTheme="minorHAnsi" w:hAnsiTheme="minorHAnsi" w:cstheme="minorHAnsi"/>
                <w:b/>
                <w:sz w:val="18"/>
                <w:szCs w:val="18"/>
              </w:rPr>
            </w:pPr>
            <w:r>
              <w:rPr>
                <w:rFonts w:asciiTheme="minorHAnsi" w:hAnsiTheme="minorHAnsi" w:cstheme="minorHAnsi"/>
                <w:b/>
                <w:sz w:val="18"/>
                <w:szCs w:val="18"/>
              </w:rPr>
              <w:t>Issue 3</w:t>
            </w:r>
          </w:p>
        </w:tc>
      </w:tr>
      <w:tr>
        <w:trPr>
          <w:trHeight w:val="556" w:hRule="atLeast"/>
        </w:trPr>
        <w:tc>
          <w:tcPr>
            <w:tcW w:w="3305" w:type="pct"/>
            <w:tcBorders>
              <w:top w:val="single" w:color="auto" w:sz="4" w:space="0"/>
              <w:bottom w:val="nil"/>
            </w:tcBorders>
            <w:shd w:val="clear" w:color="auto" w:fill="auto"/>
            <w:vAlign w:val="center"/>
          </w:tcPr>
          <w:p>
            <w:pPr>
              <w:numPr>
                <w:ilvl w:val="0"/>
                <w:numId w:val="2"/>
              </w:numPr>
              <w:ind w:left="320" w:hanging="263"/>
              <w:rPr>
                <w:rFonts w:asciiTheme="minorHAnsi" w:hAnsiTheme="minorHAnsi" w:cstheme="minorHAnsi"/>
                <w:sz w:val="18"/>
                <w:szCs w:val="18"/>
              </w:rPr>
            </w:pPr>
            <w:r>
              <w:rPr>
                <w:rFonts w:asciiTheme="minorHAnsi" w:hAnsiTheme="minorHAnsi" w:cstheme="minorHAnsi"/>
                <w:sz w:val="18"/>
                <w:szCs w:val="18"/>
              </w:rPr>
              <w:t xml:space="preserve">answered in detail; valid and clear explanation of the health issue. Clear and concise justification as to why this health issue isn’t of highest priority. Makes clear links with behavioural matrix and particular group. </w:t>
            </w:r>
          </w:p>
        </w:tc>
        <w:tc>
          <w:tcPr>
            <w:tcW w:w="565" w:type="pct"/>
            <w:gridSpan w:val="3"/>
            <w:vMerge w:val="restart"/>
            <w:tcBorders>
              <w:top w:val="single" w:color="auto" w:sz="4" w:space="0"/>
            </w:tcBorders>
            <w:shd w:val="clear" w:color="auto" w:fill="auto"/>
            <w:vAlign w:val="center"/>
          </w:tcPr>
          <w:p>
            <w:pPr>
              <w:jc w:val="center"/>
              <w:rPr>
                <w:rFonts w:asciiTheme="minorHAnsi" w:hAnsiTheme="minorHAnsi" w:cstheme="minorHAnsi"/>
                <w:sz w:val="18"/>
                <w:szCs w:val="18"/>
              </w:rPr>
            </w:pPr>
            <w:r>
              <w:rPr>
                <w:rFonts w:asciiTheme="minorHAnsi" w:hAnsiTheme="minorHAnsi" w:cstheme="minorHAnsi"/>
                <w:sz w:val="18"/>
                <w:szCs w:val="18"/>
              </w:rPr>
              <w:t xml:space="preserve">3 </w:t>
            </w:r>
          </w:p>
          <w:p>
            <w:pPr>
              <w:jc w:val="center"/>
              <w:rPr>
                <w:rFonts w:asciiTheme="minorHAnsi" w:hAnsiTheme="minorHAnsi" w:cstheme="minorHAnsi"/>
                <w:sz w:val="18"/>
                <w:szCs w:val="18"/>
              </w:rPr>
            </w:pPr>
          </w:p>
          <w:p>
            <w:pPr>
              <w:jc w:val="center"/>
              <w:rPr>
                <w:rFonts w:asciiTheme="minorHAnsi" w:hAnsiTheme="minorHAnsi" w:cstheme="minorHAnsi"/>
                <w:sz w:val="18"/>
                <w:szCs w:val="18"/>
              </w:rPr>
            </w:pPr>
            <w:r>
              <w:rPr>
                <w:rFonts w:asciiTheme="minorHAnsi" w:hAnsiTheme="minorHAnsi" w:cstheme="minorHAnsi"/>
                <w:sz w:val="18"/>
                <w:szCs w:val="18"/>
              </w:rPr>
              <w:t>2</w:t>
            </w:r>
          </w:p>
          <w:p>
            <w:pPr>
              <w:jc w:val="center"/>
              <w:rPr>
                <w:rFonts w:asciiTheme="minorHAnsi" w:hAnsiTheme="minorHAnsi" w:cstheme="minorHAnsi"/>
                <w:sz w:val="18"/>
                <w:szCs w:val="18"/>
              </w:rPr>
            </w:pPr>
          </w:p>
          <w:p>
            <w:pPr>
              <w:jc w:val="center"/>
              <w:rPr>
                <w:rFonts w:asciiTheme="minorHAnsi" w:hAnsiTheme="minorHAnsi" w:cstheme="minorHAnsi"/>
                <w:sz w:val="18"/>
                <w:szCs w:val="18"/>
              </w:rPr>
            </w:pPr>
            <w:r>
              <w:rPr>
                <w:rFonts w:asciiTheme="minorHAnsi" w:hAnsiTheme="minorHAnsi" w:cstheme="minorHAnsi"/>
                <w:sz w:val="18"/>
                <w:szCs w:val="18"/>
              </w:rPr>
              <w:t>1</w:t>
            </w:r>
          </w:p>
          <w:p>
            <w:pPr>
              <w:jc w:val="center"/>
              <w:rPr>
                <w:rFonts w:asciiTheme="minorHAnsi" w:hAnsiTheme="minorHAnsi" w:cstheme="minorHAnsi"/>
                <w:sz w:val="18"/>
                <w:szCs w:val="18"/>
              </w:rPr>
            </w:pPr>
          </w:p>
          <w:p>
            <w:pPr>
              <w:jc w:val="center"/>
              <w:rPr>
                <w:rFonts w:asciiTheme="minorHAnsi" w:hAnsiTheme="minorHAnsi" w:cstheme="minorHAnsi"/>
                <w:sz w:val="18"/>
                <w:szCs w:val="18"/>
              </w:rPr>
            </w:pPr>
            <w:r>
              <w:rPr>
                <w:rFonts w:asciiTheme="minorHAnsi" w:hAnsiTheme="minorHAnsi" w:cstheme="minorHAnsi"/>
                <w:sz w:val="18"/>
                <w:szCs w:val="18"/>
              </w:rPr>
              <w:t>0</w:t>
            </w:r>
          </w:p>
        </w:tc>
        <w:tc>
          <w:tcPr>
            <w:tcW w:w="565" w:type="pct"/>
            <w:gridSpan w:val="3"/>
            <w:vMerge w:val="restart"/>
            <w:tcBorders>
              <w:top w:val="single" w:color="auto" w:sz="4" w:space="0"/>
            </w:tcBorders>
            <w:shd w:val="clear" w:color="auto" w:fill="auto"/>
            <w:vAlign w:val="center"/>
          </w:tcPr>
          <w:p>
            <w:pPr>
              <w:jc w:val="center"/>
              <w:rPr>
                <w:rFonts w:asciiTheme="minorHAnsi" w:hAnsiTheme="minorHAnsi" w:cstheme="minorHAnsi"/>
                <w:sz w:val="18"/>
                <w:szCs w:val="18"/>
              </w:rPr>
            </w:pPr>
            <w:r>
              <w:rPr>
                <w:rFonts w:asciiTheme="minorHAnsi" w:hAnsiTheme="minorHAnsi" w:cstheme="minorHAnsi"/>
                <w:sz w:val="18"/>
                <w:szCs w:val="18"/>
              </w:rPr>
              <w:t>3</w:t>
            </w:r>
          </w:p>
          <w:p>
            <w:pPr>
              <w:jc w:val="center"/>
              <w:rPr>
                <w:rFonts w:asciiTheme="minorHAnsi" w:hAnsiTheme="minorHAnsi" w:cstheme="minorHAnsi"/>
                <w:sz w:val="18"/>
                <w:szCs w:val="18"/>
              </w:rPr>
            </w:pPr>
          </w:p>
          <w:p>
            <w:pPr>
              <w:jc w:val="center"/>
              <w:rPr>
                <w:rFonts w:asciiTheme="minorHAnsi" w:hAnsiTheme="minorHAnsi" w:cstheme="minorHAnsi"/>
                <w:sz w:val="18"/>
                <w:szCs w:val="18"/>
              </w:rPr>
            </w:pPr>
            <w:r>
              <w:rPr>
                <w:rFonts w:asciiTheme="minorHAnsi" w:hAnsiTheme="minorHAnsi" w:cstheme="minorHAnsi"/>
                <w:sz w:val="18"/>
                <w:szCs w:val="18"/>
              </w:rPr>
              <w:t>2</w:t>
            </w:r>
          </w:p>
          <w:p>
            <w:pPr>
              <w:jc w:val="center"/>
              <w:rPr>
                <w:rFonts w:asciiTheme="minorHAnsi" w:hAnsiTheme="minorHAnsi" w:cstheme="minorHAnsi"/>
                <w:sz w:val="18"/>
                <w:szCs w:val="18"/>
              </w:rPr>
            </w:pPr>
          </w:p>
          <w:p>
            <w:pPr>
              <w:jc w:val="center"/>
              <w:rPr>
                <w:rFonts w:asciiTheme="minorHAnsi" w:hAnsiTheme="minorHAnsi" w:cstheme="minorHAnsi"/>
                <w:sz w:val="18"/>
                <w:szCs w:val="18"/>
              </w:rPr>
            </w:pPr>
            <w:r>
              <w:rPr>
                <w:rFonts w:asciiTheme="minorHAnsi" w:hAnsiTheme="minorHAnsi" w:cstheme="minorHAnsi"/>
                <w:sz w:val="18"/>
                <w:szCs w:val="18"/>
              </w:rPr>
              <w:t>1</w:t>
            </w:r>
          </w:p>
          <w:p>
            <w:pPr>
              <w:jc w:val="center"/>
              <w:rPr>
                <w:rFonts w:asciiTheme="minorHAnsi" w:hAnsiTheme="minorHAnsi" w:cstheme="minorHAnsi"/>
                <w:sz w:val="18"/>
                <w:szCs w:val="18"/>
              </w:rPr>
            </w:pPr>
          </w:p>
          <w:p>
            <w:pPr>
              <w:jc w:val="center"/>
              <w:rPr>
                <w:rFonts w:asciiTheme="minorHAnsi" w:hAnsiTheme="minorHAnsi" w:cstheme="minorHAnsi"/>
                <w:sz w:val="18"/>
                <w:szCs w:val="18"/>
              </w:rPr>
            </w:pPr>
            <w:r>
              <w:rPr>
                <w:rFonts w:asciiTheme="minorHAnsi" w:hAnsiTheme="minorHAnsi" w:cstheme="minorHAnsi"/>
                <w:sz w:val="18"/>
                <w:szCs w:val="18"/>
              </w:rPr>
              <w:t>0</w:t>
            </w:r>
          </w:p>
        </w:tc>
        <w:tc>
          <w:tcPr>
            <w:tcW w:w="565" w:type="pct"/>
            <w:gridSpan w:val="4"/>
            <w:vMerge w:val="restart"/>
            <w:tcBorders>
              <w:top w:val="single" w:color="auto" w:sz="4" w:space="0"/>
            </w:tcBorders>
            <w:shd w:val="clear" w:color="auto" w:fill="auto"/>
            <w:vAlign w:val="center"/>
          </w:tcPr>
          <w:p>
            <w:pPr>
              <w:jc w:val="center"/>
              <w:rPr>
                <w:rFonts w:asciiTheme="minorHAnsi" w:hAnsiTheme="minorHAnsi" w:cstheme="minorHAnsi"/>
                <w:sz w:val="18"/>
                <w:szCs w:val="18"/>
              </w:rPr>
            </w:pPr>
            <w:r>
              <w:rPr>
                <w:rFonts w:asciiTheme="minorHAnsi" w:hAnsiTheme="minorHAnsi" w:cstheme="minorHAnsi"/>
                <w:sz w:val="18"/>
                <w:szCs w:val="18"/>
              </w:rPr>
              <w:t>3</w:t>
            </w:r>
          </w:p>
          <w:p>
            <w:pPr>
              <w:jc w:val="center"/>
              <w:rPr>
                <w:rFonts w:asciiTheme="minorHAnsi" w:hAnsiTheme="minorHAnsi" w:cstheme="minorHAnsi"/>
                <w:sz w:val="18"/>
                <w:szCs w:val="18"/>
              </w:rPr>
            </w:pPr>
          </w:p>
          <w:p>
            <w:pPr>
              <w:jc w:val="center"/>
              <w:rPr>
                <w:rFonts w:asciiTheme="minorHAnsi" w:hAnsiTheme="minorHAnsi" w:cstheme="minorHAnsi"/>
                <w:sz w:val="18"/>
                <w:szCs w:val="18"/>
              </w:rPr>
            </w:pPr>
            <w:r>
              <w:rPr>
                <w:rFonts w:asciiTheme="minorHAnsi" w:hAnsiTheme="minorHAnsi" w:cstheme="minorHAnsi"/>
                <w:sz w:val="18"/>
                <w:szCs w:val="18"/>
              </w:rPr>
              <w:t>2</w:t>
            </w:r>
          </w:p>
          <w:p>
            <w:pPr>
              <w:jc w:val="center"/>
              <w:rPr>
                <w:rFonts w:asciiTheme="minorHAnsi" w:hAnsiTheme="minorHAnsi" w:cstheme="minorHAnsi"/>
                <w:sz w:val="18"/>
                <w:szCs w:val="18"/>
              </w:rPr>
            </w:pPr>
          </w:p>
          <w:p>
            <w:pPr>
              <w:jc w:val="center"/>
              <w:rPr>
                <w:rFonts w:asciiTheme="minorHAnsi" w:hAnsiTheme="minorHAnsi" w:cstheme="minorHAnsi"/>
                <w:sz w:val="18"/>
                <w:szCs w:val="18"/>
              </w:rPr>
            </w:pPr>
            <w:r>
              <w:rPr>
                <w:rFonts w:asciiTheme="minorHAnsi" w:hAnsiTheme="minorHAnsi" w:cstheme="minorHAnsi"/>
                <w:sz w:val="18"/>
                <w:szCs w:val="18"/>
              </w:rPr>
              <w:t>1</w:t>
            </w:r>
          </w:p>
          <w:p>
            <w:pPr>
              <w:jc w:val="center"/>
              <w:rPr>
                <w:rFonts w:asciiTheme="minorHAnsi" w:hAnsiTheme="minorHAnsi" w:cstheme="minorHAnsi"/>
                <w:sz w:val="18"/>
                <w:szCs w:val="18"/>
              </w:rPr>
            </w:pPr>
          </w:p>
          <w:p>
            <w:pPr>
              <w:jc w:val="center"/>
              <w:rPr>
                <w:rFonts w:asciiTheme="minorHAnsi" w:hAnsiTheme="minorHAnsi" w:cstheme="minorHAnsi"/>
                <w:sz w:val="18"/>
                <w:szCs w:val="18"/>
              </w:rPr>
            </w:pPr>
            <w:r>
              <w:rPr>
                <w:rFonts w:asciiTheme="minorHAnsi" w:hAnsiTheme="minorHAnsi" w:cstheme="minorHAnsi"/>
                <w:sz w:val="18"/>
                <w:szCs w:val="18"/>
              </w:rPr>
              <w:t>0</w:t>
            </w:r>
          </w:p>
        </w:tc>
      </w:tr>
      <w:tr>
        <w:trPr>
          <w:trHeight w:val="455" w:hRule="atLeast"/>
        </w:trPr>
        <w:tc>
          <w:tcPr>
            <w:tcW w:w="3305" w:type="pct"/>
            <w:tcBorders>
              <w:top w:val="nil"/>
              <w:bottom w:val="nil"/>
            </w:tcBorders>
            <w:shd w:val="clear" w:color="auto" w:fill="auto"/>
            <w:vAlign w:val="center"/>
          </w:tcPr>
          <w:p>
            <w:pPr>
              <w:numPr>
                <w:ilvl w:val="0"/>
                <w:numId w:val="2"/>
              </w:numPr>
              <w:ind w:left="320" w:hanging="263"/>
              <w:rPr>
                <w:rFonts w:asciiTheme="minorHAnsi" w:hAnsiTheme="minorHAnsi" w:cstheme="minorHAnsi"/>
                <w:sz w:val="18"/>
                <w:szCs w:val="18"/>
              </w:rPr>
            </w:pPr>
            <w:r>
              <w:rPr>
                <w:rFonts w:asciiTheme="minorHAnsi" w:hAnsiTheme="minorHAnsi" w:cstheme="minorHAnsi"/>
                <w:sz w:val="18"/>
                <w:szCs w:val="18"/>
              </w:rPr>
              <w:t>clearly answered; valid and satisfactory explanation of the health issue; satisfactory justification as to why this health issue isn’t of highest priority. Makes general links with behavioural matrix and particular group.</w:t>
            </w:r>
          </w:p>
        </w:tc>
        <w:tc>
          <w:tcPr>
            <w:tcW w:w="565" w:type="pct"/>
            <w:gridSpan w:val="3"/>
            <w:vMerge w:val="continue"/>
            <w:shd w:val="clear" w:color="auto" w:fill="auto"/>
            <w:vAlign w:val="center"/>
          </w:tcPr>
          <w:p>
            <w:pPr>
              <w:jc w:val="center"/>
              <w:rPr>
                <w:rFonts w:asciiTheme="minorHAnsi" w:hAnsiTheme="minorHAnsi" w:cstheme="minorHAnsi"/>
                <w:sz w:val="18"/>
                <w:szCs w:val="18"/>
              </w:rPr>
            </w:pPr>
          </w:p>
        </w:tc>
        <w:tc>
          <w:tcPr>
            <w:tcW w:w="565" w:type="pct"/>
            <w:gridSpan w:val="3"/>
            <w:vMerge w:val="continue"/>
            <w:shd w:val="clear" w:color="auto" w:fill="auto"/>
            <w:vAlign w:val="center"/>
          </w:tcPr>
          <w:p>
            <w:pPr>
              <w:jc w:val="center"/>
              <w:rPr>
                <w:rFonts w:asciiTheme="minorHAnsi" w:hAnsiTheme="minorHAnsi" w:cstheme="minorHAnsi"/>
                <w:sz w:val="18"/>
                <w:szCs w:val="18"/>
              </w:rPr>
            </w:pPr>
          </w:p>
        </w:tc>
        <w:tc>
          <w:tcPr>
            <w:tcW w:w="565" w:type="pct"/>
            <w:gridSpan w:val="4"/>
            <w:vMerge w:val="continue"/>
            <w:shd w:val="clear" w:color="auto" w:fill="auto"/>
            <w:vAlign w:val="center"/>
          </w:tcPr>
          <w:p>
            <w:pPr>
              <w:jc w:val="center"/>
              <w:rPr>
                <w:rFonts w:asciiTheme="minorHAnsi" w:hAnsiTheme="minorHAnsi" w:cstheme="minorHAnsi"/>
                <w:sz w:val="18"/>
                <w:szCs w:val="18"/>
              </w:rPr>
            </w:pPr>
          </w:p>
        </w:tc>
      </w:tr>
      <w:tr>
        <w:trPr>
          <w:trHeight w:val="20" w:hRule="atLeast"/>
        </w:trPr>
        <w:tc>
          <w:tcPr>
            <w:tcW w:w="3305" w:type="pct"/>
            <w:tcBorders>
              <w:top w:val="nil"/>
              <w:bottom w:val="nil"/>
            </w:tcBorders>
            <w:shd w:val="clear" w:color="auto" w:fill="auto"/>
            <w:vAlign w:val="center"/>
          </w:tcPr>
          <w:p>
            <w:pPr>
              <w:numPr>
                <w:ilvl w:val="0"/>
                <w:numId w:val="2"/>
              </w:numPr>
              <w:ind w:left="320" w:hanging="263"/>
              <w:rPr>
                <w:rFonts w:asciiTheme="minorHAnsi" w:hAnsiTheme="minorHAnsi" w:cstheme="minorHAnsi"/>
                <w:sz w:val="18"/>
                <w:szCs w:val="18"/>
              </w:rPr>
            </w:pPr>
            <w:r>
              <w:rPr>
                <w:rFonts w:asciiTheme="minorHAnsi" w:hAnsiTheme="minorHAnsi" w:cstheme="minorHAnsi"/>
                <w:sz w:val="18"/>
                <w:szCs w:val="18"/>
              </w:rPr>
              <w:t xml:space="preserve">answered with some clarity; simple explanation of the health issue. Limited justification as to why this health issue isn’t of highest priority. Makes basic links with behavioural matrix and particular group. </w:t>
            </w:r>
          </w:p>
        </w:tc>
        <w:tc>
          <w:tcPr>
            <w:tcW w:w="565" w:type="pct"/>
            <w:gridSpan w:val="3"/>
            <w:vMerge w:val="continue"/>
            <w:shd w:val="clear" w:color="auto" w:fill="auto"/>
            <w:vAlign w:val="center"/>
          </w:tcPr>
          <w:p>
            <w:pPr>
              <w:jc w:val="center"/>
              <w:rPr>
                <w:rFonts w:asciiTheme="minorHAnsi" w:hAnsiTheme="minorHAnsi" w:cstheme="minorHAnsi"/>
                <w:sz w:val="18"/>
                <w:szCs w:val="18"/>
              </w:rPr>
            </w:pPr>
          </w:p>
        </w:tc>
        <w:tc>
          <w:tcPr>
            <w:tcW w:w="565" w:type="pct"/>
            <w:gridSpan w:val="3"/>
            <w:vMerge w:val="continue"/>
            <w:shd w:val="clear" w:color="auto" w:fill="auto"/>
            <w:vAlign w:val="center"/>
          </w:tcPr>
          <w:p>
            <w:pPr>
              <w:jc w:val="center"/>
              <w:rPr>
                <w:rFonts w:asciiTheme="minorHAnsi" w:hAnsiTheme="minorHAnsi" w:cstheme="minorHAnsi"/>
                <w:sz w:val="18"/>
                <w:szCs w:val="18"/>
              </w:rPr>
            </w:pPr>
          </w:p>
        </w:tc>
        <w:tc>
          <w:tcPr>
            <w:tcW w:w="565" w:type="pct"/>
            <w:gridSpan w:val="4"/>
            <w:vMerge w:val="continue"/>
            <w:shd w:val="clear" w:color="auto" w:fill="auto"/>
            <w:vAlign w:val="center"/>
          </w:tcPr>
          <w:p>
            <w:pPr>
              <w:jc w:val="center"/>
              <w:rPr>
                <w:rFonts w:asciiTheme="minorHAnsi" w:hAnsiTheme="minorHAnsi" w:cstheme="minorHAnsi"/>
                <w:sz w:val="18"/>
                <w:szCs w:val="18"/>
              </w:rPr>
            </w:pPr>
          </w:p>
        </w:tc>
      </w:tr>
      <w:tr>
        <w:trPr>
          <w:trHeight w:val="372" w:hRule="atLeast"/>
        </w:trPr>
        <w:tc>
          <w:tcPr>
            <w:tcW w:w="3305" w:type="pct"/>
            <w:tcBorders>
              <w:top w:val="nil"/>
              <w:bottom w:val="single" w:color="auto" w:sz="4" w:space="0"/>
            </w:tcBorders>
            <w:shd w:val="clear" w:color="auto" w:fill="auto"/>
            <w:vAlign w:val="center"/>
          </w:tcPr>
          <w:p>
            <w:pPr>
              <w:numPr>
                <w:ilvl w:val="0"/>
                <w:numId w:val="2"/>
              </w:numPr>
              <w:ind w:left="320" w:hanging="263"/>
              <w:rPr>
                <w:rFonts w:asciiTheme="minorHAnsi" w:hAnsiTheme="minorHAnsi" w:cstheme="minorHAnsi"/>
                <w:sz w:val="18"/>
                <w:szCs w:val="18"/>
              </w:rPr>
            </w:pPr>
            <w:r>
              <w:rPr>
                <w:rFonts w:asciiTheme="minorHAnsi" w:hAnsiTheme="minorHAnsi" w:cstheme="minorHAnsi"/>
                <w:sz w:val="18"/>
                <w:szCs w:val="18"/>
              </w:rPr>
              <w:t>not clearly answered; brief, general and/or unclear descriptions and poor or invalid conclusions</w:t>
            </w:r>
          </w:p>
        </w:tc>
        <w:tc>
          <w:tcPr>
            <w:tcW w:w="565" w:type="pct"/>
            <w:gridSpan w:val="3"/>
            <w:vMerge w:val="continue"/>
            <w:tcBorders>
              <w:bottom w:val="single" w:color="auto" w:sz="4" w:space="0"/>
            </w:tcBorders>
            <w:shd w:val="clear" w:color="auto" w:fill="auto"/>
            <w:vAlign w:val="center"/>
          </w:tcPr>
          <w:p>
            <w:pPr>
              <w:jc w:val="center"/>
              <w:rPr>
                <w:rFonts w:asciiTheme="minorHAnsi" w:hAnsiTheme="minorHAnsi" w:cstheme="minorHAnsi"/>
                <w:sz w:val="18"/>
                <w:szCs w:val="18"/>
              </w:rPr>
            </w:pPr>
          </w:p>
        </w:tc>
        <w:tc>
          <w:tcPr>
            <w:tcW w:w="565" w:type="pct"/>
            <w:gridSpan w:val="3"/>
            <w:vMerge w:val="continue"/>
            <w:tcBorders>
              <w:bottom w:val="single" w:color="auto" w:sz="4" w:space="0"/>
            </w:tcBorders>
            <w:shd w:val="clear" w:color="auto" w:fill="auto"/>
            <w:vAlign w:val="center"/>
          </w:tcPr>
          <w:p>
            <w:pPr>
              <w:jc w:val="center"/>
              <w:rPr>
                <w:rFonts w:asciiTheme="minorHAnsi" w:hAnsiTheme="minorHAnsi" w:cstheme="minorHAnsi"/>
                <w:sz w:val="18"/>
                <w:szCs w:val="18"/>
              </w:rPr>
            </w:pPr>
          </w:p>
        </w:tc>
        <w:tc>
          <w:tcPr>
            <w:tcW w:w="565" w:type="pct"/>
            <w:gridSpan w:val="4"/>
            <w:vMerge w:val="continue"/>
            <w:tcBorders>
              <w:bottom w:val="single" w:color="auto" w:sz="4" w:space="0"/>
            </w:tcBorders>
            <w:shd w:val="clear" w:color="auto" w:fill="auto"/>
            <w:vAlign w:val="center"/>
          </w:tcPr>
          <w:p>
            <w:pPr>
              <w:jc w:val="center"/>
              <w:rPr>
                <w:rFonts w:asciiTheme="minorHAnsi" w:hAnsiTheme="minorHAnsi" w:cstheme="minorHAnsi"/>
                <w:sz w:val="18"/>
                <w:szCs w:val="18"/>
              </w:rPr>
            </w:pPr>
          </w:p>
        </w:tc>
      </w:tr>
      <w:tr>
        <w:trPr>
          <w:trHeight w:val="329" w:hRule="atLeast"/>
        </w:trPr>
        <w:tc>
          <w:tcPr>
            <w:tcW w:w="5000" w:type="pct"/>
            <w:gridSpan w:val="11"/>
            <w:tcBorders>
              <w:top w:val="single" w:color="auto" w:sz="4" w:space="0"/>
              <w:bottom w:val="single" w:color="auto" w:sz="4" w:space="0"/>
            </w:tcBorders>
            <w:shd w:val="clear" w:color="auto" w:fill="FABF8F" w:themeFill="accent6" w:themeFillTint="99"/>
            <w:vAlign w:val="center"/>
          </w:tcPr>
          <w:p>
            <w:pPr>
              <w:rPr>
                <w:rFonts w:asciiTheme="minorHAnsi" w:hAnsiTheme="minorHAnsi" w:cstheme="minorHAnsi"/>
                <w:b/>
                <w:sz w:val="18"/>
                <w:szCs w:val="18"/>
              </w:rPr>
            </w:pPr>
            <w:r>
              <w:rPr>
                <w:rFonts w:asciiTheme="minorHAnsi" w:hAnsiTheme="minorHAnsi" w:cstheme="minorHAnsi"/>
                <w:b/>
                <w:sz w:val="18"/>
                <w:szCs w:val="18"/>
              </w:rPr>
              <w:t>Step 4 – Setting Goals (SMART principle)</w:t>
            </w:r>
          </w:p>
        </w:tc>
      </w:tr>
      <w:tr>
        <w:trPr>
          <w:trHeight w:val="339" w:hRule="atLeast"/>
        </w:trPr>
        <w:tc>
          <w:tcPr>
            <w:tcW w:w="3305" w:type="pct"/>
            <w:vMerge w:val="restart"/>
            <w:tcBorders>
              <w:top w:val="single" w:color="auto" w:sz="4" w:space="0"/>
            </w:tcBorders>
            <w:shd w:val="clear" w:color="auto" w:fill="auto"/>
            <w:vAlign w:val="center"/>
          </w:tcPr>
          <w:p>
            <w:pPr>
              <w:rPr>
                <w:rFonts w:asciiTheme="minorHAnsi" w:hAnsiTheme="minorHAnsi" w:cstheme="minorHAnsi"/>
                <w:sz w:val="18"/>
                <w:szCs w:val="18"/>
              </w:rPr>
            </w:pPr>
          </w:p>
          <w:p>
            <w:pPr>
              <w:rPr>
                <w:rFonts w:asciiTheme="minorHAnsi" w:hAnsiTheme="minorHAnsi" w:cstheme="minorHAnsi"/>
                <w:sz w:val="18"/>
                <w:szCs w:val="18"/>
              </w:rPr>
            </w:pPr>
          </w:p>
          <w:p>
            <w:pPr>
              <w:numPr>
                <w:ilvl w:val="0"/>
                <w:numId w:val="2"/>
              </w:numPr>
              <w:ind w:left="320" w:hanging="263"/>
              <w:rPr>
                <w:rFonts w:asciiTheme="minorHAnsi" w:hAnsiTheme="minorHAnsi" w:cstheme="minorHAnsi"/>
                <w:sz w:val="18"/>
                <w:szCs w:val="18"/>
              </w:rPr>
            </w:pPr>
            <w:r>
              <w:rPr>
                <w:rFonts w:asciiTheme="minorHAnsi" w:hAnsiTheme="minorHAnsi" w:cstheme="minorHAnsi"/>
                <w:sz w:val="18"/>
                <w:szCs w:val="18"/>
              </w:rPr>
              <w:t>detailed SMART goal; appropriate to the group and uses the SMART principle. Clear description for each and includes accurate and valid justification</w:t>
            </w:r>
          </w:p>
          <w:p>
            <w:pPr>
              <w:ind w:left="320"/>
              <w:rPr>
                <w:rFonts w:asciiTheme="minorHAnsi" w:hAnsiTheme="minorHAnsi" w:cstheme="minorHAnsi"/>
                <w:sz w:val="18"/>
                <w:szCs w:val="18"/>
              </w:rPr>
            </w:pPr>
          </w:p>
          <w:p>
            <w:pPr>
              <w:numPr>
                <w:ilvl w:val="0"/>
                <w:numId w:val="2"/>
              </w:numPr>
              <w:ind w:left="320" w:hanging="263"/>
              <w:rPr>
                <w:rFonts w:asciiTheme="minorHAnsi" w:hAnsiTheme="minorHAnsi" w:cstheme="minorHAnsi"/>
                <w:sz w:val="18"/>
                <w:szCs w:val="18"/>
              </w:rPr>
            </w:pPr>
            <w:r>
              <w:rPr>
                <w:rFonts w:asciiTheme="minorHAnsi" w:hAnsiTheme="minorHAnsi" w:cstheme="minorHAnsi"/>
                <w:sz w:val="18"/>
                <w:szCs w:val="18"/>
              </w:rPr>
              <w:t>Limited SMART goal; relevant and uses the SMART principle. Limited description for each and includes general justification</w:t>
            </w:r>
          </w:p>
        </w:tc>
        <w:tc>
          <w:tcPr>
            <w:tcW w:w="402" w:type="pct"/>
            <w:tcBorders>
              <w:top w:val="nil"/>
              <w:bottom w:val="single" w:color="auto" w:sz="4" w:space="0"/>
            </w:tcBorders>
            <w:shd w:val="clear" w:color="auto" w:fill="FABF8F" w:themeFill="accent6" w:themeFillTint="99"/>
            <w:vAlign w:val="center"/>
          </w:tcPr>
          <w:p>
            <w:pPr>
              <w:jc w:val="center"/>
              <w:rPr>
                <w:rFonts w:asciiTheme="minorHAnsi" w:hAnsiTheme="minorHAnsi" w:cstheme="minorHAnsi"/>
                <w:b/>
                <w:sz w:val="18"/>
                <w:szCs w:val="18"/>
              </w:rPr>
            </w:pPr>
            <w:r>
              <w:rPr>
                <w:rFonts w:asciiTheme="minorHAnsi" w:hAnsiTheme="minorHAnsi" w:cstheme="minorHAnsi"/>
                <w:b/>
                <w:sz w:val="18"/>
                <w:szCs w:val="18"/>
              </w:rPr>
              <w:t>Goal 1</w:t>
            </w:r>
          </w:p>
          <w:p>
            <w:pPr>
              <w:jc w:val="center"/>
              <w:rPr>
                <w:rFonts w:asciiTheme="minorHAnsi" w:hAnsiTheme="minorHAnsi" w:cstheme="minorHAnsi"/>
                <w:b/>
                <w:sz w:val="18"/>
                <w:szCs w:val="18"/>
              </w:rPr>
            </w:pPr>
          </w:p>
        </w:tc>
        <w:tc>
          <w:tcPr>
            <w:tcW w:w="451" w:type="pct"/>
            <w:gridSpan w:val="4"/>
            <w:tcBorders>
              <w:top w:val="nil"/>
              <w:bottom w:val="single" w:color="auto" w:sz="4" w:space="0"/>
            </w:tcBorders>
            <w:shd w:val="clear" w:color="auto" w:fill="FABF8F" w:themeFill="accent6" w:themeFillTint="99"/>
            <w:vAlign w:val="center"/>
          </w:tcPr>
          <w:p>
            <w:pPr>
              <w:jc w:val="center"/>
              <w:rPr>
                <w:rFonts w:asciiTheme="minorHAnsi" w:hAnsiTheme="minorHAnsi" w:cstheme="minorHAnsi"/>
                <w:b/>
                <w:sz w:val="18"/>
                <w:szCs w:val="18"/>
              </w:rPr>
            </w:pPr>
            <w:r>
              <w:rPr>
                <w:rFonts w:asciiTheme="minorHAnsi" w:hAnsiTheme="minorHAnsi" w:cstheme="minorHAnsi"/>
                <w:b/>
                <w:sz w:val="18"/>
                <w:szCs w:val="18"/>
              </w:rPr>
              <w:t>Goal 2</w:t>
            </w:r>
          </w:p>
          <w:p>
            <w:pPr>
              <w:jc w:val="center"/>
              <w:rPr>
                <w:rFonts w:asciiTheme="minorHAnsi" w:hAnsiTheme="minorHAnsi" w:cstheme="minorHAnsi"/>
                <w:b/>
                <w:sz w:val="18"/>
                <w:szCs w:val="18"/>
              </w:rPr>
            </w:pPr>
          </w:p>
        </w:tc>
        <w:tc>
          <w:tcPr>
            <w:tcW w:w="466" w:type="pct"/>
            <w:gridSpan w:val="4"/>
            <w:tcBorders>
              <w:top w:val="nil"/>
              <w:bottom w:val="single" w:color="auto" w:sz="4" w:space="0"/>
            </w:tcBorders>
            <w:shd w:val="clear" w:color="auto" w:fill="FABF8F" w:themeFill="accent6" w:themeFillTint="99"/>
            <w:vAlign w:val="center"/>
          </w:tcPr>
          <w:p>
            <w:pPr>
              <w:jc w:val="center"/>
              <w:rPr>
                <w:rFonts w:asciiTheme="minorHAnsi" w:hAnsiTheme="minorHAnsi" w:cstheme="minorHAnsi"/>
                <w:b/>
                <w:sz w:val="18"/>
                <w:szCs w:val="18"/>
              </w:rPr>
            </w:pPr>
            <w:r>
              <w:rPr>
                <w:rFonts w:asciiTheme="minorHAnsi" w:hAnsiTheme="minorHAnsi" w:cstheme="minorHAnsi"/>
                <w:b/>
                <w:sz w:val="18"/>
                <w:szCs w:val="18"/>
              </w:rPr>
              <w:t>Goal 3</w:t>
            </w:r>
          </w:p>
          <w:p>
            <w:pPr>
              <w:jc w:val="center"/>
              <w:rPr>
                <w:rFonts w:asciiTheme="minorHAnsi" w:hAnsiTheme="minorHAnsi" w:cstheme="minorHAnsi"/>
                <w:b/>
                <w:sz w:val="18"/>
                <w:szCs w:val="18"/>
              </w:rPr>
            </w:pPr>
          </w:p>
        </w:tc>
        <w:tc>
          <w:tcPr>
            <w:tcW w:w="376" w:type="pct"/>
            <w:tcBorders>
              <w:top w:val="nil"/>
              <w:bottom w:val="single" w:color="auto" w:sz="4" w:space="0"/>
            </w:tcBorders>
            <w:shd w:val="clear" w:color="auto" w:fill="FABF8F" w:themeFill="accent6" w:themeFillTint="99"/>
            <w:vAlign w:val="center"/>
          </w:tcPr>
          <w:p>
            <w:pPr>
              <w:jc w:val="center"/>
              <w:rPr>
                <w:rFonts w:asciiTheme="minorHAnsi" w:hAnsiTheme="minorHAnsi" w:cstheme="minorHAnsi"/>
                <w:b/>
                <w:sz w:val="18"/>
                <w:szCs w:val="18"/>
              </w:rPr>
            </w:pPr>
            <w:r>
              <w:rPr>
                <w:rFonts w:asciiTheme="minorHAnsi" w:hAnsiTheme="minorHAnsi" w:cstheme="minorHAnsi"/>
                <w:b/>
                <w:sz w:val="18"/>
                <w:szCs w:val="18"/>
              </w:rPr>
              <w:t>Goal 4</w:t>
            </w:r>
          </w:p>
          <w:p>
            <w:pPr>
              <w:jc w:val="center"/>
              <w:rPr>
                <w:rFonts w:asciiTheme="minorHAnsi" w:hAnsiTheme="minorHAnsi" w:cstheme="minorHAnsi"/>
                <w:b/>
                <w:sz w:val="18"/>
                <w:szCs w:val="18"/>
              </w:rPr>
            </w:pPr>
          </w:p>
        </w:tc>
      </w:tr>
      <w:tr>
        <w:trPr>
          <w:trHeight w:val="684" w:hRule="atLeast"/>
        </w:trPr>
        <w:tc>
          <w:tcPr>
            <w:tcW w:w="3305" w:type="pct"/>
            <w:vMerge w:val="continue"/>
            <w:tcBorders>
              <w:bottom w:val="nil"/>
            </w:tcBorders>
            <w:shd w:val="clear" w:color="auto" w:fill="auto"/>
            <w:vAlign w:val="center"/>
          </w:tcPr>
          <w:p>
            <w:pPr>
              <w:numPr>
                <w:ilvl w:val="0"/>
                <w:numId w:val="2"/>
              </w:numPr>
              <w:ind w:left="320" w:hanging="263"/>
              <w:rPr>
                <w:rFonts w:asciiTheme="minorHAnsi" w:hAnsiTheme="minorHAnsi" w:cstheme="minorHAnsi"/>
                <w:sz w:val="18"/>
                <w:szCs w:val="18"/>
                <w:u w:val="single"/>
              </w:rPr>
            </w:pPr>
          </w:p>
        </w:tc>
        <w:tc>
          <w:tcPr>
            <w:tcW w:w="402" w:type="pct"/>
            <w:tcBorders>
              <w:top w:val="single" w:color="auto" w:sz="4" w:space="0"/>
              <w:bottom w:val="nil"/>
            </w:tcBorders>
            <w:shd w:val="clear" w:color="auto" w:fill="auto"/>
            <w:vAlign w:val="center"/>
          </w:tcPr>
          <w:p>
            <w:pPr>
              <w:jc w:val="center"/>
              <w:rPr>
                <w:rFonts w:asciiTheme="minorHAnsi" w:hAnsiTheme="minorHAnsi" w:cstheme="minorHAnsi"/>
                <w:sz w:val="18"/>
                <w:szCs w:val="18"/>
              </w:rPr>
            </w:pPr>
            <w:r>
              <w:rPr>
                <w:rFonts w:asciiTheme="minorHAnsi" w:hAnsiTheme="minorHAnsi" w:cstheme="minorHAnsi"/>
                <w:sz w:val="18"/>
                <w:szCs w:val="18"/>
              </w:rPr>
              <w:t>2</w:t>
            </w:r>
          </w:p>
          <w:p>
            <w:pPr>
              <w:jc w:val="center"/>
              <w:rPr>
                <w:rFonts w:asciiTheme="minorHAnsi" w:hAnsiTheme="minorHAnsi" w:cstheme="minorHAnsi"/>
                <w:sz w:val="18"/>
                <w:szCs w:val="18"/>
              </w:rPr>
            </w:pPr>
          </w:p>
          <w:p>
            <w:pPr>
              <w:jc w:val="center"/>
              <w:rPr>
                <w:rFonts w:asciiTheme="minorHAnsi" w:hAnsiTheme="minorHAnsi" w:cstheme="minorHAnsi"/>
                <w:sz w:val="18"/>
                <w:szCs w:val="18"/>
              </w:rPr>
            </w:pPr>
          </w:p>
          <w:p>
            <w:pPr>
              <w:jc w:val="center"/>
              <w:rPr>
                <w:rFonts w:asciiTheme="minorHAnsi" w:hAnsiTheme="minorHAnsi" w:cstheme="minorHAnsi"/>
                <w:sz w:val="18"/>
                <w:szCs w:val="18"/>
              </w:rPr>
            </w:pPr>
            <w:r>
              <w:rPr>
                <w:rFonts w:asciiTheme="minorHAnsi" w:hAnsiTheme="minorHAnsi" w:cstheme="minorHAnsi"/>
                <w:sz w:val="18"/>
                <w:szCs w:val="18"/>
              </w:rPr>
              <w:t>1</w:t>
            </w:r>
          </w:p>
          <w:p>
            <w:pPr>
              <w:rPr>
                <w:rFonts w:asciiTheme="minorHAnsi" w:hAnsiTheme="minorHAnsi" w:cstheme="minorHAnsi"/>
                <w:sz w:val="18"/>
                <w:szCs w:val="18"/>
              </w:rPr>
            </w:pPr>
          </w:p>
          <w:p>
            <w:pPr>
              <w:jc w:val="center"/>
              <w:rPr>
                <w:rFonts w:asciiTheme="minorHAnsi" w:hAnsiTheme="minorHAnsi" w:cstheme="minorHAnsi"/>
                <w:sz w:val="18"/>
                <w:szCs w:val="18"/>
              </w:rPr>
            </w:pPr>
          </w:p>
        </w:tc>
        <w:tc>
          <w:tcPr>
            <w:tcW w:w="451" w:type="pct"/>
            <w:gridSpan w:val="4"/>
            <w:tcBorders>
              <w:top w:val="single" w:color="auto" w:sz="4" w:space="0"/>
              <w:bottom w:val="nil"/>
            </w:tcBorders>
            <w:shd w:val="clear" w:color="auto" w:fill="auto"/>
            <w:vAlign w:val="center"/>
          </w:tcPr>
          <w:p>
            <w:pPr>
              <w:jc w:val="center"/>
              <w:rPr>
                <w:rFonts w:asciiTheme="minorHAnsi" w:hAnsiTheme="minorHAnsi" w:cstheme="minorHAnsi"/>
                <w:sz w:val="18"/>
                <w:szCs w:val="18"/>
              </w:rPr>
            </w:pPr>
            <w:r>
              <w:rPr>
                <w:rFonts w:asciiTheme="minorHAnsi" w:hAnsiTheme="minorHAnsi" w:cstheme="minorHAnsi"/>
                <w:sz w:val="18"/>
                <w:szCs w:val="18"/>
              </w:rPr>
              <w:t>2</w:t>
            </w:r>
          </w:p>
          <w:p>
            <w:pPr>
              <w:jc w:val="center"/>
              <w:rPr>
                <w:rFonts w:asciiTheme="minorHAnsi" w:hAnsiTheme="minorHAnsi" w:cstheme="minorHAnsi"/>
                <w:sz w:val="18"/>
                <w:szCs w:val="18"/>
              </w:rPr>
            </w:pPr>
          </w:p>
          <w:p>
            <w:pPr>
              <w:jc w:val="center"/>
              <w:rPr>
                <w:rFonts w:asciiTheme="minorHAnsi" w:hAnsiTheme="minorHAnsi" w:cstheme="minorHAnsi"/>
                <w:sz w:val="18"/>
                <w:szCs w:val="18"/>
              </w:rPr>
            </w:pPr>
          </w:p>
          <w:p>
            <w:pPr>
              <w:jc w:val="center"/>
              <w:rPr>
                <w:rFonts w:asciiTheme="minorHAnsi" w:hAnsiTheme="minorHAnsi" w:cstheme="minorHAnsi"/>
                <w:sz w:val="18"/>
                <w:szCs w:val="18"/>
              </w:rPr>
            </w:pPr>
            <w:r>
              <w:rPr>
                <w:rFonts w:asciiTheme="minorHAnsi" w:hAnsiTheme="minorHAnsi" w:cstheme="minorHAnsi"/>
                <w:sz w:val="18"/>
                <w:szCs w:val="18"/>
              </w:rPr>
              <w:t>1</w:t>
            </w:r>
          </w:p>
          <w:p>
            <w:pPr>
              <w:jc w:val="center"/>
              <w:rPr>
                <w:rFonts w:asciiTheme="minorHAnsi" w:hAnsiTheme="minorHAnsi" w:cstheme="minorHAnsi"/>
                <w:sz w:val="18"/>
                <w:szCs w:val="18"/>
              </w:rPr>
            </w:pPr>
          </w:p>
          <w:p>
            <w:pPr>
              <w:jc w:val="center"/>
              <w:rPr>
                <w:rFonts w:asciiTheme="minorHAnsi" w:hAnsiTheme="minorHAnsi" w:cstheme="minorHAnsi"/>
                <w:sz w:val="18"/>
                <w:szCs w:val="18"/>
              </w:rPr>
            </w:pPr>
          </w:p>
        </w:tc>
        <w:tc>
          <w:tcPr>
            <w:tcW w:w="466" w:type="pct"/>
            <w:gridSpan w:val="4"/>
            <w:tcBorders>
              <w:top w:val="single" w:color="auto" w:sz="4" w:space="0"/>
              <w:bottom w:val="nil"/>
            </w:tcBorders>
            <w:shd w:val="clear" w:color="auto" w:fill="auto"/>
            <w:vAlign w:val="center"/>
          </w:tcPr>
          <w:p>
            <w:pPr>
              <w:jc w:val="center"/>
              <w:rPr>
                <w:rFonts w:asciiTheme="minorHAnsi" w:hAnsiTheme="minorHAnsi" w:cstheme="minorHAnsi"/>
                <w:sz w:val="18"/>
                <w:szCs w:val="18"/>
              </w:rPr>
            </w:pPr>
            <w:r>
              <w:rPr>
                <w:rFonts w:asciiTheme="minorHAnsi" w:hAnsiTheme="minorHAnsi" w:cstheme="minorHAnsi"/>
                <w:sz w:val="18"/>
                <w:szCs w:val="18"/>
              </w:rPr>
              <w:t>2</w:t>
            </w:r>
          </w:p>
          <w:p>
            <w:pPr>
              <w:jc w:val="center"/>
              <w:rPr>
                <w:rFonts w:asciiTheme="minorHAnsi" w:hAnsiTheme="minorHAnsi" w:cstheme="minorHAnsi"/>
                <w:sz w:val="18"/>
                <w:szCs w:val="18"/>
              </w:rPr>
            </w:pPr>
          </w:p>
          <w:p>
            <w:pPr>
              <w:jc w:val="center"/>
              <w:rPr>
                <w:rFonts w:asciiTheme="minorHAnsi" w:hAnsiTheme="minorHAnsi" w:cstheme="minorHAnsi"/>
                <w:sz w:val="18"/>
                <w:szCs w:val="18"/>
              </w:rPr>
            </w:pPr>
          </w:p>
          <w:p>
            <w:pPr>
              <w:jc w:val="center"/>
              <w:rPr>
                <w:rFonts w:asciiTheme="minorHAnsi" w:hAnsiTheme="minorHAnsi" w:cstheme="minorHAnsi"/>
                <w:sz w:val="18"/>
                <w:szCs w:val="18"/>
              </w:rPr>
            </w:pPr>
            <w:r>
              <w:rPr>
                <w:rFonts w:asciiTheme="minorHAnsi" w:hAnsiTheme="minorHAnsi" w:cstheme="minorHAnsi"/>
                <w:sz w:val="18"/>
                <w:szCs w:val="18"/>
              </w:rPr>
              <w:t>1</w:t>
            </w:r>
          </w:p>
          <w:p>
            <w:pPr>
              <w:jc w:val="center"/>
              <w:rPr>
                <w:rFonts w:asciiTheme="minorHAnsi" w:hAnsiTheme="minorHAnsi" w:cstheme="minorHAnsi"/>
                <w:sz w:val="18"/>
                <w:szCs w:val="18"/>
              </w:rPr>
            </w:pPr>
          </w:p>
          <w:p>
            <w:pPr>
              <w:jc w:val="center"/>
              <w:rPr>
                <w:rFonts w:asciiTheme="minorHAnsi" w:hAnsiTheme="minorHAnsi" w:cstheme="minorHAnsi"/>
                <w:sz w:val="18"/>
                <w:szCs w:val="18"/>
              </w:rPr>
            </w:pPr>
          </w:p>
        </w:tc>
        <w:tc>
          <w:tcPr>
            <w:tcW w:w="376" w:type="pct"/>
            <w:tcBorders>
              <w:top w:val="nil"/>
              <w:bottom w:val="nil"/>
            </w:tcBorders>
            <w:shd w:val="clear" w:color="auto" w:fill="auto"/>
            <w:vAlign w:val="center"/>
          </w:tcPr>
          <w:p>
            <w:pPr>
              <w:jc w:val="center"/>
              <w:rPr>
                <w:rFonts w:asciiTheme="minorHAnsi" w:hAnsiTheme="minorHAnsi" w:cstheme="minorHAnsi"/>
                <w:sz w:val="18"/>
                <w:szCs w:val="18"/>
              </w:rPr>
            </w:pPr>
            <w:r>
              <w:rPr>
                <w:rFonts w:asciiTheme="minorHAnsi" w:hAnsiTheme="minorHAnsi" w:cstheme="minorHAnsi"/>
                <w:sz w:val="18"/>
                <w:szCs w:val="18"/>
              </w:rPr>
              <w:t>2</w:t>
            </w:r>
          </w:p>
          <w:p>
            <w:pPr>
              <w:jc w:val="center"/>
              <w:rPr>
                <w:rFonts w:asciiTheme="minorHAnsi" w:hAnsiTheme="minorHAnsi" w:cstheme="minorHAnsi"/>
                <w:sz w:val="18"/>
                <w:szCs w:val="18"/>
              </w:rPr>
            </w:pPr>
          </w:p>
          <w:p>
            <w:pPr>
              <w:jc w:val="center"/>
              <w:rPr>
                <w:rFonts w:asciiTheme="minorHAnsi" w:hAnsiTheme="minorHAnsi" w:cstheme="minorHAnsi"/>
                <w:sz w:val="18"/>
                <w:szCs w:val="18"/>
              </w:rPr>
            </w:pPr>
          </w:p>
          <w:p>
            <w:pPr>
              <w:jc w:val="center"/>
              <w:rPr>
                <w:rFonts w:asciiTheme="minorHAnsi" w:hAnsiTheme="minorHAnsi" w:cstheme="minorHAnsi"/>
                <w:sz w:val="18"/>
                <w:szCs w:val="18"/>
              </w:rPr>
            </w:pPr>
            <w:r>
              <w:rPr>
                <w:rFonts w:asciiTheme="minorHAnsi" w:hAnsiTheme="minorHAnsi" w:cstheme="minorHAnsi"/>
                <w:sz w:val="18"/>
                <w:szCs w:val="18"/>
              </w:rPr>
              <w:t>1</w:t>
            </w:r>
          </w:p>
          <w:p>
            <w:pPr>
              <w:jc w:val="center"/>
              <w:rPr>
                <w:rFonts w:asciiTheme="minorHAnsi" w:hAnsiTheme="minorHAnsi" w:cstheme="minorHAnsi"/>
                <w:sz w:val="18"/>
                <w:szCs w:val="18"/>
              </w:rPr>
            </w:pPr>
          </w:p>
          <w:p>
            <w:pPr>
              <w:jc w:val="center"/>
              <w:rPr>
                <w:rFonts w:asciiTheme="minorHAnsi" w:hAnsiTheme="minorHAnsi" w:cstheme="minorHAnsi"/>
                <w:sz w:val="18"/>
                <w:szCs w:val="18"/>
              </w:rPr>
            </w:pPr>
          </w:p>
        </w:tc>
      </w:tr>
      <w:tr>
        <w:trPr>
          <w:trHeight w:val="20" w:hRule="atLeast"/>
        </w:trPr>
        <w:tc>
          <w:tcPr>
            <w:tcW w:w="3305" w:type="pct"/>
            <w:tcBorders>
              <w:top w:val="single" w:color="auto" w:sz="4" w:space="0"/>
              <w:bottom w:val="single" w:color="auto" w:sz="4" w:space="0"/>
            </w:tcBorders>
            <w:shd w:val="clear" w:color="auto" w:fill="FABF8F" w:themeFill="accent6" w:themeFillTint="99"/>
            <w:vAlign w:val="center"/>
          </w:tcPr>
          <w:p>
            <w:pPr>
              <w:ind w:left="57"/>
              <w:rPr>
                <w:rFonts w:asciiTheme="minorHAnsi" w:hAnsiTheme="minorHAnsi" w:cstheme="minorHAnsi"/>
                <w:b/>
                <w:sz w:val="18"/>
                <w:szCs w:val="18"/>
              </w:rPr>
            </w:pPr>
            <w:r>
              <w:rPr>
                <w:rFonts w:asciiTheme="minorHAnsi" w:hAnsiTheme="minorHAnsi" w:cstheme="minorHAnsi"/>
                <w:b/>
                <w:sz w:val="18"/>
                <w:szCs w:val="18"/>
              </w:rPr>
              <w:t>Step 5 – Determining Strategies</w:t>
            </w:r>
          </w:p>
        </w:tc>
        <w:tc>
          <w:tcPr>
            <w:tcW w:w="418" w:type="pct"/>
            <w:gridSpan w:val="2"/>
            <w:tcBorders>
              <w:top w:val="single" w:color="auto" w:sz="4" w:space="0"/>
              <w:bottom w:val="single" w:color="auto" w:sz="4" w:space="0"/>
            </w:tcBorders>
            <w:shd w:val="clear" w:color="auto" w:fill="FABF8F" w:themeFill="accent6" w:themeFillTint="99"/>
            <w:vAlign w:val="center"/>
          </w:tcPr>
          <w:p>
            <w:pPr>
              <w:ind w:left="57"/>
              <w:jc w:val="center"/>
              <w:rPr>
                <w:rFonts w:asciiTheme="minorHAnsi" w:hAnsiTheme="minorHAnsi" w:cstheme="minorHAnsi"/>
                <w:b/>
                <w:sz w:val="18"/>
                <w:szCs w:val="18"/>
              </w:rPr>
            </w:pPr>
            <w:r>
              <w:rPr>
                <w:rFonts w:asciiTheme="minorHAnsi" w:hAnsiTheme="minorHAnsi" w:cstheme="minorHAnsi"/>
                <w:b/>
                <w:sz w:val="18"/>
                <w:szCs w:val="18"/>
              </w:rPr>
              <w:t>Strategy 1</w:t>
            </w:r>
          </w:p>
        </w:tc>
        <w:tc>
          <w:tcPr>
            <w:tcW w:w="435" w:type="pct"/>
            <w:gridSpan w:val="3"/>
            <w:tcBorders>
              <w:top w:val="single" w:color="auto" w:sz="4" w:space="0"/>
              <w:bottom w:val="single" w:color="auto" w:sz="4" w:space="0"/>
            </w:tcBorders>
            <w:shd w:val="clear" w:color="auto" w:fill="FABF8F" w:themeFill="accent6" w:themeFillTint="99"/>
            <w:vAlign w:val="center"/>
          </w:tcPr>
          <w:p>
            <w:pPr>
              <w:jc w:val="center"/>
              <w:rPr>
                <w:rFonts w:asciiTheme="minorHAnsi" w:hAnsiTheme="minorHAnsi" w:cstheme="minorHAnsi"/>
                <w:b/>
                <w:sz w:val="18"/>
                <w:szCs w:val="18"/>
              </w:rPr>
            </w:pPr>
            <w:r>
              <w:rPr>
                <w:rFonts w:asciiTheme="minorHAnsi" w:hAnsiTheme="minorHAnsi" w:cstheme="minorHAnsi"/>
                <w:b/>
                <w:sz w:val="18"/>
                <w:szCs w:val="18"/>
              </w:rPr>
              <w:t>Strategy 2</w:t>
            </w:r>
          </w:p>
        </w:tc>
        <w:tc>
          <w:tcPr>
            <w:tcW w:w="450" w:type="pct"/>
            <w:gridSpan w:val="3"/>
            <w:tcBorders>
              <w:top w:val="single" w:color="auto" w:sz="4" w:space="0"/>
              <w:bottom w:val="single" w:color="auto" w:sz="4" w:space="0"/>
            </w:tcBorders>
            <w:shd w:val="clear" w:color="auto" w:fill="FABF8F" w:themeFill="accent6" w:themeFillTint="99"/>
            <w:vAlign w:val="center"/>
          </w:tcPr>
          <w:p>
            <w:pPr>
              <w:jc w:val="center"/>
              <w:rPr>
                <w:rFonts w:asciiTheme="minorHAnsi" w:hAnsiTheme="minorHAnsi" w:cstheme="minorHAnsi"/>
                <w:b/>
                <w:sz w:val="18"/>
                <w:szCs w:val="18"/>
              </w:rPr>
            </w:pPr>
            <w:r>
              <w:rPr>
                <w:rFonts w:asciiTheme="minorHAnsi" w:hAnsiTheme="minorHAnsi" w:cstheme="minorHAnsi"/>
                <w:b/>
                <w:sz w:val="18"/>
                <w:szCs w:val="18"/>
              </w:rPr>
              <w:t>Strategy 3</w:t>
            </w:r>
          </w:p>
        </w:tc>
        <w:tc>
          <w:tcPr>
            <w:tcW w:w="392" w:type="pct"/>
            <w:gridSpan w:val="2"/>
            <w:tcBorders>
              <w:top w:val="single" w:color="auto" w:sz="4" w:space="0"/>
              <w:bottom w:val="single" w:color="auto" w:sz="4" w:space="0"/>
            </w:tcBorders>
            <w:shd w:val="clear" w:color="auto" w:fill="FABF8F" w:themeFill="accent6" w:themeFillTint="99"/>
            <w:vAlign w:val="center"/>
          </w:tcPr>
          <w:p>
            <w:pPr>
              <w:jc w:val="center"/>
              <w:rPr>
                <w:rFonts w:asciiTheme="minorHAnsi" w:hAnsiTheme="minorHAnsi" w:cstheme="minorHAnsi"/>
                <w:b/>
                <w:sz w:val="18"/>
                <w:szCs w:val="18"/>
              </w:rPr>
            </w:pPr>
            <w:r>
              <w:rPr>
                <w:rFonts w:asciiTheme="minorHAnsi" w:hAnsiTheme="minorHAnsi" w:cstheme="minorHAnsi"/>
                <w:b/>
                <w:sz w:val="18"/>
                <w:szCs w:val="18"/>
              </w:rPr>
              <w:t>Strategy 4</w:t>
            </w:r>
          </w:p>
        </w:tc>
      </w:tr>
      <w:tr>
        <w:trPr>
          <w:trHeight w:val="305" w:hRule="atLeast"/>
        </w:trPr>
        <w:tc>
          <w:tcPr>
            <w:tcW w:w="3305" w:type="pct"/>
            <w:tcBorders>
              <w:top w:val="single" w:color="auto" w:sz="4" w:space="0"/>
              <w:bottom w:val="nil"/>
            </w:tcBorders>
            <w:shd w:val="clear" w:color="auto" w:fill="auto"/>
            <w:vAlign w:val="center"/>
          </w:tcPr>
          <w:p>
            <w:pPr>
              <w:ind w:left="320"/>
              <w:rPr>
                <w:rFonts w:asciiTheme="minorHAnsi" w:hAnsiTheme="minorHAnsi" w:cstheme="minorHAnsi"/>
                <w:sz w:val="18"/>
                <w:szCs w:val="18"/>
              </w:rPr>
            </w:pPr>
          </w:p>
          <w:p>
            <w:pPr>
              <w:numPr>
                <w:ilvl w:val="0"/>
                <w:numId w:val="2"/>
              </w:numPr>
              <w:ind w:left="320" w:hanging="263"/>
              <w:rPr>
                <w:rFonts w:asciiTheme="minorHAnsi" w:hAnsiTheme="minorHAnsi" w:cstheme="minorHAnsi"/>
                <w:sz w:val="18"/>
                <w:szCs w:val="18"/>
              </w:rPr>
            </w:pPr>
            <w:r>
              <w:rPr>
                <w:rFonts w:asciiTheme="minorHAnsi" w:hAnsiTheme="minorHAnsi" w:cstheme="minorHAnsi"/>
                <w:sz w:val="18"/>
                <w:szCs w:val="18"/>
              </w:rPr>
              <w:t>detailed; includes accurate and appropriate strategy, evidence based and justifications</w:t>
            </w:r>
          </w:p>
          <w:p>
            <w:pPr>
              <w:ind w:left="320"/>
              <w:rPr>
                <w:rFonts w:asciiTheme="minorHAnsi" w:hAnsiTheme="minorHAnsi" w:cstheme="minorHAnsi"/>
                <w:sz w:val="18"/>
                <w:szCs w:val="18"/>
              </w:rPr>
            </w:pPr>
          </w:p>
        </w:tc>
        <w:tc>
          <w:tcPr>
            <w:tcW w:w="418" w:type="pct"/>
            <w:gridSpan w:val="2"/>
            <w:vMerge w:val="restart"/>
            <w:tcBorders>
              <w:top w:val="single" w:color="auto" w:sz="4" w:space="0"/>
            </w:tcBorders>
            <w:shd w:val="clear" w:color="auto" w:fill="auto"/>
            <w:vAlign w:val="center"/>
          </w:tcPr>
          <w:p>
            <w:pPr>
              <w:jc w:val="center"/>
              <w:rPr>
                <w:rFonts w:asciiTheme="minorHAnsi" w:hAnsiTheme="minorHAnsi" w:cstheme="minorHAnsi"/>
                <w:sz w:val="18"/>
                <w:szCs w:val="18"/>
              </w:rPr>
            </w:pPr>
          </w:p>
          <w:p>
            <w:pPr>
              <w:jc w:val="center"/>
              <w:rPr>
                <w:rFonts w:asciiTheme="minorHAnsi" w:hAnsiTheme="minorHAnsi" w:cstheme="minorHAnsi"/>
                <w:sz w:val="18"/>
                <w:szCs w:val="18"/>
              </w:rPr>
            </w:pPr>
            <w:r>
              <w:rPr>
                <w:rFonts w:asciiTheme="minorHAnsi" w:hAnsiTheme="minorHAnsi" w:cstheme="minorHAnsi"/>
                <w:sz w:val="18"/>
                <w:szCs w:val="18"/>
              </w:rPr>
              <w:t>2</w:t>
            </w:r>
          </w:p>
          <w:p>
            <w:pPr>
              <w:jc w:val="center"/>
              <w:rPr>
                <w:rFonts w:asciiTheme="minorHAnsi" w:hAnsiTheme="minorHAnsi" w:cstheme="minorHAnsi"/>
                <w:sz w:val="18"/>
                <w:szCs w:val="18"/>
              </w:rPr>
            </w:pPr>
          </w:p>
          <w:p>
            <w:pPr>
              <w:jc w:val="center"/>
              <w:rPr>
                <w:rFonts w:asciiTheme="minorHAnsi" w:hAnsiTheme="minorHAnsi" w:cstheme="minorHAnsi"/>
                <w:sz w:val="18"/>
                <w:szCs w:val="18"/>
              </w:rPr>
            </w:pPr>
            <w:r>
              <w:rPr>
                <w:rFonts w:asciiTheme="minorHAnsi" w:hAnsiTheme="minorHAnsi" w:cstheme="minorHAnsi"/>
                <w:sz w:val="18"/>
                <w:szCs w:val="18"/>
              </w:rPr>
              <w:t>1</w:t>
            </w:r>
          </w:p>
          <w:p>
            <w:pPr>
              <w:jc w:val="center"/>
              <w:rPr>
                <w:rFonts w:asciiTheme="minorHAnsi" w:hAnsiTheme="minorHAnsi" w:cstheme="minorHAnsi"/>
                <w:sz w:val="18"/>
                <w:szCs w:val="18"/>
              </w:rPr>
            </w:pPr>
          </w:p>
          <w:p>
            <w:pPr>
              <w:jc w:val="center"/>
              <w:rPr>
                <w:rFonts w:asciiTheme="minorHAnsi" w:hAnsiTheme="minorHAnsi" w:cstheme="minorHAnsi"/>
                <w:sz w:val="18"/>
                <w:szCs w:val="18"/>
              </w:rPr>
            </w:pPr>
          </w:p>
        </w:tc>
        <w:tc>
          <w:tcPr>
            <w:tcW w:w="435" w:type="pct"/>
            <w:gridSpan w:val="3"/>
            <w:vMerge w:val="restart"/>
            <w:tcBorders>
              <w:top w:val="single" w:color="auto" w:sz="4" w:space="0"/>
            </w:tcBorders>
            <w:shd w:val="clear" w:color="auto" w:fill="auto"/>
            <w:vAlign w:val="center"/>
          </w:tcPr>
          <w:p>
            <w:pPr>
              <w:jc w:val="center"/>
              <w:rPr>
                <w:rFonts w:asciiTheme="minorHAnsi" w:hAnsiTheme="minorHAnsi" w:cstheme="minorHAnsi"/>
                <w:sz w:val="18"/>
                <w:szCs w:val="18"/>
              </w:rPr>
            </w:pPr>
          </w:p>
          <w:p>
            <w:pPr>
              <w:jc w:val="center"/>
              <w:rPr>
                <w:rFonts w:asciiTheme="minorHAnsi" w:hAnsiTheme="minorHAnsi" w:cstheme="minorHAnsi"/>
                <w:sz w:val="18"/>
                <w:szCs w:val="18"/>
              </w:rPr>
            </w:pPr>
            <w:r>
              <w:rPr>
                <w:rFonts w:asciiTheme="minorHAnsi" w:hAnsiTheme="minorHAnsi" w:cstheme="minorHAnsi"/>
                <w:sz w:val="18"/>
                <w:szCs w:val="18"/>
              </w:rPr>
              <w:t>2</w:t>
            </w:r>
          </w:p>
          <w:p>
            <w:pPr>
              <w:jc w:val="center"/>
              <w:rPr>
                <w:rFonts w:asciiTheme="minorHAnsi" w:hAnsiTheme="minorHAnsi" w:cstheme="minorHAnsi"/>
                <w:sz w:val="18"/>
                <w:szCs w:val="18"/>
              </w:rPr>
            </w:pPr>
          </w:p>
          <w:p>
            <w:pPr>
              <w:jc w:val="center"/>
              <w:rPr>
                <w:rFonts w:asciiTheme="minorHAnsi" w:hAnsiTheme="minorHAnsi" w:cstheme="minorHAnsi"/>
                <w:sz w:val="18"/>
                <w:szCs w:val="18"/>
              </w:rPr>
            </w:pPr>
            <w:r>
              <w:rPr>
                <w:rFonts w:asciiTheme="minorHAnsi" w:hAnsiTheme="minorHAnsi" w:cstheme="minorHAnsi"/>
                <w:sz w:val="18"/>
                <w:szCs w:val="18"/>
              </w:rPr>
              <w:t>1</w:t>
            </w:r>
          </w:p>
          <w:p>
            <w:pPr>
              <w:jc w:val="center"/>
              <w:rPr>
                <w:rFonts w:asciiTheme="minorHAnsi" w:hAnsiTheme="minorHAnsi" w:cstheme="minorHAnsi"/>
                <w:sz w:val="18"/>
                <w:szCs w:val="18"/>
              </w:rPr>
            </w:pPr>
          </w:p>
          <w:p>
            <w:pPr>
              <w:jc w:val="center"/>
              <w:rPr>
                <w:rFonts w:asciiTheme="minorHAnsi" w:hAnsiTheme="minorHAnsi" w:cstheme="minorHAnsi"/>
                <w:sz w:val="18"/>
                <w:szCs w:val="18"/>
              </w:rPr>
            </w:pPr>
          </w:p>
        </w:tc>
        <w:tc>
          <w:tcPr>
            <w:tcW w:w="450" w:type="pct"/>
            <w:gridSpan w:val="3"/>
            <w:tcBorders>
              <w:top w:val="single" w:color="auto" w:sz="4" w:space="0"/>
              <w:bottom w:val="nil"/>
            </w:tcBorders>
            <w:shd w:val="clear" w:color="auto" w:fill="auto"/>
            <w:vAlign w:val="center"/>
          </w:tcPr>
          <w:p>
            <w:pPr>
              <w:jc w:val="center"/>
              <w:rPr>
                <w:rFonts w:asciiTheme="minorHAnsi" w:hAnsiTheme="minorHAnsi" w:cstheme="minorHAnsi"/>
                <w:sz w:val="18"/>
                <w:szCs w:val="18"/>
              </w:rPr>
            </w:pPr>
          </w:p>
          <w:p>
            <w:pPr>
              <w:jc w:val="center"/>
              <w:rPr>
                <w:rFonts w:asciiTheme="minorHAnsi" w:hAnsiTheme="minorHAnsi" w:cstheme="minorHAnsi"/>
                <w:sz w:val="18"/>
                <w:szCs w:val="18"/>
              </w:rPr>
            </w:pPr>
            <w:r>
              <w:rPr>
                <w:rFonts w:asciiTheme="minorHAnsi" w:hAnsiTheme="minorHAnsi" w:cstheme="minorHAnsi"/>
                <w:sz w:val="18"/>
                <w:szCs w:val="18"/>
              </w:rPr>
              <w:t>2</w:t>
            </w:r>
          </w:p>
        </w:tc>
        <w:tc>
          <w:tcPr>
            <w:tcW w:w="392" w:type="pct"/>
            <w:gridSpan w:val="2"/>
            <w:tcBorders>
              <w:top w:val="single" w:color="auto" w:sz="4" w:space="0"/>
              <w:bottom w:val="nil"/>
            </w:tcBorders>
            <w:shd w:val="clear" w:color="auto" w:fill="auto"/>
            <w:vAlign w:val="center"/>
          </w:tcPr>
          <w:p>
            <w:pPr>
              <w:jc w:val="center"/>
              <w:rPr>
                <w:rFonts w:asciiTheme="minorHAnsi" w:hAnsiTheme="minorHAnsi" w:cstheme="minorHAnsi"/>
                <w:sz w:val="18"/>
                <w:szCs w:val="18"/>
              </w:rPr>
            </w:pPr>
          </w:p>
          <w:p>
            <w:pPr>
              <w:jc w:val="center"/>
              <w:rPr>
                <w:rFonts w:asciiTheme="minorHAnsi" w:hAnsiTheme="minorHAnsi" w:cstheme="minorHAnsi"/>
                <w:sz w:val="18"/>
                <w:szCs w:val="18"/>
              </w:rPr>
            </w:pPr>
            <w:r>
              <w:rPr>
                <w:rFonts w:asciiTheme="minorHAnsi" w:hAnsiTheme="minorHAnsi" w:cstheme="minorHAnsi"/>
                <w:sz w:val="18"/>
                <w:szCs w:val="18"/>
              </w:rPr>
              <w:t>2</w:t>
            </w:r>
          </w:p>
        </w:tc>
      </w:tr>
      <w:tr>
        <w:trPr>
          <w:trHeight w:val="20" w:hRule="atLeast"/>
        </w:trPr>
        <w:tc>
          <w:tcPr>
            <w:tcW w:w="3305" w:type="pct"/>
            <w:tcBorders>
              <w:top w:val="nil"/>
              <w:bottom w:val="nil"/>
            </w:tcBorders>
            <w:shd w:val="clear" w:color="auto" w:fill="auto"/>
            <w:vAlign w:val="center"/>
          </w:tcPr>
          <w:p>
            <w:pPr>
              <w:numPr>
                <w:ilvl w:val="0"/>
                <w:numId w:val="2"/>
              </w:numPr>
              <w:ind w:left="320" w:hanging="263"/>
              <w:rPr>
                <w:rFonts w:asciiTheme="minorHAnsi" w:hAnsiTheme="minorHAnsi" w:cstheme="minorHAnsi"/>
                <w:sz w:val="18"/>
                <w:szCs w:val="18"/>
              </w:rPr>
            </w:pPr>
            <w:r>
              <w:rPr>
                <w:rFonts w:asciiTheme="minorHAnsi" w:hAnsiTheme="minorHAnsi" w:cstheme="minorHAnsi"/>
                <w:sz w:val="18"/>
                <w:szCs w:val="18"/>
              </w:rPr>
              <w:t>basic and limited; actions and justifications may be irrelevant or not specific to improving health outcomes for people affected by the health issue</w:t>
            </w:r>
          </w:p>
        </w:tc>
        <w:tc>
          <w:tcPr>
            <w:tcW w:w="418" w:type="pct"/>
            <w:gridSpan w:val="2"/>
            <w:vMerge w:val="continue"/>
            <w:shd w:val="clear" w:color="auto" w:fill="auto"/>
            <w:vAlign w:val="center"/>
          </w:tcPr>
          <w:p>
            <w:pPr>
              <w:jc w:val="center"/>
              <w:rPr>
                <w:rFonts w:asciiTheme="minorHAnsi" w:hAnsiTheme="minorHAnsi" w:cstheme="minorHAnsi"/>
                <w:sz w:val="18"/>
                <w:szCs w:val="18"/>
              </w:rPr>
            </w:pPr>
          </w:p>
        </w:tc>
        <w:tc>
          <w:tcPr>
            <w:tcW w:w="435" w:type="pct"/>
            <w:gridSpan w:val="3"/>
            <w:vMerge w:val="continue"/>
            <w:shd w:val="clear" w:color="auto" w:fill="auto"/>
            <w:vAlign w:val="center"/>
          </w:tcPr>
          <w:p>
            <w:pPr>
              <w:jc w:val="center"/>
              <w:rPr>
                <w:rFonts w:asciiTheme="minorHAnsi" w:hAnsiTheme="minorHAnsi" w:cstheme="minorHAnsi"/>
                <w:sz w:val="18"/>
                <w:szCs w:val="18"/>
              </w:rPr>
            </w:pPr>
          </w:p>
        </w:tc>
        <w:tc>
          <w:tcPr>
            <w:tcW w:w="450" w:type="pct"/>
            <w:gridSpan w:val="3"/>
            <w:tcBorders>
              <w:top w:val="nil"/>
              <w:bottom w:val="nil"/>
            </w:tcBorders>
            <w:shd w:val="clear" w:color="auto" w:fill="auto"/>
            <w:vAlign w:val="center"/>
          </w:tcPr>
          <w:p>
            <w:pPr>
              <w:jc w:val="center"/>
              <w:rPr>
                <w:rFonts w:asciiTheme="minorHAnsi" w:hAnsiTheme="minorHAnsi" w:cstheme="minorHAnsi"/>
                <w:sz w:val="18"/>
                <w:szCs w:val="18"/>
              </w:rPr>
            </w:pPr>
            <w:r>
              <w:rPr>
                <w:rFonts w:asciiTheme="minorHAnsi" w:hAnsiTheme="minorHAnsi" w:cstheme="minorHAnsi"/>
                <w:sz w:val="18"/>
                <w:szCs w:val="18"/>
              </w:rPr>
              <w:t>1</w:t>
            </w:r>
          </w:p>
          <w:p>
            <w:pPr>
              <w:jc w:val="center"/>
              <w:rPr>
                <w:rFonts w:asciiTheme="minorHAnsi" w:hAnsiTheme="minorHAnsi" w:cstheme="minorHAnsi"/>
                <w:sz w:val="18"/>
                <w:szCs w:val="18"/>
              </w:rPr>
            </w:pPr>
          </w:p>
        </w:tc>
        <w:tc>
          <w:tcPr>
            <w:tcW w:w="392" w:type="pct"/>
            <w:gridSpan w:val="2"/>
            <w:tcBorders>
              <w:top w:val="nil"/>
              <w:bottom w:val="nil"/>
            </w:tcBorders>
            <w:shd w:val="clear" w:color="auto" w:fill="auto"/>
            <w:vAlign w:val="center"/>
          </w:tcPr>
          <w:p>
            <w:pPr>
              <w:jc w:val="center"/>
              <w:rPr>
                <w:rFonts w:asciiTheme="minorHAnsi" w:hAnsiTheme="minorHAnsi" w:cstheme="minorHAnsi"/>
                <w:sz w:val="18"/>
                <w:szCs w:val="18"/>
              </w:rPr>
            </w:pPr>
            <w:r>
              <w:rPr>
                <w:rFonts w:asciiTheme="minorHAnsi" w:hAnsiTheme="minorHAnsi" w:cstheme="minorHAnsi"/>
                <w:sz w:val="18"/>
                <w:szCs w:val="18"/>
              </w:rPr>
              <w:t>1</w:t>
            </w:r>
          </w:p>
          <w:p>
            <w:pPr>
              <w:jc w:val="center"/>
              <w:rPr>
                <w:rFonts w:asciiTheme="minorHAnsi" w:hAnsiTheme="minorHAnsi" w:cstheme="minorHAnsi"/>
                <w:sz w:val="18"/>
                <w:szCs w:val="18"/>
              </w:rPr>
            </w:pPr>
          </w:p>
        </w:tc>
      </w:tr>
      <w:tr>
        <w:trPr>
          <w:trHeight w:val="70" w:hRule="atLeast"/>
        </w:trPr>
        <w:tc>
          <w:tcPr>
            <w:tcW w:w="3305" w:type="pct"/>
            <w:tcBorders>
              <w:top w:val="nil"/>
              <w:bottom w:val="single" w:color="auto" w:sz="4" w:space="0"/>
            </w:tcBorders>
            <w:shd w:val="clear" w:color="auto" w:fill="auto"/>
            <w:vAlign w:val="center"/>
          </w:tcPr>
          <w:p>
            <w:pPr>
              <w:rPr>
                <w:rFonts w:asciiTheme="minorHAnsi" w:hAnsiTheme="minorHAnsi" w:cstheme="minorHAnsi"/>
                <w:sz w:val="10"/>
                <w:szCs w:val="18"/>
              </w:rPr>
            </w:pPr>
          </w:p>
        </w:tc>
        <w:tc>
          <w:tcPr>
            <w:tcW w:w="418" w:type="pct"/>
            <w:gridSpan w:val="2"/>
            <w:vMerge w:val="continue"/>
            <w:tcBorders>
              <w:bottom w:val="single" w:color="auto" w:sz="4" w:space="0"/>
            </w:tcBorders>
            <w:shd w:val="clear" w:color="auto" w:fill="auto"/>
            <w:vAlign w:val="center"/>
          </w:tcPr>
          <w:p>
            <w:pPr>
              <w:jc w:val="center"/>
              <w:rPr>
                <w:rFonts w:asciiTheme="minorHAnsi" w:hAnsiTheme="minorHAnsi" w:cstheme="minorHAnsi"/>
                <w:sz w:val="18"/>
                <w:szCs w:val="18"/>
              </w:rPr>
            </w:pPr>
          </w:p>
        </w:tc>
        <w:tc>
          <w:tcPr>
            <w:tcW w:w="435" w:type="pct"/>
            <w:gridSpan w:val="3"/>
            <w:vMerge w:val="continue"/>
            <w:tcBorders>
              <w:bottom w:val="single" w:color="auto" w:sz="4" w:space="0"/>
            </w:tcBorders>
            <w:shd w:val="clear" w:color="auto" w:fill="auto"/>
            <w:vAlign w:val="center"/>
          </w:tcPr>
          <w:p>
            <w:pPr>
              <w:jc w:val="center"/>
              <w:rPr>
                <w:rFonts w:asciiTheme="minorHAnsi" w:hAnsiTheme="minorHAnsi" w:cstheme="minorHAnsi"/>
                <w:sz w:val="18"/>
                <w:szCs w:val="18"/>
              </w:rPr>
            </w:pPr>
          </w:p>
        </w:tc>
        <w:tc>
          <w:tcPr>
            <w:tcW w:w="450" w:type="pct"/>
            <w:gridSpan w:val="3"/>
            <w:tcBorders>
              <w:top w:val="nil"/>
              <w:bottom w:val="single" w:color="auto" w:sz="4" w:space="0"/>
            </w:tcBorders>
            <w:shd w:val="clear" w:color="auto" w:fill="auto"/>
            <w:vAlign w:val="center"/>
          </w:tcPr>
          <w:p>
            <w:pPr>
              <w:jc w:val="center"/>
              <w:rPr>
                <w:rFonts w:asciiTheme="minorHAnsi" w:hAnsiTheme="minorHAnsi" w:cstheme="minorHAnsi"/>
                <w:sz w:val="18"/>
                <w:szCs w:val="18"/>
              </w:rPr>
            </w:pPr>
          </w:p>
        </w:tc>
        <w:tc>
          <w:tcPr>
            <w:tcW w:w="392" w:type="pct"/>
            <w:gridSpan w:val="2"/>
            <w:tcBorders>
              <w:top w:val="nil"/>
              <w:bottom w:val="single" w:color="auto" w:sz="4" w:space="0"/>
            </w:tcBorders>
            <w:shd w:val="clear" w:color="auto" w:fill="auto"/>
            <w:vAlign w:val="center"/>
          </w:tcPr>
          <w:p>
            <w:pPr>
              <w:jc w:val="center"/>
              <w:rPr>
                <w:rFonts w:asciiTheme="minorHAnsi" w:hAnsiTheme="minorHAnsi" w:cstheme="minorHAnsi"/>
                <w:sz w:val="18"/>
                <w:szCs w:val="18"/>
              </w:rPr>
            </w:pPr>
          </w:p>
        </w:tc>
      </w:tr>
      <w:tr>
        <w:trPr>
          <w:trHeight w:val="344" w:hRule="atLeast"/>
        </w:trPr>
        <w:tc>
          <w:tcPr>
            <w:tcW w:w="3305" w:type="pct"/>
            <w:tcBorders>
              <w:top w:val="single" w:color="auto" w:sz="4" w:space="0"/>
              <w:bottom w:val="single" w:color="auto" w:sz="4" w:space="0"/>
            </w:tcBorders>
            <w:shd w:val="clear" w:color="auto" w:fill="FABF8F" w:themeFill="accent6" w:themeFillTint="99"/>
            <w:vAlign w:val="center"/>
          </w:tcPr>
          <w:p>
            <w:pPr>
              <w:rPr>
                <w:rFonts w:asciiTheme="minorHAnsi" w:hAnsiTheme="minorHAnsi" w:cstheme="minorHAnsi"/>
                <w:b/>
                <w:sz w:val="18"/>
                <w:szCs w:val="18"/>
              </w:rPr>
            </w:pPr>
            <w:r>
              <w:rPr>
                <w:rFonts w:asciiTheme="minorHAnsi" w:hAnsiTheme="minorHAnsi" w:cstheme="minorHAnsi"/>
                <w:b/>
                <w:sz w:val="18"/>
                <w:szCs w:val="18"/>
              </w:rPr>
              <w:t xml:space="preserve">Step 6 – Developing Action Plans </w:t>
            </w:r>
          </w:p>
        </w:tc>
        <w:tc>
          <w:tcPr>
            <w:tcW w:w="418" w:type="pct"/>
            <w:gridSpan w:val="2"/>
            <w:tcBorders>
              <w:top w:val="single" w:color="auto" w:sz="4" w:space="0"/>
              <w:bottom w:val="single" w:color="auto" w:sz="4" w:space="0"/>
            </w:tcBorders>
            <w:shd w:val="clear" w:color="auto" w:fill="FABF8F" w:themeFill="accent6" w:themeFillTint="99"/>
            <w:vAlign w:val="center"/>
          </w:tcPr>
          <w:p>
            <w:pPr>
              <w:rPr>
                <w:rFonts w:asciiTheme="minorHAnsi" w:hAnsiTheme="minorHAnsi" w:cstheme="minorHAnsi"/>
                <w:b/>
                <w:sz w:val="18"/>
                <w:szCs w:val="18"/>
              </w:rPr>
            </w:pPr>
            <w:r>
              <w:rPr>
                <w:rFonts w:asciiTheme="minorHAnsi" w:hAnsiTheme="minorHAnsi" w:cstheme="minorHAnsi"/>
                <w:b/>
                <w:sz w:val="18"/>
                <w:szCs w:val="18"/>
              </w:rPr>
              <w:t>Action Plan 1</w:t>
            </w:r>
          </w:p>
        </w:tc>
        <w:tc>
          <w:tcPr>
            <w:tcW w:w="435" w:type="pct"/>
            <w:gridSpan w:val="3"/>
            <w:tcBorders>
              <w:top w:val="single" w:color="auto" w:sz="4" w:space="0"/>
              <w:bottom w:val="single" w:color="auto" w:sz="4" w:space="0"/>
            </w:tcBorders>
            <w:shd w:val="clear" w:color="auto" w:fill="FABF8F" w:themeFill="accent6" w:themeFillTint="99"/>
            <w:vAlign w:val="center"/>
          </w:tcPr>
          <w:p>
            <w:pPr>
              <w:rPr>
                <w:rFonts w:asciiTheme="minorHAnsi" w:hAnsiTheme="minorHAnsi" w:cstheme="minorHAnsi"/>
                <w:b/>
                <w:sz w:val="18"/>
                <w:szCs w:val="18"/>
              </w:rPr>
            </w:pPr>
            <w:r>
              <w:rPr>
                <w:rFonts w:asciiTheme="minorHAnsi" w:hAnsiTheme="minorHAnsi" w:cstheme="minorHAnsi"/>
                <w:b/>
                <w:sz w:val="18"/>
                <w:szCs w:val="18"/>
              </w:rPr>
              <w:t>Action Plan 2</w:t>
            </w:r>
          </w:p>
        </w:tc>
        <w:tc>
          <w:tcPr>
            <w:tcW w:w="466" w:type="pct"/>
            <w:gridSpan w:val="4"/>
            <w:tcBorders>
              <w:top w:val="single" w:color="auto" w:sz="4" w:space="0"/>
              <w:bottom w:val="single" w:color="auto" w:sz="4" w:space="0"/>
            </w:tcBorders>
            <w:shd w:val="clear" w:color="auto" w:fill="FABF8F" w:themeFill="accent6" w:themeFillTint="99"/>
            <w:vAlign w:val="center"/>
          </w:tcPr>
          <w:p>
            <w:pPr>
              <w:rPr>
                <w:rFonts w:asciiTheme="minorHAnsi" w:hAnsiTheme="minorHAnsi" w:cstheme="minorHAnsi"/>
                <w:b/>
                <w:sz w:val="18"/>
                <w:szCs w:val="18"/>
              </w:rPr>
            </w:pPr>
            <w:r>
              <w:rPr>
                <w:rFonts w:asciiTheme="minorHAnsi" w:hAnsiTheme="minorHAnsi" w:cstheme="minorHAnsi"/>
                <w:b/>
                <w:sz w:val="18"/>
                <w:szCs w:val="18"/>
              </w:rPr>
              <w:t>Action Plan 3</w:t>
            </w:r>
          </w:p>
        </w:tc>
        <w:tc>
          <w:tcPr>
            <w:tcW w:w="376" w:type="pct"/>
            <w:tcBorders>
              <w:top w:val="single" w:color="auto" w:sz="4" w:space="0"/>
              <w:bottom w:val="single" w:color="auto" w:sz="4" w:space="0"/>
            </w:tcBorders>
            <w:shd w:val="clear" w:color="auto" w:fill="FABF8F" w:themeFill="accent6" w:themeFillTint="99"/>
            <w:vAlign w:val="center"/>
          </w:tcPr>
          <w:p>
            <w:pPr>
              <w:rPr>
                <w:rFonts w:asciiTheme="minorHAnsi" w:hAnsiTheme="minorHAnsi" w:cstheme="minorHAnsi"/>
                <w:b/>
                <w:sz w:val="18"/>
                <w:szCs w:val="18"/>
              </w:rPr>
            </w:pPr>
            <w:r>
              <w:rPr>
                <w:rFonts w:asciiTheme="minorHAnsi" w:hAnsiTheme="minorHAnsi" w:cstheme="minorHAnsi"/>
                <w:b/>
                <w:sz w:val="18"/>
                <w:szCs w:val="18"/>
              </w:rPr>
              <w:t>Action Plan 4</w:t>
            </w:r>
          </w:p>
        </w:tc>
      </w:tr>
      <w:tr>
        <w:trPr>
          <w:trHeight w:val="313" w:hRule="atLeast"/>
        </w:trPr>
        <w:tc>
          <w:tcPr>
            <w:tcW w:w="3305" w:type="pct"/>
            <w:tcBorders>
              <w:top w:val="single" w:color="auto" w:sz="4" w:space="0"/>
              <w:bottom w:val="nil"/>
            </w:tcBorders>
            <w:shd w:val="clear" w:color="auto" w:fill="auto"/>
            <w:vAlign w:val="center"/>
          </w:tcPr>
          <w:p>
            <w:pPr>
              <w:numPr>
                <w:ilvl w:val="0"/>
                <w:numId w:val="2"/>
              </w:numPr>
              <w:ind w:left="320" w:hanging="263"/>
              <w:rPr>
                <w:rFonts w:asciiTheme="minorHAnsi" w:hAnsiTheme="minorHAnsi" w:cstheme="minorHAnsi"/>
                <w:sz w:val="18"/>
                <w:szCs w:val="18"/>
              </w:rPr>
            </w:pPr>
            <w:r>
              <w:rPr>
                <w:rFonts w:asciiTheme="minorHAnsi" w:hAnsiTheme="minorHAnsi" w:cstheme="minorHAnsi"/>
                <w:sz w:val="18"/>
                <w:szCs w:val="18"/>
              </w:rPr>
              <w:t xml:space="preserve">correct and well-structured: stepped-out action plan that makes clear and direct links to all aspects of the strategy. </w:t>
            </w:r>
          </w:p>
          <w:p>
            <w:pPr>
              <w:numPr>
                <w:ilvl w:val="0"/>
                <w:numId w:val="2"/>
              </w:numPr>
              <w:ind w:left="320" w:hanging="263"/>
              <w:rPr>
                <w:rFonts w:asciiTheme="minorHAnsi" w:hAnsiTheme="minorHAnsi" w:cstheme="minorHAnsi"/>
                <w:sz w:val="18"/>
                <w:szCs w:val="18"/>
              </w:rPr>
            </w:pPr>
            <w:r>
              <w:rPr>
                <w:rFonts w:asciiTheme="minorHAnsi" w:hAnsiTheme="minorHAnsi" w:cstheme="minorHAnsi"/>
                <w:sz w:val="18"/>
                <w:szCs w:val="18"/>
              </w:rPr>
              <w:t xml:space="preserve">Limited and general: stepped-out action plan that makes basic links with some aspects of the strategy </w:t>
            </w:r>
          </w:p>
        </w:tc>
        <w:tc>
          <w:tcPr>
            <w:tcW w:w="418" w:type="pct"/>
            <w:gridSpan w:val="2"/>
            <w:tcBorders>
              <w:top w:val="single" w:color="auto" w:sz="4" w:space="0"/>
              <w:bottom w:val="nil"/>
            </w:tcBorders>
            <w:shd w:val="clear" w:color="auto" w:fill="auto"/>
            <w:vAlign w:val="center"/>
          </w:tcPr>
          <w:p>
            <w:pPr>
              <w:jc w:val="center"/>
              <w:rPr>
                <w:rFonts w:asciiTheme="minorHAnsi" w:hAnsiTheme="minorHAnsi" w:cstheme="minorHAnsi"/>
                <w:sz w:val="18"/>
                <w:szCs w:val="18"/>
              </w:rPr>
            </w:pPr>
          </w:p>
          <w:p>
            <w:pPr>
              <w:jc w:val="center"/>
              <w:rPr>
                <w:rFonts w:asciiTheme="minorHAnsi" w:hAnsiTheme="minorHAnsi" w:cstheme="minorHAnsi"/>
                <w:sz w:val="18"/>
                <w:szCs w:val="18"/>
              </w:rPr>
            </w:pPr>
            <w:r>
              <w:rPr>
                <w:rFonts w:asciiTheme="minorHAnsi" w:hAnsiTheme="minorHAnsi" w:cstheme="minorHAnsi"/>
                <w:sz w:val="18"/>
                <w:szCs w:val="18"/>
              </w:rPr>
              <w:t>2</w:t>
            </w:r>
          </w:p>
          <w:p>
            <w:pPr>
              <w:jc w:val="center"/>
              <w:rPr>
                <w:rFonts w:asciiTheme="minorHAnsi" w:hAnsiTheme="minorHAnsi" w:cstheme="minorHAnsi"/>
                <w:sz w:val="18"/>
                <w:szCs w:val="18"/>
              </w:rPr>
            </w:pPr>
          </w:p>
          <w:p>
            <w:pPr>
              <w:jc w:val="center"/>
              <w:rPr>
                <w:rFonts w:asciiTheme="minorHAnsi" w:hAnsiTheme="minorHAnsi" w:cstheme="minorHAnsi"/>
                <w:sz w:val="18"/>
                <w:szCs w:val="18"/>
              </w:rPr>
            </w:pPr>
            <w:r>
              <w:rPr>
                <w:rFonts w:asciiTheme="minorHAnsi" w:hAnsiTheme="minorHAnsi" w:cstheme="minorHAnsi"/>
                <w:sz w:val="18"/>
                <w:szCs w:val="18"/>
              </w:rPr>
              <w:t>1</w:t>
            </w:r>
          </w:p>
          <w:p>
            <w:pPr>
              <w:jc w:val="center"/>
              <w:rPr>
                <w:rFonts w:asciiTheme="minorHAnsi" w:hAnsiTheme="minorHAnsi" w:cstheme="minorHAnsi"/>
                <w:sz w:val="18"/>
                <w:szCs w:val="18"/>
              </w:rPr>
            </w:pPr>
          </w:p>
        </w:tc>
        <w:tc>
          <w:tcPr>
            <w:tcW w:w="435" w:type="pct"/>
            <w:gridSpan w:val="3"/>
            <w:tcBorders>
              <w:top w:val="single" w:color="auto" w:sz="4" w:space="0"/>
              <w:bottom w:val="nil"/>
            </w:tcBorders>
            <w:shd w:val="clear" w:color="auto" w:fill="auto"/>
            <w:vAlign w:val="center"/>
          </w:tcPr>
          <w:p>
            <w:pPr>
              <w:jc w:val="center"/>
              <w:rPr>
                <w:rFonts w:asciiTheme="minorHAnsi" w:hAnsiTheme="minorHAnsi" w:cstheme="minorHAnsi"/>
                <w:sz w:val="18"/>
                <w:szCs w:val="18"/>
              </w:rPr>
            </w:pPr>
            <w:r>
              <w:rPr>
                <w:rFonts w:asciiTheme="minorHAnsi" w:hAnsiTheme="minorHAnsi" w:cstheme="minorHAnsi"/>
                <w:sz w:val="18"/>
                <w:szCs w:val="18"/>
              </w:rPr>
              <w:t>2</w:t>
            </w:r>
          </w:p>
          <w:p>
            <w:pPr>
              <w:jc w:val="center"/>
              <w:rPr>
                <w:rFonts w:asciiTheme="minorHAnsi" w:hAnsiTheme="minorHAnsi" w:cstheme="minorHAnsi"/>
                <w:sz w:val="18"/>
                <w:szCs w:val="18"/>
              </w:rPr>
            </w:pPr>
          </w:p>
          <w:p>
            <w:pPr>
              <w:jc w:val="center"/>
              <w:rPr>
                <w:rFonts w:asciiTheme="minorHAnsi" w:hAnsiTheme="minorHAnsi" w:cstheme="minorHAnsi"/>
                <w:sz w:val="18"/>
                <w:szCs w:val="18"/>
              </w:rPr>
            </w:pPr>
            <w:r>
              <w:rPr>
                <w:rFonts w:asciiTheme="minorHAnsi" w:hAnsiTheme="minorHAnsi" w:cstheme="minorHAnsi"/>
                <w:sz w:val="18"/>
                <w:szCs w:val="18"/>
              </w:rPr>
              <w:t>1</w:t>
            </w:r>
          </w:p>
        </w:tc>
        <w:tc>
          <w:tcPr>
            <w:tcW w:w="466" w:type="pct"/>
            <w:gridSpan w:val="4"/>
            <w:tcBorders>
              <w:top w:val="single" w:color="auto" w:sz="4" w:space="0"/>
              <w:bottom w:val="nil"/>
            </w:tcBorders>
            <w:shd w:val="clear" w:color="auto" w:fill="auto"/>
            <w:vAlign w:val="center"/>
          </w:tcPr>
          <w:p>
            <w:pPr>
              <w:jc w:val="center"/>
              <w:rPr>
                <w:rFonts w:asciiTheme="minorHAnsi" w:hAnsiTheme="minorHAnsi" w:cstheme="minorHAnsi"/>
                <w:sz w:val="18"/>
                <w:szCs w:val="18"/>
              </w:rPr>
            </w:pPr>
            <w:r>
              <w:rPr>
                <w:rFonts w:asciiTheme="minorHAnsi" w:hAnsiTheme="minorHAnsi" w:cstheme="minorHAnsi"/>
                <w:sz w:val="18"/>
                <w:szCs w:val="18"/>
              </w:rPr>
              <w:t>2</w:t>
            </w:r>
          </w:p>
          <w:p>
            <w:pPr>
              <w:jc w:val="center"/>
              <w:rPr>
                <w:rFonts w:asciiTheme="minorHAnsi" w:hAnsiTheme="minorHAnsi" w:cstheme="minorHAnsi"/>
                <w:sz w:val="18"/>
                <w:szCs w:val="18"/>
              </w:rPr>
            </w:pPr>
          </w:p>
          <w:p>
            <w:pPr>
              <w:jc w:val="center"/>
              <w:rPr>
                <w:rFonts w:asciiTheme="minorHAnsi" w:hAnsiTheme="minorHAnsi" w:cstheme="minorHAnsi"/>
                <w:sz w:val="18"/>
                <w:szCs w:val="18"/>
              </w:rPr>
            </w:pPr>
            <w:r>
              <w:rPr>
                <w:rFonts w:asciiTheme="minorHAnsi" w:hAnsiTheme="minorHAnsi" w:cstheme="minorHAnsi"/>
                <w:sz w:val="18"/>
                <w:szCs w:val="18"/>
              </w:rPr>
              <w:t>1</w:t>
            </w:r>
          </w:p>
        </w:tc>
        <w:tc>
          <w:tcPr>
            <w:tcW w:w="376" w:type="pct"/>
            <w:tcBorders>
              <w:top w:val="single" w:color="auto" w:sz="4" w:space="0"/>
              <w:bottom w:val="nil"/>
            </w:tcBorders>
            <w:shd w:val="clear" w:color="auto" w:fill="auto"/>
            <w:vAlign w:val="center"/>
          </w:tcPr>
          <w:p>
            <w:pPr>
              <w:jc w:val="center"/>
              <w:rPr>
                <w:rFonts w:asciiTheme="minorHAnsi" w:hAnsiTheme="minorHAnsi" w:cstheme="minorHAnsi"/>
                <w:sz w:val="18"/>
                <w:szCs w:val="18"/>
              </w:rPr>
            </w:pPr>
            <w:r>
              <w:rPr>
                <w:rFonts w:asciiTheme="minorHAnsi" w:hAnsiTheme="minorHAnsi" w:cstheme="minorHAnsi"/>
                <w:sz w:val="18"/>
                <w:szCs w:val="18"/>
              </w:rPr>
              <w:t>2</w:t>
            </w:r>
          </w:p>
          <w:p>
            <w:pPr>
              <w:jc w:val="center"/>
              <w:rPr>
                <w:rFonts w:asciiTheme="minorHAnsi" w:hAnsiTheme="minorHAnsi" w:cstheme="minorHAnsi"/>
                <w:sz w:val="18"/>
                <w:szCs w:val="18"/>
              </w:rPr>
            </w:pPr>
          </w:p>
          <w:p>
            <w:pPr>
              <w:jc w:val="center"/>
              <w:rPr>
                <w:rFonts w:asciiTheme="minorHAnsi" w:hAnsiTheme="minorHAnsi" w:cstheme="minorHAnsi"/>
                <w:sz w:val="18"/>
                <w:szCs w:val="18"/>
              </w:rPr>
            </w:pPr>
            <w:r>
              <w:rPr>
                <w:rFonts w:asciiTheme="minorHAnsi" w:hAnsiTheme="minorHAnsi" w:cstheme="minorHAnsi"/>
                <w:sz w:val="18"/>
                <w:szCs w:val="18"/>
              </w:rPr>
              <w:t>1</w:t>
            </w:r>
          </w:p>
        </w:tc>
      </w:tr>
      <w:tr>
        <w:trPr>
          <w:trHeight w:val="388" w:hRule="atLeast"/>
        </w:trPr>
        <w:tc>
          <w:tcPr>
            <w:tcW w:w="5000" w:type="pct"/>
            <w:gridSpan w:val="11"/>
            <w:tcBorders>
              <w:top w:val="single" w:color="auto" w:sz="4" w:space="0"/>
              <w:bottom w:val="single" w:color="auto" w:sz="4" w:space="0"/>
            </w:tcBorders>
            <w:shd w:val="clear" w:color="auto" w:fill="FABF8F" w:themeFill="accent6" w:themeFillTint="99"/>
            <w:vAlign w:val="center"/>
          </w:tcPr>
          <w:p>
            <w:pPr>
              <w:rPr>
                <w:rFonts w:asciiTheme="minorHAnsi" w:hAnsiTheme="minorHAnsi" w:cstheme="minorHAnsi"/>
                <w:b/>
                <w:sz w:val="18"/>
                <w:szCs w:val="18"/>
              </w:rPr>
            </w:pPr>
            <w:r>
              <w:rPr>
                <w:rFonts w:asciiTheme="minorHAnsi" w:hAnsiTheme="minorHAnsi" w:cstheme="minorHAnsi"/>
                <w:b/>
                <w:sz w:val="18"/>
                <w:szCs w:val="18"/>
              </w:rPr>
              <w:t xml:space="preserve">Step 7 – Evaluating Outcomes </w:t>
            </w:r>
          </w:p>
        </w:tc>
      </w:tr>
      <w:tr>
        <w:trPr>
          <w:trHeight w:val="542" w:hRule="atLeast"/>
        </w:trPr>
        <w:tc>
          <w:tcPr>
            <w:tcW w:w="3305" w:type="pct"/>
            <w:tcBorders>
              <w:top w:val="single" w:color="auto" w:sz="4" w:space="0"/>
              <w:bottom w:val="nil"/>
            </w:tcBorders>
            <w:shd w:val="clear" w:color="auto" w:fill="auto"/>
            <w:vAlign w:val="center"/>
          </w:tcPr>
          <w:p>
            <w:pPr>
              <w:numPr>
                <w:ilvl w:val="0"/>
                <w:numId w:val="2"/>
              </w:numPr>
              <w:ind w:left="320" w:hanging="263"/>
              <w:rPr>
                <w:rFonts w:asciiTheme="minorHAnsi" w:hAnsiTheme="minorHAnsi" w:cstheme="minorHAnsi"/>
                <w:sz w:val="18"/>
                <w:szCs w:val="18"/>
              </w:rPr>
            </w:pPr>
            <w:r>
              <w:rPr>
                <w:rFonts w:asciiTheme="minorHAnsi" w:hAnsiTheme="minorHAnsi" w:cstheme="minorHAnsi"/>
                <w:sz w:val="18"/>
                <w:szCs w:val="18"/>
              </w:rPr>
              <w:t>Thorough outline of the needs assessment process which takes into account all goals, strategies and action plans</w:t>
            </w:r>
          </w:p>
          <w:p>
            <w:pPr>
              <w:numPr>
                <w:ilvl w:val="0"/>
                <w:numId w:val="2"/>
              </w:numPr>
              <w:ind w:left="320" w:hanging="263"/>
              <w:rPr>
                <w:rFonts w:asciiTheme="minorHAnsi" w:hAnsiTheme="minorHAnsi" w:cstheme="minorHAnsi"/>
                <w:sz w:val="18"/>
                <w:szCs w:val="18"/>
              </w:rPr>
            </w:pPr>
            <w:r>
              <w:rPr>
                <w:rFonts w:asciiTheme="minorHAnsi" w:hAnsiTheme="minorHAnsi" w:cstheme="minorHAnsi"/>
                <w:sz w:val="18"/>
                <w:szCs w:val="18"/>
              </w:rPr>
              <w:t xml:space="preserve"> Satisfactory outline, containing most of the relevant information regarding goals, strategies and action plans</w:t>
            </w:r>
          </w:p>
        </w:tc>
        <w:tc>
          <w:tcPr>
            <w:tcW w:w="1695" w:type="pct"/>
            <w:gridSpan w:val="10"/>
            <w:tcBorders>
              <w:top w:val="single" w:color="auto" w:sz="4" w:space="0"/>
              <w:bottom w:val="nil"/>
            </w:tcBorders>
            <w:shd w:val="clear" w:color="auto" w:fill="auto"/>
            <w:vAlign w:val="center"/>
          </w:tcPr>
          <w:p>
            <w:pPr>
              <w:jc w:val="center"/>
              <w:rPr>
                <w:rFonts w:asciiTheme="minorHAnsi" w:hAnsiTheme="minorHAnsi" w:cstheme="minorHAnsi"/>
                <w:sz w:val="18"/>
                <w:szCs w:val="18"/>
              </w:rPr>
            </w:pPr>
          </w:p>
          <w:p>
            <w:pPr>
              <w:jc w:val="center"/>
              <w:rPr>
                <w:rFonts w:asciiTheme="minorHAnsi" w:hAnsiTheme="minorHAnsi" w:cstheme="minorHAnsi"/>
                <w:sz w:val="18"/>
                <w:szCs w:val="18"/>
              </w:rPr>
            </w:pPr>
            <w:r>
              <w:rPr>
                <w:rFonts w:asciiTheme="minorHAnsi" w:hAnsiTheme="minorHAnsi" w:cstheme="minorHAnsi"/>
                <w:sz w:val="18"/>
                <w:szCs w:val="18"/>
              </w:rPr>
              <w:t>3</w:t>
            </w:r>
          </w:p>
          <w:p>
            <w:pPr>
              <w:rPr>
                <w:rFonts w:asciiTheme="minorHAnsi" w:hAnsiTheme="minorHAnsi" w:cstheme="minorHAnsi"/>
                <w:sz w:val="18"/>
                <w:szCs w:val="18"/>
              </w:rPr>
            </w:pPr>
          </w:p>
          <w:p>
            <w:pPr>
              <w:jc w:val="center"/>
              <w:rPr>
                <w:rFonts w:asciiTheme="minorHAnsi" w:hAnsiTheme="minorHAnsi" w:cstheme="minorHAnsi"/>
                <w:sz w:val="18"/>
                <w:szCs w:val="18"/>
              </w:rPr>
            </w:pPr>
            <w:r>
              <w:rPr>
                <w:rFonts w:asciiTheme="minorHAnsi" w:hAnsiTheme="minorHAnsi" w:cstheme="minorHAnsi"/>
                <w:sz w:val="18"/>
                <w:szCs w:val="18"/>
              </w:rPr>
              <w:t>2</w:t>
            </w:r>
          </w:p>
          <w:p>
            <w:pPr>
              <w:jc w:val="center"/>
              <w:rPr>
                <w:rFonts w:asciiTheme="minorHAnsi" w:hAnsiTheme="minorHAnsi" w:cstheme="minorHAnsi"/>
                <w:sz w:val="18"/>
                <w:szCs w:val="18"/>
              </w:rPr>
            </w:pPr>
          </w:p>
          <w:p>
            <w:pPr>
              <w:jc w:val="center"/>
              <w:rPr>
                <w:rFonts w:asciiTheme="minorHAnsi" w:hAnsiTheme="minorHAnsi" w:cstheme="minorHAnsi"/>
                <w:sz w:val="18"/>
                <w:szCs w:val="18"/>
              </w:rPr>
            </w:pPr>
          </w:p>
          <w:p>
            <w:pPr>
              <w:jc w:val="center"/>
              <w:rPr>
                <w:rFonts w:asciiTheme="minorHAnsi" w:hAnsiTheme="minorHAnsi" w:cstheme="minorHAnsi"/>
                <w:sz w:val="18"/>
                <w:szCs w:val="18"/>
              </w:rPr>
            </w:pPr>
            <w:r>
              <w:rPr>
                <w:rFonts w:asciiTheme="minorHAnsi" w:hAnsiTheme="minorHAnsi" w:cstheme="minorHAnsi"/>
                <w:sz w:val="18"/>
                <w:szCs w:val="18"/>
              </w:rPr>
              <w:t>1</w:t>
            </w:r>
          </w:p>
        </w:tc>
      </w:tr>
      <w:tr>
        <w:trPr>
          <w:trHeight w:val="365" w:hRule="atLeast"/>
        </w:trPr>
        <w:tc>
          <w:tcPr>
            <w:tcW w:w="3305" w:type="pct"/>
            <w:tcBorders>
              <w:top w:val="nil"/>
              <w:bottom w:val="single" w:color="auto" w:sz="4" w:space="0"/>
            </w:tcBorders>
            <w:shd w:val="clear" w:color="auto" w:fill="auto"/>
            <w:vAlign w:val="center"/>
          </w:tcPr>
          <w:p>
            <w:pPr>
              <w:numPr>
                <w:ilvl w:val="0"/>
                <w:numId w:val="2"/>
              </w:numPr>
              <w:ind w:left="320" w:hanging="263"/>
              <w:rPr>
                <w:rFonts w:asciiTheme="minorHAnsi" w:hAnsiTheme="minorHAnsi" w:cstheme="minorHAnsi"/>
                <w:sz w:val="18"/>
                <w:szCs w:val="18"/>
              </w:rPr>
            </w:pPr>
            <w:r>
              <w:rPr>
                <w:rFonts w:asciiTheme="minorHAnsi" w:hAnsiTheme="minorHAnsi" w:cstheme="minorHAnsi"/>
                <w:sz w:val="18"/>
                <w:szCs w:val="18"/>
              </w:rPr>
              <w:t>Basic outline, containing some relevant information but not taking into account all aspects of the needs assessment process</w:t>
            </w:r>
          </w:p>
        </w:tc>
        <w:tc>
          <w:tcPr>
            <w:tcW w:w="1695" w:type="pct"/>
            <w:gridSpan w:val="10"/>
            <w:tcBorders>
              <w:top w:val="nil"/>
              <w:bottom w:val="single" w:color="auto" w:sz="4" w:space="0"/>
            </w:tcBorders>
            <w:shd w:val="clear" w:color="auto" w:fill="auto"/>
            <w:vAlign w:val="center"/>
          </w:tcPr>
          <w:p>
            <w:pPr>
              <w:jc w:val="center"/>
              <w:rPr>
                <w:rFonts w:asciiTheme="minorHAnsi" w:hAnsiTheme="minorHAnsi" w:cstheme="minorHAnsi"/>
                <w:sz w:val="18"/>
                <w:szCs w:val="18"/>
              </w:rPr>
            </w:pPr>
          </w:p>
        </w:tc>
      </w:tr>
      <w:tr>
        <w:trPr>
          <w:trHeight w:val="351" w:hRule="atLeast"/>
        </w:trPr>
        <w:tc>
          <w:tcPr>
            <w:tcW w:w="3305" w:type="pct"/>
            <w:tcBorders>
              <w:top w:val="single" w:color="auto" w:sz="4" w:space="0"/>
            </w:tcBorders>
            <w:shd w:val="clear" w:color="auto" w:fill="auto"/>
            <w:vAlign w:val="center"/>
          </w:tcPr>
          <w:p>
            <w:pPr>
              <w:ind w:left="57"/>
              <w:jc w:val="right"/>
              <w:rPr>
                <w:rFonts w:asciiTheme="minorHAnsi" w:hAnsiTheme="minorHAnsi" w:cstheme="minorHAnsi"/>
                <w:b/>
                <w:sz w:val="18"/>
                <w:szCs w:val="18"/>
              </w:rPr>
            </w:pPr>
            <w:r>
              <w:rPr>
                <w:rFonts w:asciiTheme="minorHAnsi" w:hAnsiTheme="minorHAnsi" w:cstheme="minorHAnsi"/>
                <w:b/>
                <w:sz w:val="18"/>
                <w:szCs w:val="18"/>
              </w:rPr>
              <w:t>Total marks</w:t>
            </w:r>
          </w:p>
        </w:tc>
        <w:tc>
          <w:tcPr>
            <w:tcW w:w="1695" w:type="pct"/>
            <w:gridSpan w:val="10"/>
            <w:tcBorders>
              <w:top w:val="single" w:color="auto" w:sz="4" w:space="0"/>
            </w:tcBorders>
            <w:shd w:val="clear" w:color="auto" w:fill="auto"/>
            <w:vAlign w:val="center"/>
          </w:tcPr>
          <w:p>
            <w:pPr>
              <w:jc w:val="right"/>
              <w:rPr>
                <w:rFonts w:asciiTheme="minorHAnsi" w:hAnsiTheme="minorHAnsi" w:cstheme="minorHAnsi"/>
                <w:b/>
                <w:sz w:val="18"/>
                <w:szCs w:val="18"/>
              </w:rPr>
            </w:pPr>
            <w:r>
              <w:rPr>
                <w:rFonts w:asciiTheme="minorHAnsi" w:hAnsiTheme="minorHAnsi" w:cstheme="minorHAnsi"/>
                <w:b/>
                <w:sz w:val="18"/>
                <w:szCs w:val="18"/>
              </w:rPr>
              <w:t>/42</w:t>
            </w:r>
          </w:p>
        </w:tc>
      </w:tr>
    </w:tbl>
    <w:p>
      <w:pPr>
        <w:contextualSpacing/>
        <w:rPr>
          <w:rFonts w:asciiTheme="minorHAnsi" w:hAnsiTheme="minorHAnsi" w:cstheme="minorHAnsi"/>
          <w:b/>
          <w:sz w:val="18"/>
          <w:szCs w:val="18"/>
        </w:rPr>
      </w:pPr>
      <w:r>
        <w:rPr>
          <w:rFonts w:asciiTheme="minorHAnsi" w:hAnsiTheme="minorHAnsi" w:cstheme="minorHAnsi"/>
          <w:b/>
          <w:sz w:val="18"/>
          <w:szCs w:val="18"/>
        </w:rPr>
        <w:t>Teacher comment:</w:t>
      </w:r>
      <w:r>
        <w:rPr>
          <w:rFonts w:asciiTheme="minorHAnsi" w:hAnsiTheme="minorHAnsi" w:cstheme="minorHAnsi"/>
          <w:sz w:val="18"/>
          <w:szCs w:val="18"/>
        </w:rPr>
        <w:t xml:space="preserve"> </w:t>
      </w:r>
    </w:p>
    <w:sectPr>
      <w:footerReference r:id="rId5" w:type="default"/>
      <w:pgSz w:w="11906" w:h="16838"/>
      <w:pgMar w:top="426" w:right="720" w:bottom="720" w:left="72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w:altName w:val="Helvetica Neue"/>
    <w:panose1 w:val="00000000000000000000"/>
    <w:charset w:val="00"/>
    <w:family w:val="auto"/>
    <w:pitch w:val="default"/>
    <w:sig w:usb0="00000000" w:usb1="00000000" w:usb2="00000000" w:usb3="00000000" w:csb0="00000000" w:csb1="00000000"/>
  </w:font>
  <w:font w:name="Cambria">
    <w:altName w:val="苹方-简"/>
    <w:panose1 w:val="02040503050406030204"/>
    <w:charset w:val="00"/>
    <w:family w:val="roman"/>
    <w:pitch w:val="default"/>
    <w:sig w:usb0="00000000" w:usb1="00000000" w:usb2="00000000" w:usb3="00000000" w:csb0="0000019F" w:csb1="00000000"/>
  </w:font>
  <w:font w:name="苹方-简">
    <w:panose1 w:val="020B0400000000000000"/>
    <w:charset w:val="86"/>
    <w:family w:val="auto"/>
    <w:pitch w:val="default"/>
    <w:sig w:usb0="00000000" w:usb1="00000000" w:usb2="00000000" w:usb3="00000000" w:csb0="00160000" w:csb1="00000000"/>
  </w:font>
  <w:font w:name="MS Minngs">
    <w:altName w:val="Hiragino Kaku Gothic Pro"/>
    <w:panose1 w:val="00000000000000000000"/>
    <w:charset w:val="80"/>
    <w:family w:val="roman"/>
    <w:pitch w:val="default"/>
    <w:sig w:usb0="00000000" w:usb1="00000000" w:usb2="00000010" w:usb3="00000000" w:csb0="00020000" w:csb1="00000000"/>
  </w:font>
  <w:font w:name="Hiragino Kaku Gothic Pro">
    <w:panose1 w:val="020B0300000000000000"/>
    <w:charset w:val="86"/>
    <w:family w:val="auto"/>
    <w:pitch w:val="default"/>
    <w:sig w:usb0="00000000" w:usb1="00000000" w:usb2="00000000" w:usb3="00000000" w:csb0="00160000" w:csb1="00000000"/>
  </w:font>
  <w:font w:name="DKGNPG+NewsGothic">
    <w:altName w:val="苹方-简"/>
    <w:panose1 w:val="00000000000000000000"/>
    <w:charset w:val="00"/>
    <w:family w:val="swiss"/>
    <w:pitch w:val="default"/>
    <w:sig w:usb0="00000000" w:usb1="00000000" w:usb2="00000000" w:usb3="00000000" w:csb0="00000001" w:csb1="00000000"/>
  </w:font>
  <w:font w:name="Wingdings">
    <w:panose1 w:val="05000000000000000000"/>
    <w:charset w:val="02"/>
    <w:family w:val="auto"/>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rPr>
        <w:rFonts w:asciiTheme="minorHAnsi" w:hAnsiTheme="minorHAnsi"/>
      </w:rPr>
    </w:pPr>
    <w:r>
      <w:rPr>
        <w:rFonts w:asciiTheme="minorHAnsi" w:hAnsiTheme="minorHAnsi"/>
      </w:rPr>
      <w:t>Baldivis Secondary College Year 12 ATAR Health Studies – FIFO Workers Needs Assessment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E60AE8"/>
    <w:multiLevelType w:val="multilevel"/>
    <w:tmpl w:val="26E60AE8"/>
    <w:lvl w:ilvl="0" w:tentative="0">
      <w:start w:val="1"/>
      <w:numFmt w:val="decimal"/>
      <w:lvlText w:val="%1."/>
      <w:lvlJc w:val="left"/>
      <w:pPr>
        <w:tabs>
          <w:tab w:val="left" w:pos="360"/>
        </w:tabs>
        <w:ind w:left="360" w:hanging="360"/>
      </w:pPr>
      <w:rPr>
        <w:b/>
        <w:sz w:val="22"/>
        <w:szCs w:val="22"/>
      </w:rPr>
    </w:lvl>
    <w:lvl w:ilvl="1" w:tentative="0">
      <w:start w:val="1"/>
      <w:numFmt w:val="lowerLetter"/>
      <w:lvlText w:val="%2."/>
      <w:lvlJc w:val="left"/>
      <w:pPr>
        <w:tabs>
          <w:tab w:val="left" w:pos="1080"/>
        </w:tabs>
        <w:ind w:left="1080" w:hanging="360"/>
      </w:pPr>
    </w:lvl>
    <w:lvl w:ilvl="2" w:tentative="0">
      <w:start w:val="1"/>
      <w:numFmt w:val="lowerRoman"/>
      <w:lvlText w:val="%3."/>
      <w:lvlJc w:val="right"/>
      <w:pPr>
        <w:tabs>
          <w:tab w:val="left" w:pos="1800"/>
        </w:tabs>
        <w:ind w:left="1800" w:hanging="180"/>
      </w:pPr>
    </w:lvl>
    <w:lvl w:ilvl="3" w:tentative="0">
      <w:start w:val="1"/>
      <w:numFmt w:val="decimal"/>
      <w:lvlText w:val="%4."/>
      <w:lvlJc w:val="left"/>
      <w:pPr>
        <w:tabs>
          <w:tab w:val="left" w:pos="2520"/>
        </w:tabs>
        <w:ind w:left="2520" w:hanging="360"/>
      </w:pPr>
    </w:lvl>
    <w:lvl w:ilvl="4" w:tentative="0">
      <w:start w:val="1"/>
      <w:numFmt w:val="lowerLetter"/>
      <w:lvlText w:val="%5."/>
      <w:lvlJc w:val="left"/>
      <w:pPr>
        <w:tabs>
          <w:tab w:val="left" w:pos="3240"/>
        </w:tabs>
        <w:ind w:left="3240" w:hanging="360"/>
      </w:pPr>
    </w:lvl>
    <w:lvl w:ilvl="5" w:tentative="0">
      <w:start w:val="1"/>
      <w:numFmt w:val="lowerRoman"/>
      <w:lvlText w:val="%6."/>
      <w:lvlJc w:val="right"/>
      <w:pPr>
        <w:tabs>
          <w:tab w:val="left" w:pos="3960"/>
        </w:tabs>
        <w:ind w:left="3960" w:hanging="180"/>
      </w:pPr>
    </w:lvl>
    <w:lvl w:ilvl="6" w:tentative="0">
      <w:start w:val="1"/>
      <w:numFmt w:val="decimal"/>
      <w:lvlText w:val="%7."/>
      <w:lvlJc w:val="left"/>
      <w:pPr>
        <w:tabs>
          <w:tab w:val="left" w:pos="4680"/>
        </w:tabs>
        <w:ind w:left="4680" w:hanging="360"/>
      </w:pPr>
    </w:lvl>
    <w:lvl w:ilvl="7" w:tentative="0">
      <w:start w:val="1"/>
      <w:numFmt w:val="lowerLetter"/>
      <w:lvlText w:val="%8."/>
      <w:lvlJc w:val="left"/>
      <w:pPr>
        <w:tabs>
          <w:tab w:val="left" w:pos="5400"/>
        </w:tabs>
        <w:ind w:left="5400" w:hanging="360"/>
      </w:pPr>
    </w:lvl>
    <w:lvl w:ilvl="8" w:tentative="0">
      <w:start w:val="1"/>
      <w:numFmt w:val="lowerRoman"/>
      <w:lvlText w:val="%9."/>
      <w:lvlJc w:val="right"/>
      <w:pPr>
        <w:tabs>
          <w:tab w:val="left" w:pos="6120"/>
        </w:tabs>
        <w:ind w:left="6120" w:hanging="180"/>
      </w:pPr>
    </w:lvl>
  </w:abstractNum>
  <w:abstractNum w:abstractNumId="1">
    <w:nsid w:val="2AAC41E0"/>
    <w:multiLevelType w:val="multilevel"/>
    <w:tmpl w:val="2AAC41E0"/>
    <w:lvl w:ilvl="0" w:tentative="0">
      <w:start w:val="1"/>
      <w:numFmt w:val="bullet"/>
      <w:lvlText w:val="•"/>
      <w:lvlJc w:val="left"/>
      <w:pPr>
        <w:ind w:left="417" w:hanging="360"/>
      </w:pPr>
      <w:rPr>
        <w:rFonts w:hint="default" w:ascii="Times New Roman" w:hAnsi="Times New Roman" w:cs="Times New Roman"/>
        <w:sz w:val="20"/>
        <w:szCs w:val="20"/>
      </w:rPr>
    </w:lvl>
    <w:lvl w:ilvl="1" w:tentative="0">
      <w:start w:val="1"/>
      <w:numFmt w:val="bullet"/>
      <w:lvlText w:val=""/>
      <w:lvlJc w:val="left"/>
      <w:pPr>
        <w:tabs>
          <w:tab w:val="left" w:pos="1193"/>
        </w:tabs>
        <w:ind w:left="1193" w:hanging="113"/>
      </w:pPr>
      <w:rPr>
        <w:rFonts w:hint="default" w:ascii="Wingdings" w:hAnsi="Wingdings"/>
        <w:b w:val="0"/>
        <w:i w:val="0"/>
        <w:strike w:val="0"/>
        <w:dstrike w:val="0"/>
        <w:color w:val="auto"/>
        <w:sz w:val="18"/>
        <w:szCs w:val="18"/>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4"/>
  <w:documentProtection w:enforcement="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16A"/>
    <w:rsid w:val="0001298D"/>
    <w:rsid w:val="00020C17"/>
    <w:rsid w:val="0002355A"/>
    <w:rsid w:val="00023760"/>
    <w:rsid w:val="000259E3"/>
    <w:rsid w:val="00043A32"/>
    <w:rsid w:val="00050696"/>
    <w:rsid w:val="0005114F"/>
    <w:rsid w:val="000519AA"/>
    <w:rsid w:val="00052A73"/>
    <w:rsid w:val="00054459"/>
    <w:rsid w:val="00054831"/>
    <w:rsid w:val="00055C58"/>
    <w:rsid w:val="00064D34"/>
    <w:rsid w:val="00065DE4"/>
    <w:rsid w:val="00067C96"/>
    <w:rsid w:val="00067EB1"/>
    <w:rsid w:val="00077EB8"/>
    <w:rsid w:val="00081DD4"/>
    <w:rsid w:val="00082EB6"/>
    <w:rsid w:val="000861DA"/>
    <w:rsid w:val="00096BD7"/>
    <w:rsid w:val="000A1F49"/>
    <w:rsid w:val="000A4D95"/>
    <w:rsid w:val="000A5347"/>
    <w:rsid w:val="000B1E5B"/>
    <w:rsid w:val="000C490F"/>
    <w:rsid w:val="000D4AAB"/>
    <w:rsid w:val="000D742F"/>
    <w:rsid w:val="000E4932"/>
    <w:rsid w:val="000F15AD"/>
    <w:rsid w:val="00101CB2"/>
    <w:rsid w:val="001024B7"/>
    <w:rsid w:val="00102CF6"/>
    <w:rsid w:val="00103320"/>
    <w:rsid w:val="001276A2"/>
    <w:rsid w:val="001325CE"/>
    <w:rsid w:val="001372DF"/>
    <w:rsid w:val="001413AB"/>
    <w:rsid w:val="00142E3B"/>
    <w:rsid w:val="00160B41"/>
    <w:rsid w:val="00163DD4"/>
    <w:rsid w:val="0017151C"/>
    <w:rsid w:val="00172B48"/>
    <w:rsid w:val="00174265"/>
    <w:rsid w:val="001765F2"/>
    <w:rsid w:val="001861F6"/>
    <w:rsid w:val="00195D5B"/>
    <w:rsid w:val="001B790E"/>
    <w:rsid w:val="001C2D0D"/>
    <w:rsid w:val="001C4219"/>
    <w:rsid w:val="001C4C62"/>
    <w:rsid w:val="001C5CE0"/>
    <w:rsid w:val="001D4D9A"/>
    <w:rsid w:val="001E3DF7"/>
    <w:rsid w:val="001E4161"/>
    <w:rsid w:val="002006DE"/>
    <w:rsid w:val="00202A0C"/>
    <w:rsid w:val="00203A7D"/>
    <w:rsid w:val="00204973"/>
    <w:rsid w:val="00213A16"/>
    <w:rsid w:val="002177C1"/>
    <w:rsid w:val="00220403"/>
    <w:rsid w:val="00221E7F"/>
    <w:rsid w:val="002229C6"/>
    <w:rsid w:val="00226AF9"/>
    <w:rsid w:val="002302E2"/>
    <w:rsid w:val="002361E7"/>
    <w:rsid w:val="0024373C"/>
    <w:rsid w:val="00250DF7"/>
    <w:rsid w:val="00251D86"/>
    <w:rsid w:val="00254814"/>
    <w:rsid w:val="00261834"/>
    <w:rsid w:val="00273701"/>
    <w:rsid w:val="00277E8D"/>
    <w:rsid w:val="00293FF1"/>
    <w:rsid w:val="0029647B"/>
    <w:rsid w:val="002A188C"/>
    <w:rsid w:val="002A377A"/>
    <w:rsid w:val="002A5640"/>
    <w:rsid w:val="002B716A"/>
    <w:rsid w:val="002C2B8C"/>
    <w:rsid w:val="002D41AC"/>
    <w:rsid w:val="002E51D4"/>
    <w:rsid w:val="002F623B"/>
    <w:rsid w:val="00330B9E"/>
    <w:rsid w:val="00334BBF"/>
    <w:rsid w:val="003378D4"/>
    <w:rsid w:val="0036039E"/>
    <w:rsid w:val="00361D00"/>
    <w:rsid w:val="00370EA8"/>
    <w:rsid w:val="00371997"/>
    <w:rsid w:val="00372817"/>
    <w:rsid w:val="0038206D"/>
    <w:rsid w:val="003854D4"/>
    <w:rsid w:val="003942D5"/>
    <w:rsid w:val="003959CC"/>
    <w:rsid w:val="003A06E7"/>
    <w:rsid w:val="003A1914"/>
    <w:rsid w:val="003D3185"/>
    <w:rsid w:val="003F3E88"/>
    <w:rsid w:val="003F5C78"/>
    <w:rsid w:val="0040271E"/>
    <w:rsid w:val="00405BE8"/>
    <w:rsid w:val="004163FD"/>
    <w:rsid w:val="00417914"/>
    <w:rsid w:val="00422BBF"/>
    <w:rsid w:val="00430F32"/>
    <w:rsid w:val="0043325A"/>
    <w:rsid w:val="00442C35"/>
    <w:rsid w:val="00444BD0"/>
    <w:rsid w:val="00451315"/>
    <w:rsid w:val="0046511B"/>
    <w:rsid w:val="0046777B"/>
    <w:rsid w:val="00475496"/>
    <w:rsid w:val="00475AB3"/>
    <w:rsid w:val="004865DA"/>
    <w:rsid w:val="00497208"/>
    <w:rsid w:val="004A296A"/>
    <w:rsid w:val="004B050B"/>
    <w:rsid w:val="004B5ECE"/>
    <w:rsid w:val="004B6530"/>
    <w:rsid w:val="004C3D83"/>
    <w:rsid w:val="004D2853"/>
    <w:rsid w:val="004D3935"/>
    <w:rsid w:val="004D7CAB"/>
    <w:rsid w:val="004E1A6F"/>
    <w:rsid w:val="004E388E"/>
    <w:rsid w:val="004E42F8"/>
    <w:rsid w:val="004F158B"/>
    <w:rsid w:val="004F2FF8"/>
    <w:rsid w:val="004F4BD6"/>
    <w:rsid w:val="0051248A"/>
    <w:rsid w:val="00520C61"/>
    <w:rsid w:val="00523B8E"/>
    <w:rsid w:val="00543A6D"/>
    <w:rsid w:val="0056110E"/>
    <w:rsid w:val="00562C55"/>
    <w:rsid w:val="0056376D"/>
    <w:rsid w:val="00563BA2"/>
    <w:rsid w:val="00567A09"/>
    <w:rsid w:val="00573B57"/>
    <w:rsid w:val="00576CF6"/>
    <w:rsid w:val="0058092B"/>
    <w:rsid w:val="00587246"/>
    <w:rsid w:val="00587DAB"/>
    <w:rsid w:val="005A0761"/>
    <w:rsid w:val="005C3A21"/>
    <w:rsid w:val="005C4EAC"/>
    <w:rsid w:val="005D0E8D"/>
    <w:rsid w:val="005D1C02"/>
    <w:rsid w:val="005E1E44"/>
    <w:rsid w:val="005E6F34"/>
    <w:rsid w:val="005F3271"/>
    <w:rsid w:val="005F6E77"/>
    <w:rsid w:val="0060333B"/>
    <w:rsid w:val="00606AEB"/>
    <w:rsid w:val="00611531"/>
    <w:rsid w:val="00612DB5"/>
    <w:rsid w:val="00616E57"/>
    <w:rsid w:val="00624D20"/>
    <w:rsid w:val="00627870"/>
    <w:rsid w:val="00632CE0"/>
    <w:rsid w:val="00642679"/>
    <w:rsid w:val="00646997"/>
    <w:rsid w:val="006625D1"/>
    <w:rsid w:val="00677E41"/>
    <w:rsid w:val="0069034D"/>
    <w:rsid w:val="00692252"/>
    <w:rsid w:val="00694A99"/>
    <w:rsid w:val="00695F8D"/>
    <w:rsid w:val="006A3093"/>
    <w:rsid w:val="006C0059"/>
    <w:rsid w:val="006D02ED"/>
    <w:rsid w:val="006D3C65"/>
    <w:rsid w:val="006D3CAD"/>
    <w:rsid w:val="006D79E3"/>
    <w:rsid w:val="006D7ECB"/>
    <w:rsid w:val="006E13D5"/>
    <w:rsid w:val="006E2FBB"/>
    <w:rsid w:val="006E5FBB"/>
    <w:rsid w:val="006F18E6"/>
    <w:rsid w:val="006F6C00"/>
    <w:rsid w:val="006F76E0"/>
    <w:rsid w:val="00700830"/>
    <w:rsid w:val="0070149F"/>
    <w:rsid w:val="00705C72"/>
    <w:rsid w:val="007062B4"/>
    <w:rsid w:val="007070B8"/>
    <w:rsid w:val="00711BA5"/>
    <w:rsid w:val="007135BE"/>
    <w:rsid w:val="007150AA"/>
    <w:rsid w:val="00717742"/>
    <w:rsid w:val="00720DE8"/>
    <w:rsid w:val="00724463"/>
    <w:rsid w:val="007248F0"/>
    <w:rsid w:val="00732267"/>
    <w:rsid w:val="007356A5"/>
    <w:rsid w:val="007374BB"/>
    <w:rsid w:val="00755047"/>
    <w:rsid w:val="00766AC0"/>
    <w:rsid w:val="007756CE"/>
    <w:rsid w:val="00776ECF"/>
    <w:rsid w:val="00782B69"/>
    <w:rsid w:val="00784D29"/>
    <w:rsid w:val="00790779"/>
    <w:rsid w:val="007909E5"/>
    <w:rsid w:val="007941C9"/>
    <w:rsid w:val="007942CA"/>
    <w:rsid w:val="007A2519"/>
    <w:rsid w:val="007A5148"/>
    <w:rsid w:val="007A6D54"/>
    <w:rsid w:val="007B4856"/>
    <w:rsid w:val="007C032D"/>
    <w:rsid w:val="007C56BE"/>
    <w:rsid w:val="007D0E63"/>
    <w:rsid w:val="007D1F01"/>
    <w:rsid w:val="007D1FB6"/>
    <w:rsid w:val="007D377E"/>
    <w:rsid w:val="007D6FD3"/>
    <w:rsid w:val="007E25A5"/>
    <w:rsid w:val="007E72C5"/>
    <w:rsid w:val="007F0A56"/>
    <w:rsid w:val="007F2286"/>
    <w:rsid w:val="007F6432"/>
    <w:rsid w:val="008002EC"/>
    <w:rsid w:val="0080060C"/>
    <w:rsid w:val="008039A3"/>
    <w:rsid w:val="008048EF"/>
    <w:rsid w:val="00804B8E"/>
    <w:rsid w:val="0081558F"/>
    <w:rsid w:val="00826BCA"/>
    <w:rsid w:val="00827E5E"/>
    <w:rsid w:val="008339DB"/>
    <w:rsid w:val="00836FC3"/>
    <w:rsid w:val="0083705E"/>
    <w:rsid w:val="008501D2"/>
    <w:rsid w:val="008615A6"/>
    <w:rsid w:val="00863E23"/>
    <w:rsid w:val="00865EE7"/>
    <w:rsid w:val="0087043E"/>
    <w:rsid w:val="00875FBA"/>
    <w:rsid w:val="0088367B"/>
    <w:rsid w:val="0088552D"/>
    <w:rsid w:val="00885C04"/>
    <w:rsid w:val="00892508"/>
    <w:rsid w:val="008A1916"/>
    <w:rsid w:val="008A43E2"/>
    <w:rsid w:val="008D50A1"/>
    <w:rsid w:val="008D69FB"/>
    <w:rsid w:val="008E228D"/>
    <w:rsid w:val="008E69A5"/>
    <w:rsid w:val="008F44AF"/>
    <w:rsid w:val="008F49A8"/>
    <w:rsid w:val="008F4A91"/>
    <w:rsid w:val="00906084"/>
    <w:rsid w:val="009063C5"/>
    <w:rsid w:val="00911314"/>
    <w:rsid w:val="00914CB6"/>
    <w:rsid w:val="009160CE"/>
    <w:rsid w:val="009171D6"/>
    <w:rsid w:val="00920ECF"/>
    <w:rsid w:val="0092219D"/>
    <w:rsid w:val="00924264"/>
    <w:rsid w:val="009253F2"/>
    <w:rsid w:val="00926B94"/>
    <w:rsid w:val="00937A14"/>
    <w:rsid w:val="0094373F"/>
    <w:rsid w:val="00944E97"/>
    <w:rsid w:val="00946646"/>
    <w:rsid w:val="00954DC0"/>
    <w:rsid w:val="00956B67"/>
    <w:rsid w:val="00960853"/>
    <w:rsid w:val="00961450"/>
    <w:rsid w:val="009628E7"/>
    <w:rsid w:val="0097508B"/>
    <w:rsid w:val="009934FA"/>
    <w:rsid w:val="009965DB"/>
    <w:rsid w:val="0099736B"/>
    <w:rsid w:val="009A1EF5"/>
    <w:rsid w:val="009A6071"/>
    <w:rsid w:val="009C5010"/>
    <w:rsid w:val="009D7285"/>
    <w:rsid w:val="009E07BA"/>
    <w:rsid w:val="009E3D9A"/>
    <w:rsid w:val="009E4CD3"/>
    <w:rsid w:val="009E77EC"/>
    <w:rsid w:val="009F6CED"/>
    <w:rsid w:val="00A018D1"/>
    <w:rsid w:val="00A10079"/>
    <w:rsid w:val="00A109F3"/>
    <w:rsid w:val="00A2202D"/>
    <w:rsid w:val="00A32416"/>
    <w:rsid w:val="00A36D3E"/>
    <w:rsid w:val="00A443CE"/>
    <w:rsid w:val="00A46E38"/>
    <w:rsid w:val="00A501EF"/>
    <w:rsid w:val="00A5077F"/>
    <w:rsid w:val="00A54BDE"/>
    <w:rsid w:val="00A60A2E"/>
    <w:rsid w:val="00A62BEA"/>
    <w:rsid w:val="00A84CDA"/>
    <w:rsid w:val="00A855BC"/>
    <w:rsid w:val="00AA0DE7"/>
    <w:rsid w:val="00AA41EF"/>
    <w:rsid w:val="00AA5A4B"/>
    <w:rsid w:val="00AA78C6"/>
    <w:rsid w:val="00AD1864"/>
    <w:rsid w:val="00AE4C60"/>
    <w:rsid w:val="00B00415"/>
    <w:rsid w:val="00B00D86"/>
    <w:rsid w:val="00B05017"/>
    <w:rsid w:val="00B12047"/>
    <w:rsid w:val="00B123F5"/>
    <w:rsid w:val="00B1376D"/>
    <w:rsid w:val="00B22C17"/>
    <w:rsid w:val="00B26CF2"/>
    <w:rsid w:val="00B34A33"/>
    <w:rsid w:val="00B5154C"/>
    <w:rsid w:val="00B63A2D"/>
    <w:rsid w:val="00B63DC4"/>
    <w:rsid w:val="00B679E3"/>
    <w:rsid w:val="00B84540"/>
    <w:rsid w:val="00B934F7"/>
    <w:rsid w:val="00BA662D"/>
    <w:rsid w:val="00BC102A"/>
    <w:rsid w:val="00BC64E9"/>
    <w:rsid w:val="00BD24DD"/>
    <w:rsid w:val="00BD4C3E"/>
    <w:rsid w:val="00BD5021"/>
    <w:rsid w:val="00BE2437"/>
    <w:rsid w:val="00BE5964"/>
    <w:rsid w:val="00BE5D84"/>
    <w:rsid w:val="00C02173"/>
    <w:rsid w:val="00C05BC4"/>
    <w:rsid w:val="00C07154"/>
    <w:rsid w:val="00C10964"/>
    <w:rsid w:val="00C11F12"/>
    <w:rsid w:val="00C256D4"/>
    <w:rsid w:val="00C33388"/>
    <w:rsid w:val="00C35855"/>
    <w:rsid w:val="00C35DC5"/>
    <w:rsid w:val="00C37AD7"/>
    <w:rsid w:val="00C4497B"/>
    <w:rsid w:val="00C4762A"/>
    <w:rsid w:val="00C52783"/>
    <w:rsid w:val="00C64C13"/>
    <w:rsid w:val="00C722D9"/>
    <w:rsid w:val="00C77289"/>
    <w:rsid w:val="00C8436A"/>
    <w:rsid w:val="00C843CD"/>
    <w:rsid w:val="00C851B9"/>
    <w:rsid w:val="00C9330A"/>
    <w:rsid w:val="00C93D65"/>
    <w:rsid w:val="00C969AC"/>
    <w:rsid w:val="00CA033A"/>
    <w:rsid w:val="00CA0DB3"/>
    <w:rsid w:val="00CA3871"/>
    <w:rsid w:val="00CC4D09"/>
    <w:rsid w:val="00CC799C"/>
    <w:rsid w:val="00CE4611"/>
    <w:rsid w:val="00CE47FF"/>
    <w:rsid w:val="00CF2F7F"/>
    <w:rsid w:val="00CF41DB"/>
    <w:rsid w:val="00D00607"/>
    <w:rsid w:val="00D065E2"/>
    <w:rsid w:val="00D144DB"/>
    <w:rsid w:val="00D148D6"/>
    <w:rsid w:val="00D1587B"/>
    <w:rsid w:val="00D34DDF"/>
    <w:rsid w:val="00D361CE"/>
    <w:rsid w:val="00D54372"/>
    <w:rsid w:val="00D62132"/>
    <w:rsid w:val="00D64A4D"/>
    <w:rsid w:val="00D70D2E"/>
    <w:rsid w:val="00D712C7"/>
    <w:rsid w:val="00D76A24"/>
    <w:rsid w:val="00D86EB8"/>
    <w:rsid w:val="00D87576"/>
    <w:rsid w:val="00DA6745"/>
    <w:rsid w:val="00DB0244"/>
    <w:rsid w:val="00DC5B94"/>
    <w:rsid w:val="00DC5CFC"/>
    <w:rsid w:val="00DC6537"/>
    <w:rsid w:val="00DD0341"/>
    <w:rsid w:val="00DD20D2"/>
    <w:rsid w:val="00DE2D14"/>
    <w:rsid w:val="00DF4675"/>
    <w:rsid w:val="00DF4C47"/>
    <w:rsid w:val="00DF7B6F"/>
    <w:rsid w:val="00DF7C36"/>
    <w:rsid w:val="00E015ED"/>
    <w:rsid w:val="00E019D2"/>
    <w:rsid w:val="00E053B9"/>
    <w:rsid w:val="00E13AAD"/>
    <w:rsid w:val="00E2338F"/>
    <w:rsid w:val="00E34C0F"/>
    <w:rsid w:val="00E44967"/>
    <w:rsid w:val="00E45C6D"/>
    <w:rsid w:val="00E52EE2"/>
    <w:rsid w:val="00E72C26"/>
    <w:rsid w:val="00E732EA"/>
    <w:rsid w:val="00E733F6"/>
    <w:rsid w:val="00E83A81"/>
    <w:rsid w:val="00E93572"/>
    <w:rsid w:val="00E9452A"/>
    <w:rsid w:val="00E94911"/>
    <w:rsid w:val="00EA6892"/>
    <w:rsid w:val="00EA71CE"/>
    <w:rsid w:val="00EB7F4D"/>
    <w:rsid w:val="00EC179A"/>
    <w:rsid w:val="00EC39D6"/>
    <w:rsid w:val="00EC73FC"/>
    <w:rsid w:val="00ED0121"/>
    <w:rsid w:val="00ED7C33"/>
    <w:rsid w:val="00EE5E58"/>
    <w:rsid w:val="00EF1C11"/>
    <w:rsid w:val="00EF408D"/>
    <w:rsid w:val="00EF5F2F"/>
    <w:rsid w:val="00F0647A"/>
    <w:rsid w:val="00F13ED2"/>
    <w:rsid w:val="00F23CA3"/>
    <w:rsid w:val="00F244A5"/>
    <w:rsid w:val="00F30DA1"/>
    <w:rsid w:val="00F929DB"/>
    <w:rsid w:val="00F9684D"/>
    <w:rsid w:val="00FA03E0"/>
    <w:rsid w:val="00FA04B0"/>
    <w:rsid w:val="00FB3C1D"/>
    <w:rsid w:val="00FB4A4D"/>
    <w:rsid w:val="00FC7AEB"/>
    <w:rsid w:val="00FE3F94"/>
    <w:rsid w:val="00FF09F8"/>
    <w:rsid w:val="F3B9374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Arial" w:hAnsi="Arial" w:eastAsia="Times New Roman" w:cs="Times New Roman"/>
      <w:sz w:val="22"/>
      <w:szCs w:val="24"/>
      <w:lang w:val="en-US" w:eastAsia="en-US" w:bidi="ar-SA"/>
    </w:rPr>
  </w:style>
  <w:style w:type="paragraph" w:styleId="2">
    <w:name w:val="heading 1"/>
    <w:basedOn w:val="1"/>
    <w:next w:val="1"/>
    <w:link w:val="14"/>
    <w:qFormat/>
    <w:uiPriority w:val="9"/>
    <w:pPr>
      <w:keepNext/>
      <w:keepLines/>
      <w:spacing w:before="48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1"/>
    <w:qFormat/>
    <w:uiPriority w:val="99"/>
    <w:pPr>
      <w:keepNext/>
      <w:outlineLvl w:val="1"/>
    </w:pPr>
    <w:rPr>
      <w:rFonts w:ascii="Times New Roman" w:hAnsi="Times New Roman" w:eastAsia="MS Minngs"/>
      <w:b/>
      <w:bCs/>
      <w:sz w:val="24"/>
      <w:lang w:val="en-AU"/>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6">
    <w:name w:val="Emphasis"/>
    <w:qFormat/>
    <w:uiPriority w:val="20"/>
    <w:rPr>
      <w:i/>
      <w:iCs/>
    </w:rPr>
  </w:style>
  <w:style w:type="paragraph" w:styleId="7">
    <w:name w:val="footer"/>
    <w:basedOn w:val="1"/>
    <w:link w:val="13"/>
    <w:unhideWhenUsed/>
    <w:uiPriority w:val="99"/>
    <w:pPr>
      <w:tabs>
        <w:tab w:val="center" w:pos="4513"/>
        <w:tab w:val="right" w:pos="9026"/>
      </w:tabs>
    </w:pPr>
  </w:style>
  <w:style w:type="paragraph" w:styleId="8">
    <w:name w:val="header"/>
    <w:basedOn w:val="1"/>
    <w:link w:val="12"/>
    <w:unhideWhenUsed/>
    <w:uiPriority w:val="99"/>
    <w:pPr>
      <w:tabs>
        <w:tab w:val="center" w:pos="4513"/>
        <w:tab w:val="right" w:pos="9026"/>
      </w:tabs>
    </w:pPr>
  </w:style>
  <w:style w:type="character" w:styleId="9">
    <w:name w:val="Hyperlink"/>
    <w:basedOn w:val="4"/>
    <w:semiHidden/>
    <w:unhideWhenUsed/>
    <w:uiPriority w:val="99"/>
    <w:rPr>
      <w:color w:val="0000FF"/>
      <w:u w:val="single"/>
    </w:rPr>
  </w:style>
  <w:style w:type="table" w:styleId="10">
    <w:name w:val="Table Grid"/>
    <w:basedOn w:val="5"/>
    <w:uiPriority w:val="59"/>
    <w:pPr>
      <w:spacing w:after="0" w:line="240" w:lineRule="auto"/>
    </w:pPr>
    <w:rPr>
      <w:rFonts w:eastAsiaTheme="minorEastAsia"/>
      <w:sz w:val="24"/>
      <w:szCs w:val="24"/>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Heading 2 Char"/>
    <w:basedOn w:val="4"/>
    <w:link w:val="3"/>
    <w:uiPriority w:val="99"/>
    <w:rPr>
      <w:rFonts w:ascii="Times New Roman" w:hAnsi="Times New Roman" w:eastAsia="MS Minngs" w:cs="Times New Roman"/>
      <w:b/>
      <w:bCs/>
      <w:sz w:val="24"/>
      <w:szCs w:val="24"/>
    </w:rPr>
  </w:style>
  <w:style w:type="character" w:customStyle="1" w:styleId="12">
    <w:name w:val="Header Char"/>
    <w:basedOn w:val="4"/>
    <w:link w:val="8"/>
    <w:uiPriority w:val="99"/>
    <w:rPr>
      <w:rFonts w:ascii="Arial" w:hAnsi="Arial" w:eastAsia="Times New Roman" w:cs="Times New Roman"/>
      <w:szCs w:val="24"/>
      <w:lang w:val="en-US"/>
    </w:rPr>
  </w:style>
  <w:style w:type="character" w:customStyle="1" w:styleId="13">
    <w:name w:val="Footer Char"/>
    <w:basedOn w:val="4"/>
    <w:link w:val="7"/>
    <w:uiPriority w:val="99"/>
    <w:rPr>
      <w:rFonts w:ascii="Arial" w:hAnsi="Arial" w:eastAsia="Times New Roman" w:cs="Times New Roman"/>
      <w:szCs w:val="24"/>
      <w:lang w:val="en-US"/>
    </w:rPr>
  </w:style>
  <w:style w:type="character" w:customStyle="1" w:styleId="14">
    <w:name w:val="Heading 1 Char"/>
    <w:basedOn w:val="4"/>
    <w:link w:val="2"/>
    <w:uiPriority w:val="9"/>
    <w:rPr>
      <w:rFonts w:asciiTheme="majorHAnsi" w:hAnsiTheme="majorHAnsi" w:eastAsiaTheme="majorEastAsia" w:cstheme="majorBidi"/>
      <w:b/>
      <w:bCs/>
      <w:color w:val="376092" w:themeColor="accent1" w:themeShade="BF"/>
      <w:sz w:val="28"/>
      <w:szCs w:val="28"/>
      <w:lang w:val="en-US"/>
    </w:rPr>
  </w:style>
  <w:style w:type="paragraph" w:styleId="15">
    <w:name w:val="List Paragraph"/>
    <w:basedOn w:val="1"/>
    <w:qFormat/>
    <w:uiPriority w:val="34"/>
    <w:pPr>
      <w:ind w:left="720"/>
      <w:contextualSpacing/>
    </w:pPr>
  </w:style>
  <w:style w:type="paragraph" w:customStyle="1" w:styleId="16">
    <w:name w:val="Default"/>
    <w:uiPriority w:val="0"/>
    <w:pPr>
      <w:widowControl w:val="0"/>
      <w:autoSpaceDE w:val="0"/>
      <w:autoSpaceDN w:val="0"/>
      <w:adjustRightInd w:val="0"/>
      <w:spacing w:after="0" w:line="240" w:lineRule="auto"/>
    </w:pPr>
    <w:rPr>
      <w:rFonts w:ascii="DKGNPG+NewsGothic" w:hAnsi="DKGNPG+NewsGothic" w:eastAsia="Times New Roman" w:cs="DKGNPG+NewsGothic"/>
      <w:color w:val="000000"/>
      <w:sz w:val="24"/>
      <w:szCs w:val="24"/>
      <w:lang w:val="en-AU" w:eastAsia="en-AU" w:bidi="ar-SA"/>
    </w:rPr>
  </w:style>
  <w:style w:type="paragraph" w:customStyle="1" w:styleId="17">
    <w:name w:val="CM73"/>
    <w:basedOn w:val="16"/>
    <w:next w:val="16"/>
    <w:uiPriority w:val="0"/>
    <w:pPr>
      <w:spacing w:after="98"/>
    </w:pPr>
    <w:rPr>
      <w:color w:val="auto"/>
    </w:rPr>
  </w:style>
  <w:style w:type="paragraph" w:customStyle="1" w:styleId="18">
    <w:name w:val="CM36"/>
    <w:basedOn w:val="16"/>
    <w:next w:val="16"/>
    <w:uiPriority w:val="0"/>
    <w:pPr>
      <w:spacing w:line="253" w:lineRule="atLeast"/>
    </w:pPr>
    <w:rPr>
      <w:color w:val="auto"/>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The Department of Education</Company>
  <Pages>3</Pages>
  <Words>782</Words>
  <Characters>4458</Characters>
  <Lines>37</Lines>
  <Paragraphs>10</Paragraphs>
  <TotalTime>16</TotalTime>
  <ScaleCrop>false</ScaleCrop>
  <LinksUpToDate>false</LinksUpToDate>
  <CharactersWithSpaces>5230</CharactersWithSpaces>
  <Application>WPS Office_5.0.0.7908_F1E327BC-269C-435d-A152-05C5408002CA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2021-04-30T08:25:00Z</dcterms:created>
  <dc:creator>ADAMS Matthew</dc:creator>
  <cp:lastModifiedBy>Navriti Anand</cp:lastModifiedBy>
  <cp:lastPrinted>2021-04-30T08:30:00Z</cp:lastPrinted>
  <dcterms:modified xsi:type="dcterms:W3CDTF">2023-03-24T10:04:33Z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1033-5.0.0.7908</vt:lpwstr>
  </property>
</Properties>
</file>