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31B" w:rsidRPr="00C85CA1" w:rsidRDefault="0062631B" w:rsidP="0062631B">
      <w:pPr>
        <w:pStyle w:val="NoSpacing"/>
        <w:jc w:val="center"/>
        <w:rPr>
          <w:rFonts w:ascii="Calibri Light" w:hAnsi="Calibri Light"/>
          <w:b/>
          <w:sz w:val="52"/>
          <w:szCs w:val="52"/>
          <w:u w:val="single"/>
        </w:rPr>
      </w:pPr>
      <w:r w:rsidRPr="00C85CA1">
        <w:rPr>
          <w:rFonts w:ascii="Calibri Light" w:hAnsi="Calibri Light"/>
          <w:b/>
          <w:sz w:val="52"/>
          <w:szCs w:val="52"/>
          <w:u w:val="single"/>
        </w:rPr>
        <w:t>Taking Effective Notes</w:t>
      </w:r>
    </w:p>
    <w:p w:rsidR="0062631B" w:rsidRPr="00C85CA1" w:rsidRDefault="0062631B" w:rsidP="0062631B">
      <w:pPr>
        <w:pStyle w:val="NoSpacing"/>
        <w:rPr>
          <w:rFonts w:ascii="Calibri Light" w:hAnsi="Calibri Light"/>
        </w:rPr>
      </w:pPr>
    </w:p>
    <w:p w:rsidR="0062631B" w:rsidRPr="00C85CA1" w:rsidRDefault="0062631B" w:rsidP="0062631B">
      <w:pPr>
        <w:pStyle w:val="NoSpacing"/>
        <w:jc w:val="both"/>
        <w:rPr>
          <w:rFonts w:ascii="Calibri Light" w:hAnsi="Calibri Light"/>
          <w:sz w:val="24"/>
        </w:rPr>
      </w:pPr>
      <w:r w:rsidRPr="00C85CA1">
        <w:rPr>
          <w:rFonts w:ascii="Calibri Light" w:hAnsi="Calibri Light"/>
          <w:sz w:val="24"/>
        </w:rPr>
        <w:t>Taking notes can assist your learning when you need to obtain information, ideas and opinions from reference books and when you wish to have a record of what you hear in the classroom.  To make effective notes, you need to understand what you read and listen to.  As understanding plays an important part in remembering new information, taking notes will help you memorise new material.</w:t>
      </w:r>
    </w:p>
    <w:p w:rsidR="0062631B" w:rsidRPr="00C85CA1" w:rsidRDefault="0062631B" w:rsidP="0062631B">
      <w:pPr>
        <w:pStyle w:val="NoSpacing"/>
        <w:jc w:val="both"/>
        <w:rPr>
          <w:rFonts w:ascii="Calibri Light" w:hAnsi="Calibri Light"/>
          <w:sz w:val="24"/>
        </w:rPr>
      </w:pPr>
    </w:p>
    <w:p w:rsidR="0062631B" w:rsidRPr="00C85CA1" w:rsidRDefault="0062631B" w:rsidP="0062631B">
      <w:pPr>
        <w:pStyle w:val="NoSpacing"/>
        <w:jc w:val="both"/>
        <w:rPr>
          <w:rFonts w:ascii="Calibri Light" w:hAnsi="Calibri Light"/>
          <w:b/>
          <w:sz w:val="28"/>
          <w:u w:val="single"/>
        </w:rPr>
      </w:pPr>
      <w:r w:rsidRPr="00C85CA1">
        <w:rPr>
          <w:rFonts w:ascii="Calibri Light" w:hAnsi="Calibri Light"/>
          <w:b/>
          <w:sz w:val="28"/>
          <w:u w:val="single"/>
        </w:rPr>
        <w:t>Making Notes from Books</w:t>
      </w:r>
    </w:p>
    <w:p w:rsidR="0062631B" w:rsidRPr="00C85CA1" w:rsidRDefault="0062631B" w:rsidP="0062631B">
      <w:pPr>
        <w:pStyle w:val="NoSpacing"/>
        <w:jc w:val="both"/>
        <w:rPr>
          <w:rFonts w:ascii="Calibri Light" w:hAnsi="Calibri Light"/>
          <w:sz w:val="24"/>
        </w:rPr>
      </w:pPr>
      <w:r w:rsidRPr="00C85CA1">
        <w:rPr>
          <w:rFonts w:ascii="Calibri Light" w:hAnsi="Calibri Light"/>
          <w:sz w:val="24"/>
        </w:rPr>
        <w:t>Making notes from books requires you to:</w:t>
      </w:r>
    </w:p>
    <w:p w:rsidR="0062631B" w:rsidRPr="00C85CA1" w:rsidRDefault="0062631B" w:rsidP="0062631B">
      <w:pPr>
        <w:pStyle w:val="NoSpacing"/>
        <w:numPr>
          <w:ilvl w:val="0"/>
          <w:numId w:val="21"/>
        </w:numPr>
        <w:jc w:val="both"/>
        <w:rPr>
          <w:rFonts w:ascii="Calibri Light" w:hAnsi="Calibri Light"/>
          <w:sz w:val="24"/>
        </w:rPr>
      </w:pPr>
      <w:r w:rsidRPr="00C85CA1">
        <w:rPr>
          <w:rFonts w:ascii="Calibri Light" w:hAnsi="Calibri Light"/>
          <w:sz w:val="24"/>
        </w:rPr>
        <w:t>concentrate to decide what notes to take</w:t>
      </w:r>
    </w:p>
    <w:p w:rsidR="0062631B" w:rsidRPr="00C85CA1" w:rsidRDefault="0062631B" w:rsidP="0062631B">
      <w:pPr>
        <w:pStyle w:val="NoSpacing"/>
        <w:numPr>
          <w:ilvl w:val="0"/>
          <w:numId w:val="21"/>
        </w:numPr>
        <w:jc w:val="both"/>
        <w:rPr>
          <w:rFonts w:ascii="Calibri Light" w:hAnsi="Calibri Light"/>
          <w:sz w:val="24"/>
        </w:rPr>
      </w:pPr>
      <w:r w:rsidRPr="00C85CA1">
        <w:rPr>
          <w:rFonts w:ascii="Calibri Light" w:hAnsi="Calibri Light"/>
          <w:sz w:val="24"/>
        </w:rPr>
        <w:t>focus on the main ideas in what you read</w:t>
      </w:r>
    </w:p>
    <w:p w:rsidR="0062631B" w:rsidRPr="00C85CA1" w:rsidRDefault="0062631B" w:rsidP="0062631B">
      <w:pPr>
        <w:pStyle w:val="NoSpacing"/>
        <w:numPr>
          <w:ilvl w:val="0"/>
          <w:numId w:val="21"/>
        </w:numPr>
        <w:jc w:val="both"/>
        <w:rPr>
          <w:rFonts w:ascii="Calibri Light" w:hAnsi="Calibri Light"/>
          <w:sz w:val="24"/>
        </w:rPr>
      </w:pPr>
      <w:r w:rsidRPr="00C85CA1">
        <w:rPr>
          <w:rFonts w:ascii="Calibri Light" w:hAnsi="Calibri Light"/>
          <w:sz w:val="24"/>
        </w:rPr>
        <w:t>order your thoughts</w:t>
      </w:r>
    </w:p>
    <w:p w:rsidR="0062631B" w:rsidRPr="00C85CA1" w:rsidRDefault="0062631B" w:rsidP="0062631B">
      <w:pPr>
        <w:pStyle w:val="NoSpacing"/>
        <w:numPr>
          <w:ilvl w:val="0"/>
          <w:numId w:val="21"/>
        </w:numPr>
        <w:jc w:val="both"/>
        <w:rPr>
          <w:rFonts w:ascii="Calibri Light" w:hAnsi="Calibri Light"/>
          <w:sz w:val="24"/>
        </w:rPr>
      </w:pPr>
      <w:r w:rsidRPr="00C85CA1">
        <w:rPr>
          <w:rFonts w:ascii="Calibri Light" w:hAnsi="Calibri Light"/>
          <w:sz w:val="24"/>
        </w:rPr>
        <w:t>reduce information and make it more manageable</w:t>
      </w:r>
    </w:p>
    <w:p w:rsidR="0062631B" w:rsidRPr="00C85CA1" w:rsidRDefault="0062631B" w:rsidP="0062631B">
      <w:pPr>
        <w:pStyle w:val="NoSpacing"/>
        <w:numPr>
          <w:ilvl w:val="0"/>
          <w:numId w:val="21"/>
        </w:numPr>
        <w:jc w:val="both"/>
        <w:rPr>
          <w:rFonts w:ascii="Calibri Light" w:hAnsi="Calibri Light"/>
          <w:sz w:val="24"/>
        </w:rPr>
      </w:pPr>
      <w:r w:rsidRPr="00C85CA1">
        <w:rPr>
          <w:rFonts w:ascii="Calibri Light" w:hAnsi="Calibri Light"/>
          <w:sz w:val="24"/>
        </w:rPr>
        <w:t>present notes in a form which will be useful in preparing for essays, assignments, tests or exams</w:t>
      </w:r>
    </w:p>
    <w:p w:rsidR="0062631B" w:rsidRPr="00C85CA1" w:rsidRDefault="0062631B" w:rsidP="0062631B">
      <w:pPr>
        <w:pStyle w:val="NoSpacing"/>
        <w:jc w:val="both"/>
        <w:rPr>
          <w:rFonts w:ascii="Calibri Light" w:hAnsi="Calibri Light"/>
          <w:i/>
          <w:sz w:val="24"/>
        </w:rPr>
      </w:pPr>
    </w:p>
    <w:p w:rsidR="0062631B" w:rsidRPr="00C85CA1" w:rsidRDefault="0062631B" w:rsidP="0062631B">
      <w:pPr>
        <w:pStyle w:val="NoSpacing"/>
        <w:jc w:val="both"/>
        <w:rPr>
          <w:rFonts w:ascii="Calibri Light" w:hAnsi="Calibri Light"/>
          <w:i/>
          <w:sz w:val="24"/>
          <w:u w:val="single"/>
        </w:rPr>
      </w:pPr>
      <w:r w:rsidRPr="00C85CA1">
        <w:rPr>
          <w:rFonts w:ascii="Calibri Light" w:hAnsi="Calibri Light"/>
          <w:i/>
          <w:sz w:val="24"/>
          <w:u w:val="single"/>
        </w:rPr>
        <w:t>Stage One - Preparation</w:t>
      </w:r>
    </w:p>
    <w:p w:rsidR="0062631B" w:rsidRPr="00C85CA1" w:rsidRDefault="0062631B" w:rsidP="0062631B">
      <w:pPr>
        <w:pStyle w:val="NoSpacing"/>
        <w:numPr>
          <w:ilvl w:val="0"/>
          <w:numId w:val="22"/>
        </w:numPr>
        <w:jc w:val="both"/>
        <w:rPr>
          <w:rFonts w:ascii="Calibri Light" w:hAnsi="Calibri Light"/>
          <w:sz w:val="24"/>
        </w:rPr>
      </w:pPr>
      <w:r w:rsidRPr="00C85CA1">
        <w:rPr>
          <w:rFonts w:ascii="Calibri Light" w:hAnsi="Calibri Light"/>
          <w:sz w:val="24"/>
        </w:rPr>
        <w:t>Work out what you know about the subject and what you need to know for your present purposes.</w:t>
      </w:r>
    </w:p>
    <w:p w:rsidR="0062631B" w:rsidRPr="00C85CA1" w:rsidRDefault="0062631B" w:rsidP="0062631B">
      <w:pPr>
        <w:pStyle w:val="NoSpacing"/>
        <w:numPr>
          <w:ilvl w:val="0"/>
          <w:numId w:val="22"/>
        </w:numPr>
        <w:jc w:val="both"/>
        <w:rPr>
          <w:rFonts w:ascii="Calibri Light" w:hAnsi="Calibri Light"/>
          <w:sz w:val="24"/>
        </w:rPr>
      </w:pPr>
      <w:r w:rsidRPr="00C85CA1">
        <w:rPr>
          <w:rFonts w:ascii="Calibri Light" w:hAnsi="Calibri Light"/>
          <w:sz w:val="24"/>
        </w:rPr>
        <w:t>Survey any books which seem appropriate.</w:t>
      </w:r>
    </w:p>
    <w:p w:rsidR="0062631B" w:rsidRPr="00C85CA1" w:rsidRDefault="0062631B" w:rsidP="0062631B">
      <w:pPr>
        <w:pStyle w:val="NoSpacing"/>
        <w:numPr>
          <w:ilvl w:val="0"/>
          <w:numId w:val="22"/>
        </w:numPr>
        <w:jc w:val="both"/>
        <w:rPr>
          <w:rFonts w:ascii="Calibri Light" w:hAnsi="Calibri Light"/>
          <w:sz w:val="24"/>
        </w:rPr>
      </w:pPr>
      <w:r w:rsidRPr="00C85CA1">
        <w:rPr>
          <w:rFonts w:ascii="Calibri Light" w:hAnsi="Calibri Light"/>
          <w:sz w:val="24"/>
        </w:rPr>
        <w:t>Use the table of contents to see what chapters appear useful and the index to find pages which have relevant information.  Look at the longer entries mentioned in the index first.</w:t>
      </w:r>
    </w:p>
    <w:p w:rsidR="0062631B" w:rsidRPr="00C85CA1" w:rsidRDefault="0062631B" w:rsidP="0062631B">
      <w:pPr>
        <w:pStyle w:val="NoSpacing"/>
        <w:numPr>
          <w:ilvl w:val="0"/>
          <w:numId w:val="22"/>
        </w:numPr>
        <w:jc w:val="both"/>
        <w:rPr>
          <w:rFonts w:ascii="Calibri Light" w:hAnsi="Calibri Light"/>
          <w:sz w:val="24"/>
        </w:rPr>
      </w:pPr>
      <w:r w:rsidRPr="00C85CA1">
        <w:rPr>
          <w:rFonts w:ascii="Calibri Light" w:hAnsi="Calibri Light"/>
          <w:sz w:val="24"/>
        </w:rPr>
        <w:t>Skim read the whole passage you have identified by:</w:t>
      </w:r>
    </w:p>
    <w:p w:rsidR="0062631B" w:rsidRPr="00C85CA1" w:rsidRDefault="0062631B" w:rsidP="0062631B">
      <w:pPr>
        <w:pStyle w:val="NoSpacing"/>
        <w:numPr>
          <w:ilvl w:val="0"/>
          <w:numId w:val="23"/>
        </w:numPr>
        <w:jc w:val="both"/>
        <w:rPr>
          <w:rFonts w:ascii="Calibri Light" w:hAnsi="Calibri Light"/>
          <w:sz w:val="24"/>
        </w:rPr>
      </w:pPr>
      <w:r w:rsidRPr="00C85CA1">
        <w:rPr>
          <w:rFonts w:ascii="Calibri Light" w:hAnsi="Calibri Light"/>
          <w:sz w:val="24"/>
        </w:rPr>
        <w:t>looking at the title</w:t>
      </w:r>
    </w:p>
    <w:p w:rsidR="0062631B" w:rsidRPr="00C85CA1" w:rsidRDefault="0062631B" w:rsidP="0062631B">
      <w:pPr>
        <w:pStyle w:val="NoSpacing"/>
        <w:numPr>
          <w:ilvl w:val="0"/>
          <w:numId w:val="23"/>
        </w:numPr>
        <w:jc w:val="both"/>
        <w:rPr>
          <w:rFonts w:ascii="Calibri Light" w:hAnsi="Calibri Light"/>
          <w:sz w:val="24"/>
        </w:rPr>
      </w:pPr>
      <w:r w:rsidRPr="00C85CA1">
        <w:rPr>
          <w:rFonts w:ascii="Calibri Light" w:hAnsi="Calibri Light"/>
          <w:sz w:val="24"/>
        </w:rPr>
        <w:t>reading the first paragraph</w:t>
      </w:r>
    </w:p>
    <w:p w:rsidR="0062631B" w:rsidRPr="00C85CA1" w:rsidRDefault="0062631B" w:rsidP="0062631B">
      <w:pPr>
        <w:pStyle w:val="NoSpacing"/>
        <w:numPr>
          <w:ilvl w:val="0"/>
          <w:numId w:val="23"/>
        </w:numPr>
        <w:jc w:val="both"/>
        <w:rPr>
          <w:rFonts w:ascii="Calibri Light" w:hAnsi="Calibri Light"/>
          <w:sz w:val="24"/>
        </w:rPr>
      </w:pPr>
      <w:r w:rsidRPr="00C85CA1">
        <w:rPr>
          <w:rFonts w:ascii="Calibri Light" w:hAnsi="Calibri Light"/>
          <w:sz w:val="24"/>
        </w:rPr>
        <w:t>glancing at headings, sub-headings, photos or illustrations and reading the concluding paragraph</w:t>
      </w:r>
    </w:p>
    <w:p w:rsidR="0062631B" w:rsidRPr="00C85CA1" w:rsidRDefault="0062631B" w:rsidP="0062631B">
      <w:pPr>
        <w:pStyle w:val="NoSpacing"/>
        <w:numPr>
          <w:ilvl w:val="0"/>
          <w:numId w:val="22"/>
        </w:numPr>
        <w:jc w:val="both"/>
        <w:rPr>
          <w:rFonts w:ascii="Calibri Light" w:hAnsi="Calibri Light"/>
          <w:sz w:val="24"/>
        </w:rPr>
      </w:pPr>
      <w:r w:rsidRPr="00C85CA1">
        <w:rPr>
          <w:rFonts w:ascii="Calibri Light" w:hAnsi="Calibri Light"/>
          <w:sz w:val="24"/>
        </w:rPr>
        <w:t>Decide whether you will use the paragraph or not</w:t>
      </w:r>
    </w:p>
    <w:p w:rsidR="0062631B" w:rsidRPr="00C85CA1" w:rsidRDefault="0062631B" w:rsidP="0062631B">
      <w:pPr>
        <w:pStyle w:val="NoSpacing"/>
        <w:numPr>
          <w:ilvl w:val="0"/>
          <w:numId w:val="22"/>
        </w:numPr>
        <w:jc w:val="both"/>
        <w:rPr>
          <w:rFonts w:ascii="Calibri Light" w:hAnsi="Calibri Light"/>
          <w:sz w:val="24"/>
        </w:rPr>
      </w:pPr>
      <w:r w:rsidRPr="00C85CA1">
        <w:rPr>
          <w:rFonts w:ascii="Calibri Light" w:hAnsi="Calibri Light"/>
          <w:sz w:val="24"/>
        </w:rPr>
        <w:t>If you do use the passage, decide what the major heading will be.</w:t>
      </w:r>
    </w:p>
    <w:p w:rsidR="0062631B" w:rsidRPr="00C85CA1" w:rsidRDefault="0062631B" w:rsidP="0062631B">
      <w:pPr>
        <w:pStyle w:val="NoSpacing"/>
        <w:jc w:val="both"/>
        <w:rPr>
          <w:rFonts w:ascii="Calibri Light" w:hAnsi="Calibri Light"/>
          <w:sz w:val="24"/>
        </w:rPr>
      </w:pPr>
    </w:p>
    <w:p w:rsidR="0062631B" w:rsidRPr="00C85CA1" w:rsidRDefault="0062631B" w:rsidP="0062631B">
      <w:pPr>
        <w:pStyle w:val="NoSpacing"/>
        <w:jc w:val="both"/>
        <w:rPr>
          <w:rFonts w:ascii="Calibri Light" w:hAnsi="Calibri Light"/>
          <w:sz w:val="24"/>
          <w:u w:val="single"/>
        </w:rPr>
      </w:pPr>
      <w:r w:rsidRPr="00C85CA1">
        <w:rPr>
          <w:rFonts w:ascii="Calibri Light" w:hAnsi="Calibri Light"/>
          <w:i/>
          <w:sz w:val="24"/>
          <w:u w:val="single"/>
        </w:rPr>
        <w:t>Stage Two - Making Notes</w:t>
      </w:r>
    </w:p>
    <w:p w:rsidR="0062631B" w:rsidRPr="00C85CA1" w:rsidRDefault="0062631B" w:rsidP="0062631B">
      <w:pPr>
        <w:pStyle w:val="NoSpacing"/>
        <w:jc w:val="both"/>
        <w:rPr>
          <w:rFonts w:ascii="Calibri Light" w:hAnsi="Calibri Light"/>
          <w:sz w:val="24"/>
        </w:rPr>
      </w:pPr>
      <w:r w:rsidRPr="00C85CA1">
        <w:rPr>
          <w:rFonts w:ascii="Calibri Light" w:hAnsi="Calibri Light"/>
          <w:sz w:val="24"/>
        </w:rPr>
        <w:t>There is no one way to make notes; but the following approach should be helpful.</w:t>
      </w:r>
    </w:p>
    <w:p w:rsidR="0062631B" w:rsidRPr="00C85CA1" w:rsidRDefault="0062631B" w:rsidP="0062631B">
      <w:pPr>
        <w:pStyle w:val="NoSpacing"/>
        <w:numPr>
          <w:ilvl w:val="0"/>
          <w:numId w:val="24"/>
        </w:numPr>
        <w:jc w:val="both"/>
        <w:rPr>
          <w:rFonts w:ascii="Calibri Light" w:hAnsi="Calibri Light"/>
          <w:sz w:val="24"/>
        </w:rPr>
      </w:pPr>
      <w:r w:rsidRPr="00C85CA1">
        <w:rPr>
          <w:rFonts w:ascii="Calibri Light" w:hAnsi="Calibri Light"/>
          <w:sz w:val="24"/>
        </w:rPr>
        <w:t>Decide what your purpose is in summarising this passage.  What you need to know might be different from what the author intended to write.  You will need to read with your purpose in mind.</w:t>
      </w:r>
    </w:p>
    <w:p w:rsidR="0062631B" w:rsidRPr="00C85CA1" w:rsidRDefault="0062631B" w:rsidP="0062631B">
      <w:pPr>
        <w:pStyle w:val="NoSpacing"/>
        <w:numPr>
          <w:ilvl w:val="0"/>
          <w:numId w:val="24"/>
        </w:numPr>
        <w:jc w:val="both"/>
        <w:rPr>
          <w:rFonts w:ascii="Calibri Light" w:hAnsi="Calibri Light"/>
          <w:sz w:val="24"/>
        </w:rPr>
      </w:pPr>
      <w:r w:rsidRPr="00C85CA1">
        <w:rPr>
          <w:rFonts w:ascii="Calibri Light" w:hAnsi="Calibri Light"/>
          <w:sz w:val="24"/>
        </w:rPr>
        <w:t>Asking questions is often a useful way of reading actively.  You might ask yourself questions such as:</w:t>
      </w:r>
    </w:p>
    <w:p w:rsidR="0062631B" w:rsidRPr="00C85CA1" w:rsidRDefault="0062631B" w:rsidP="0062631B">
      <w:pPr>
        <w:pStyle w:val="NoSpacing"/>
        <w:numPr>
          <w:ilvl w:val="1"/>
          <w:numId w:val="24"/>
        </w:numPr>
        <w:ind w:left="1134"/>
        <w:jc w:val="both"/>
        <w:rPr>
          <w:rFonts w:ascii="Calibri Light" w:hAnsi="Calibri Light"/>
          <w:sz w:val="24"/>
        </w:rPr>
      </w:pPr>
      <w:r w:rsidRPr="00C85CA1">
        <w:rPr>
          <w:rFonts w:ascii="Calibri Light" w:hAnsi="Calibri Light"/>
          <w:sz w:val="24"/>
        </w:rPr>
        <w:t>What is the main idea of the passage?</w:t>
      </w:r>
    </w:p>
    <w:p w:rsidR="0062631B" w:rsidRPr="00C85CA1" w:rsidRDefault="0062631B" w:rsidP="0062631B">
      <w:pPr>
        <w:pStyle w:val="NoSpacing"/>
        <w:numPr>
          <w:ilvl w:val="1"/>
          <w:numId w:val="24"/>
        </w:numPr>
        <w:ind w:left="1134"/>
        <w:jc w:val="both"/>
        <w:rPr>
          <w:rFonts w:ascii="Calibri Light" w:hAnsi="Calibri Light"/>
          <w:sz w:val="24"/>
        </w:rPr>
      </w:pPr>
      <w:r w:rsidRPr="00C85CA1">
        <w:rPr>
          <w:rFonts w:ascii="Calibri Light" w:hAnsi="Calibri Light"/>
          <w:sz w:val="24"/>
        </w:rPr>
        <w:t>Who is involved?  Where/when/why/how did it happen?</w:t>
      </w:r>
    </w:p>
    <w:p w:rsidR="0062631B" w:rsidRPr="00C85CA1" w:rsidRDefault="0062631B" w:rsidP="0062631B">
      <w:pPr>
        <w:pStyle w:val="NoSpacing"/>
        <w:numPr>
          <w:ilvl w:val="0"/>
          <w:numId w:val="24"/>
        </w:numPr>
        <w:jc w:val="both"/>
        <w:rPr>
          <w:rFonts w:ascii="Calibri Light" w:hAnsi="Calibri Light"/>
          <w:sz w:val="24"/>
        </w:rPr>
      </w:pPr>
      <w:r w:rsidRPr="00C85CA1">
        <w:rPr>
          <w:rFonts w:ascii="Calibri Light" w:hAnsi="Calibri Light"/>
          <w:sz w:val="24"/>
        </w:rPr>
        <w:t>Read the first section of the passage through carefully.</w:t>
      </w:r>
    </w:p>
    <w:p w:rsidR="0062631B" w:rsidRPr="00C85CA1" w:rsidRDefault="0062631B" w:rsidP="0062631B">
      <w:pPr>
        <w:pStyle w:val="NoSpacing"/>
        <w:numPr>
          <w:ilvl w:val="0"/>
          <w:numId w:val="24"/>
        </w:numPr>
        <w:jc w:val="both"/>
        <w:rPr>
          <w:rFonts w:ascii="Calibri Light" w:hAnsi="Calibri Light"/>
          <w:sz w:val="24"/>
        </w:rPr>
      </w:pPr>
      <w:r w:rsidRPr="00C85CA1">
        <w:rPr>
          <w:rFonts w:ascii="Calibri Light" w:hAnsi="Calibri Light"/>
          <w:sz w:val="24"/>
        </w:rPr>
        <w:t>Make brief outline notes in point form and in your own words,</w:t>
      </w:r>
    </w:p>
    <w:p w:rsidR="0062631B" w:rsidRPr="00C85CA1" w:rsidRDefault="0062631B" w:rsidP="0062631B">
      <w:pPr>
        <w:pStyle w:val="NoSpacing"/>
        <w:numPr>
          <w:ilvl w:val="1"/>
          <w:numId w:val="12"/>
        </w:numPr>
        <w:ind w:left="1134"/>
        <w:jc w:val="both"/>
        <w:rPr>
          <w:rFonts w:ascii="Calibri Light" w:hAnsi="Calibri Light"/>
          <w:sz w:val="24"/>
        </w:rPr>
      </w:pPr>
      <w:r w:rsidRPr="00C85CA1">
        <w:rPr>
          <w:rFonts w:ascii="Calibri Light" w:hAnsi="Calibri Light"/>
          <w:sz w:val="24"/>
        </w:rPr>
        <w:t>selecting the main idea</w:t>
      </w:r>
    </w:p>
    <w:p w:rsidR="0062631B" w:rsidRPr="00C85CA1" w:rsidRDefault="0062631B" w:rsidP="0062631B">
      <w:pPr>
        <w:pStyle w:val="NoSpacing"/>
        <w:numPr>
          <w:ilvl w:val="1"/>
          <w:numId w:val="12"/>
        </w:numPr>
        <w:ind w:left="1134"/>
        <w:jc w:val="both"/>
        <w:rPr>
          <w:rFonts w:ascii="Calibri Light" w:hAnsi="Calibri Light"/>
          <w:sz w:val="24"/>
        </w:rPr>
      </w:pPr>
      <w:r w:rsidRPr="00C85CA1">
        <w:rPr>
          <w:rFonts w:ascii="Calibri Light" w:hAnsi="Calibri Light"/>
          <w:sz w:val="24"/>
        </w:rPr>
        <w:t>any worthwhile supporting ideas</w:t>
      </w:r>
    </w:p>
    <w:p w:rsidR="0062631B" w:rsidRPr="00C85CA1" w:rsidRDefault="0062631B" w:rsidP="0062631B">
      <w:pPr>
        <w:pStyle w:val="NoSpacing"/>
        <w:numPr>
          <w:ilvl w:val="1"/>
          <w:numId w:val="12"/>
        </w:numPr>
        <w:ind w:left="1134"/>
        <w:jc w:val="both"/>
        <w:rPr>
          <w:rFonts w:ascii="Calibri Light" w:hAnsi="Calibri Light"/>
          <w:sz w:val="24"/>
        </w:rPr>
      </w:pPr>
      <w:r w:rsidRPr="00C85CA1">
        <w:rPr>
          <w:rFonts w:ascii="Calibri Light" w:hAnsi="Calibri Light"/>
          <w:sz w:val="24"/>
        </w:rPr>
        <w:t>any examples which you think need to be included</w:t>
      </w:r>
    </w:p>
    <w:p w:rsidR="0062631B" w:rsidRPr="00C85CA1" w:rsidRDefault="0062631B" w:rsidP="0062631B">
      <w:pPr>
        <w:pStyle w:val="NoSpacing"/>
        <w:numPr>
          <w:ilvl w:val="0"/>
          <w:numId w:val="24"/>
        </w:numPr>
        <w:jc w:val="both"/>
        <w:rPr>
          <w:rFonts w:ascii="Calibri Light" w:hAnsi="Calibri Light"/>
          <w:sz w:val="24"/>
        </w:rPr>
      </w:pPr>
      <w:r w:rsidRPr="00C85CA1">
        <w:rPr>
          <w:rFonts w:ascii="Calibri Light" w:hAnsi="Calibri Light"/>
          <w:sz w:val="24"/>
        </w:rPr>
        <w:t>Proceed through the passage one section or one paragraph at a time.</w:t>
      </w:r>
    </w:p>
    <w:p w:rsidR="0062631B" w:rsidRPr="00C85CA1" w:rsidRDefault="0062631B" w:rsidP="0062631B">
      <w:pPr>
        <w:pStyle w:val="NoSpacing"/>
        <w:jc w:val="both"/>
        <w:rPr>
          <w:rFonts w:ascii="Calibri Light" w:hAnsi="Calibri Light"/>
          <w:sz w:val="24"/>
        </w:rPr>
      </w:pPr>
    </w:p>
    <w:p w:rsidR="0062631B" w:rsidRPr="00C85CA1" w:rsidRDefault="0062631B" w:rsidP="0062631B">
      <w:pPr>
        <w:pStyle w:val="NoSpacing"/>
        <w:jc w:val="both"/>
        <w:rPr>
          <w:rFonts w:ascii="Calibri Light" w:hAnsi="Calibri Light"/>
          <w:b/>
          <w:sz w:val="28"/>
          <w:u w:val="single"/>
        </w:rPr>
      </w:pPr>
      <w:r w:rsidRPr="00C85CA1">
        <w:rPr>
          <w:rFonts w:ascii="Calibri Light" w:hAnsi="Calibri Light"/>
          <w:b/>
          <w:sz w:val="28"/>
          <w:u w:val="single"/>
        </w:rPr>
        <w:t>Other Approaches</w:t>
      </w:r>
    </w:p>
    <w:p w:rsidR="0062631B" w:rsidRPr="00C85CA1" w:rsidRDefault="0062631B" w:rsidP="0062631B">
      <w:pPr>
        <w:pStyle w:val="NoSpacing"/>
        <w:jc w:val="both"/>
        <w:rPr>
          <w:rFonts w:ascii="Calibri Light" w:hAnsi="Calibri Light"/>
          <w:sz w:val="24"/>
        </w:rPr>
      </w:pPr>
      <w:r w:rsidRPr="00C85CA1">
        <w:rPr>
          <w:rFonts w:ascii="Calibri Light" w:hAnsi="Calibri Light"/>
          <w:sz w:val="24"/>
        </w:rPr>
        <w:t>Some people find that developing a graphic overview especially helpful in determining the theme of a passage.  They build a model or flow chart to help link the main ideas and see the whole meaning of the text.</w:t>
      </w:r>
    </w:p>
    <w:p w:rsidR="0062631B" w:rsidRPr="00C85CA1" w:rsidRDefault="0062631B" w:rsidP="0062631B">
      <w:pPr>
        <w:pStyle w:val="NoSpacing"/>
        <w:jc w:val="both"/>
        <w:rPr>
          <w:rFonts w:ascii="Calibri Light" w:hAnsi="Calibri Light"/>
          <w:sz w:val="24"/>
        </w:rPr>
      </w:pPr>
    </w:p>
    <w:p w:rsidR="0062631B" w:rsidRPr="00C85CA1" w:rsidRDefault="0062631B" w:rsidP="0062631B">
      <w:pPr>
        <w:pStyle w:val="NoSpacing"/>
        <w:jc w:val="both"/>
        <w:rPr>
          <w:rFonts w:ascii="Calibri Light" w:hAnsi="Calibri Light"/>
          <w:sz w:val="24"/>
        </w:rPr>
      </w:pPr>
      <w:r w:rsidRPr="00C85CA1">
        <w:rPr>
          <w:rFonts w:ascii="Calibri Light" w:hAnsi="Calibri Light"/>
          <w:sz w:val="24"/>
        </w:rPr>
        <w:t>Another approach, after initial skimming, is to read the information through carefully, noticing the key words as you read.  Without consulting the text, attempt to write a summary and then reread for accuracy.</w:t>
      </w:r>
    </w:p>
    <w:p w:rsidR="0062631B" w:rsidRPr="00C85CA1" w:rsidRDefault="0062631B" w:rsidP="0062631B">
      <w:pPr>
        <w:pStyle w:val="NoSpacing"/>
        <w:jc w:val="both"/>
        <w:rPr>
          <w:rFonts w:ascii="Calibri Light" w:hAnsi="Calibri Light"/>
          <w:b/>
          <w:sz w:val="28"/>
          <w:u w:val="single"/>
        </w:rPr>
      </w:pPr>
      <w:r w:rsidRPr="00C85CA1">
        <w:rPr>
          <w:rFonts w:ascii="Calibri Light" w:hAnsi="Calibri Light"/>
          <w:b/>
          <w:sz w:val="28"/>
          <w:u w:val="single"/>
        </w:rPr>
        <w:t>Taking Notes from Speakers</w:t>
      </w:r>
    </w:p>
    <w:p w:rsidR="0062631B" w:rsidRPr="00C85CA1" w:rsidRDefault="0062631B" w:rsidP="0062631B">
      <w:pPr>
        <w:pStyle w:val="NoSpacing"/>
        <w:jc w:val="both"/>
        <w:rPr>
          <w:rFonts w:ascii="Calibri Light" w:hAnsi="Calibri Light"/>
          <w:sz w:val="24"/>
        </w:rPr>
      </w:pPr>
      <w:r w:rsidRPr="00C85CA1">
        <w:rPr>
          <w:rFonts w:ascii="Calibri Light" w:hAnsi="Calibri Light"/>
          <w:sz w:val="24"/>
        </w:rPr>
        <w:t>Taking notes from speakers can be useful because it:</w:t>
      </w:r>
    </w:p>
    <w:p w:rsidR="0062631B" w:rsidRPr="00C85CA1" w:rsidRDefault="0062631B" w:rsidP="0062631B">
      <w:pPr>
        <w:pStyle w:val="NoSpacing"/>
        <w:numPr>
          <w:ilvl w:val="0"/>
          <w:numId w:val="25"/>
        </w:numPr>
        <w:jc w:val="both"/>
        <w:rPr>
          <w:rFonts w:ascii="Calibri Light" w:hAnsi="Calibri Light"/>
          <w:sz w:val="24"/>
        </w:rPr>
      </w:pPr>
      <w:proofErr w:type="gramStart"/>
      <w:r w:rsidRPr="00C85CA1">
        <w:rPr>
          <w:rFonts w:ascii="Calibri Light" w:hAnsi="Calibri Light"/>
          <w:sz w:val="24"/>
        </w:rPr>
        <w:lastRenderedPageBreak/>
        <w:t>provides</w:t>
      </w:r>
      <w:proofErr w:type="gramEnd"/>
      <w:r w:rsidRPr="00C85CA1">
        <w:rPr>
          <w:rFonts w:ascii="Calibri Light" w:hAnsi="Calibri Light"/>
          <w:sz w:val="24"/>
        </w:rPr>
        <w:t xml:space="preserve"> a permanent record which can be useful for revision purposes.</w:t>
      </w:r>
    </w:p>
    <w:p w:rsidR="0062631B" w:rsidRPr="00C85CA1" w:rsidRDefault="0062631B" w:rsidP="0062631B">
      <w:pPr>
        <w:pStyle w:val="NoSpacing"/>
        <w:numPr>
          <w:ilvl w:val="0"/>
          <w:numId w:val="25"/>
        </w:numPr>
        <w:jc w:val="both"/>
        <w:rPr>
          <w:rFonts w:ascii="Calibri Light" w:hAnsi="Calibri Light"/>
          <w:sz w:val="24"/>
        </w:rPr>
      </w:pPr>
      <w:proofErr w:type="gramStart"/>
      <w:r w:rsidRPr="00C85CA1">
        <w:rPr>
          <w:rFonts w:ascii="Calibri Light" w:hAnsi="Calibri Light"/>
          <w:sz w:val="24"/>
        </w:rPr>
        <w:t>can</w:t>
      </w:r>
      <w:proofErr w:type="gramEnd"/>
      <w:r w:rsidRPr="00C85CA1">
        <w:rPr>
          <w:rFonts w:ascii="Calibri Light" w:hAnsi="Calibri Light"/>
          <w:sz w:val="24"/>
        </w:rPr>
        <w:t xml:space="preserve"> help you concentrate on what the speaker is saying.</w:t>
      </w:r>
    </w:p>
    <w:p w:rsidR="0062631B" w:rsidRPr="00C85CA1" w:rsidRDefault="0062631B" w:rsidP="0062631B">
      <w:pPr>
        <w:pStyle w:val="NoSpacing"/>
        <w:jc w:val="both"/>
        <w:rPr>
          <w:rFonts w:ascii="Calibri Light" w:hAnsi="Calibri Light"/>
          <w:sz w:val="24"/>
        </w:rPr>
      </w:pPr>
    </w:p>
    <w:p w:rsidR="0062631B" w:rsidRPr="00C85CA1" w:rsidRDefault="0062631B" w:rsidP="0062631B">
      <w:pPr>
        <w:pStyle w:val="NoSpacing"/>
        <w:jc w:val="both"/>
        <w:rPr>
          <w:rFonts w:ascii="Calibri Light" w:hAnsi="Calibri Light"/>
          <w:i/>
          <w:sz w:val="24"/>
          <w:u w:val="single"/>
        </w:rPr>
      </w:pPr>
      <w:r w:rsidRPr="00C85CA1">
        <w:rPr>
          <w:rFonts w:ascii="Calibri Light" w:hAnsi="Calibri Light"/>
          <w:i/>
          <w:sz w:val="24"/>
          <w:u w:val="single"/>
        </w:rPr>
        <w:t>Suggestions for Note taking</w:t>
      </w:r>
    </w:p>
    <w:p w:rsidR="0062631B" w:rsidRPr="00C85CA1" w:rsidRDefault="0062631B" w:rsidP="0062631B">
      <w:pPr>
        <w:pStyle w:val="NoSpacing"/>
        <w:numPr>
          <w:ilvl w:val="0"/>
          <w:numId w:val="26"/>
        </w:numPr>
        <w:jc w:val="both"/>
        <w:rPr>
          <w:rFonts w:ascii="Calibri Light" w:hAnsi="Calibri Light"/>
          <w:sz w:val="24"/>
        </w:rPr>
      </w:pPr>
      <w:r w:rsidRPr="00C85CA1">
        <w:rPr>
          <w:rFonts w:ascii="Calibri Light" w:hAnsi="Calibri Light"/>
          <w:sz w:val="24"/>
        </w:rPr>
        <w:t>Watch the speaker as much as you can.</w:t>
      </w:r>
    </w:p>
    <w:p w:rsidR="0062631B" w:rsidRPr="00C85CA1" w:rsidRDefault="0062631B" w:rsidP="0062631B">
      <w:pPr>
        <w:pStyle w:val="NoSpacing"/>
        <w:numPr>
          <w:ilvl w:val="0"/>
          <w:numId w:val="26"/>
        </w:numPr>
        <w:jc w:val="both"/>
        <w:rPr>
          <w:rFonts w:ascii="Calibri Light" w:hAnsi="Calibri Light"/>
          <w:sz w:val="24"/>
        </w:rPr>
      </w:pPr>
      <w:r w:rsidRPr="00C85CA1">
        <w:rPr>
          <w:rFonts w:ascii="Calibri Light" w:hAnsi="Calibri Light"/>
          <w:sz w:val="24"/>
        </w:rPr>
        <w:t>As you cannot note everything said</w:t>
      </w:r>
      <w:proofErr w:type="gramStart"/>
      <w:r w:rsidRPr="00C85CA1">
        <w:rPr>
          <w:rFonts w:ascii="Calibri Light" w:hAnsi="Calibri Light"/>
          <w:sz w:val="24"/>
        </w:rPr>
        <w:t>,</w:t>
      </w:r>
      <w:proofErr w:type="gramEnd"/>
      <w:r w:rsidRPr="00C85CA1">
        <w:rPr>
          <w:rFonts w:ascii="Calibri Light" w:hAnsi="Calibri Light"/>
          <w:sz w:val="24"/>
        </w:rPr>
        <w:t xml:space="preserve"> concentrate on the argument the speaker develops.</w:t>
      </w:r>
    </w:p>
    <w:p w:rsidR="0062631B" w:rsidRPr="00C85CA1" w:rsidRDefault="0062631B" w:rsidP="0062631B">
      <w:pPr>
        <w:pStyle w:val="NoSpacing"/>
        <w:numPr>
          <w:ilvl w:val="0"/>
          <w:numId w:val="26"/>
        </w:numPr>
        <w:jc w:val="both"/>
        <w:rPr>
          <w:rFonts w:ascii="Calibri Light" w:hAnsi="Calibri Light"/>
          <w:sz w:val="24"/>
        </w:rPr>
      </w:pPr>
      <w:r w:rsidRPr="00C85CA1">
        <w:rPr>
          <w:rFonts w:ascii="Calibri Light" w:hAnsi="Calibri Light"/>
          <w:sz w:val="24"/>
        </w:rPr>
        <w:t>Try to jot down headlines and sub-headings which outline the structure of the talk.</w:t>
      </w:r>
    </w:p>
    <w:p w:rsidR="0062631B" w:rsidRPr="00C85CA1" w:rsidRDefault="0062631B" w:rsidP="0062631B">
      <w:pPr>
        <w:pStyle w:val="NoSpacing"/>
        <w:numPr>
          <w:ilvl w:val="0"/>
          <w:numId w:val="26"/>
        </w:numPr>
        <w:jc w:val="both"/>
        <w:rPr>
          <w:rFonts w:ascii="Calibri Light" w:hAnsi="Calibri Light"/>
          <w:sz w:val="24"/>
        </w:rPr>
      </w:pPr>
      <w:r w:rsidRPr="00C85CA1">
        <w:rPr>
          <w:rFonts w:ascii="Calibri Light" w:hAnsi="Calibri Light"/>
          <w:sz w:val="24"/>
        </w:rPr>
        <w:t>Note important points in short phrases or single words.</w:t>
      </w:r>
    </w:p>
    <w:p w:rsidR="0062631B" w:rsidRPr="00C85CA1" w:rsidRDefault="0062631B" w:rsidP="0062631B">
      <w:pPr>
        <w:pStyle w:val="NoSpacing"/>
        <w:numPr>
          <w:ilvl w:val="0"/>
          <w:numId w:val="26"/>
        </w:numPr>
        <w:jc w:val="both"/>
        <w:rPr>
          <w:rFonts w:ascii="Calibri Light" w:hAnsi="Calibri Light"/>
          <w:sz w:val="24"/>
        </w:rPr>
      </w:pPr>
      <w:r w:rsidRPr="00C85CA1">
        <w:rPr>
          <w:rFonts w:ascii="Calibri Light" w:hAnsi="Calibri Light"/>
          <w:sz w:val="24"/>
        </w:rPr>
        <w:t>Look for clues which the speaker gives to important points through emphasis, repetition and pauses.</w:t>
      </w:r>
    </w:p>
    <w:p w:rsidR="0062631B" w:rsidRPr="00C85CA1" w:rsidRDefault="0062631B" w:rsidP="0062631B">
      <w:pPr>
        <w:pStyle w:val="NoSpacing"/>
        <w:numPr>
          <w:ilvl w:val="0"/>
          <w:numId w:val="26"/>
        </w:numPr>
        <w:jc w:val="both"/>
        <w:rPr>
          <w:rFonts w:ascii="Calibri Light" w:hAnsi="Calibri Light"/>
          <w:sz w:val="24"/>
        </w:rPr>
      </w:pPr>
      <w:r w:rsidRPr="00C85CA1">
        <w:rPr>
          <w:rFonts w:ascii="Calibri Light" w:hAnsi="Calibri Light"/>
          <w:sz w:val="24"/>
        </w:rPr>
        <w:t>Learning the sequence which is often followed by speakers when they are presenting an argument may help you work out the structure of many talks.  Speakers often start by stating the problem or posing a question.  They go on to review the evidence, examine the credibility and then reconcile any conflicting evidence.  Finally they draw conclusions and discuss the implications of these.</w:t>
      </w:r>
    </w:p>
    <w:p w:rsidR="0062631B" w:rsidRPr="00C85CA1" w:rsidRDefault="0062631B" w:rsidP="0062631B">
      <w:pPr>
        <w:pStyle w:val="NoSpacing"/>
        <w:jc w:val="both"/>
        <w:rPr>
          <w:rFonts w:ascii="Calibri Light" w:hAnsi="Calibri Light"/>
          <w:sz w:val="24"/>
        </w:rPr>
      </w:pPr>
    </w:p>
    <w:p w:rsidR="0062631B" w:rsidRPr="00C85CA1" w:rsidRDefault="0062631B" w:rsidP="0062631B">
      <w:pPr>
        <w:pStyle w:val="NoSpacing"/>
        <w:jc w:val="both"/>
        <w:rPr>
          <w:rFonts w:ascii="Calibri Light" w:hAnsi="Calibri Light"/>
          <w:b/>
          <w:sz w:val="28"/>
          <w:u w:val="single"/>
        </w:rPr>
      </w:pPr>
      <w:r w:rsidRPr="00C85CA1">
        <w:rPr>
          <w:rFonts w:ascii="Calibri Light" w:hAnsi="Calibri Light"/>
          <w:b/>
          <w:sz w:val="28"/>
          <w:u w:val="single"/>
        </w:rPr>
        <w:t>Suggestions for Your Notes</w:t>
      </w:r>
    </w:p>
    <w:p w:rsidR="0062631B" w:rsidRPr="00C85CA1" w:rsidRDefault="0062631B" w:rsidP="0062631B">
      <w:pPr>
        <w:pStyle w:val="NoSpacing"/>
        <w:numPr>
          <w:ilvl w:val="0"/>
          <w:numId w:val="27"/>
        </w:numPr>
        <w:jc w:val="both"/>
        <w:rPr>
          <w:rFonts w:ascii="Calibri Light" w:hAnsi="Calibri Light"/>
          <w:sz w:val="24"/>
        </w:rPr>
      </w:pPr>
      <w:r w:rsidRPr="00C85CA1">
        <w:rPr>
          <w:rFonts w:ascii="Calibri Light" w:hAnsi="Calibri Light"/>
          <w:sz w:val="24"/>
        </w:rPr>
        <w:t>Headings and sub-headings can make it easier for you to record and reread your notes.  These could be underlined or written in different coloured pen.</w:t>
      </w:r>
    </w:p>
    <w:p w:rsidR="0062631B" w:rsidRPr="00C85CA1" w:rsidRDefault="0062631B" w:rsidP="0062631B">
      <w:pPr>
        <w:pStyle w:val="NoSpacing"/>
        <w:numPr>
          <w:ilvl w:val="0"/>
          <w:numId w:val="27"/>
        </w:numPr>
        <w:jc w:val="both"/>
        <w:rPr>
          <w:rFonts w:ascii="Calibri Light" w:hAnsi="Calibri Light"/>
          <w:sz w:val="24"/>
        </w:rPr>
      </w:pPr>
      <w:r w:rsidRPr="00C85CA1">
        <w:rPr>
          <w:rFonts w:ascii="Calibri Light" w:hAnsi="Calibri Light"/>
          <w:sz w:val="24"/>
        </w:rPr>
        <w:t xml:space="preserve">Notes are written for your eyes alone; however, they should be kept as neatly as possible so that they are easy to read.  For the same reason:  spread out your notes; leave a line between each section;  rule a margin with adequate room for additional comments; rule a single line through any mistakes you make.  </w:t>
      </w:r>
    </w:p>
    <w:p w:rsidR="0062631B" w:rsidRPr="00C85CA1" w:rsidRDefault="0062631B" w:rsidP="0062631B">
      <w:pPr>
        <w:pStyle w:val="NoSpacing"/>
        <w:numPr>
          <w:ilvl w:val="0"/>
          <w:numId w:val="27"/>
        </w:numPr>
        <w:jc w:val="both"/>
        <w:rPr>
          <w:rFonts w:ascii="Calibri Light" w:hAnsi="Calibri Light"/>
          <w:sz w:val="24"/>
        </w:rPr>
      </w:pPr>
      <w:r w:rsidRPr="00C85CA1">
        <w:rPr>
          <w:rFonts w:ascii="Calibri Light" w:hAnsi="Calibri Light"/>
          <w:sz w:val="24"/>
        </w:rPr>
        <w:t>Develop your own personal shorthand.  Some examples of possible abbreviations include: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843"/>
        <w:gridCol w:w="633"/>
        <w:gridCol w:w="2315"/>
        <w:gridCol w:w="596"/>
        <w:gridCol w:w="1969"/>
        <w:gridCol w:w="724"/>
        <w:gridCol w:w="1927"/>
      </w:tblGrid>
      <w:tr w:rsidR="0062631B" w:rsidRPr="00C85CA1" w:rsidTr="00297790">
        <w:tc>
          <w:tcPr>
            <w:tcW w:w="675" w:type="dxa"/>
          </w:tcPr>
          <w:p w:rsidR="0062631B" w:rsidRPr="00C85CA1" w:rsidRDefault="0062631B" w:rsidP="00297790">
            <w:pPr>
              <w:pStyle w:val="NoSpacing"/>
              <w:jc w:val="center"/>
              <w:rPr>
                <w:rFonts w:ascii="Calibri Light" w:hAnsi="Calibri Light"/>
                <w:b/>
                <w:sz w:val="24"/>
              </w:rPr>
            </w:pPr>
            <w:r w:rsidRPr="00C85CA1">
              <w:rPr>
                <w:rFonts w:ascii="Calibri Light" w:hAnsi="Calibri Light"/>
                <w:b/>
                <w:sz w:val="24"/>
              </w:rPr>
              <w:t>/</w:t>
            </w:r>
          </w:p>
        </w:tc>
        <w:tc>
          <w:tcPr>
            <w:tcW w:w="1843" w:type="dxa"/>
          </w:tcPr>
          <w:p w:rsidR="0062631B" w:rsidRPr="00C85CA1" w:rsidRDefault="0062631B" w:rsidP="00297790">
            <w:pPr>
              <w:pStyle w:val="NoSpacing"/>
              <w:jc w:val="both"/>
              <w:rPr>
                <w:rFonts w:ascii="Calibri Light" w:hAnsi="Calibri Light"/>
                <w:sz w:val="24"/>
              </w:rPr>
            </w:pPr>
            <w:r w:rsidRPr="00C85CA1">
              <w:rPr>
                <w:rFonts w:ascii="Calibri Light" w:hAnsi="Calibri Light"/>
                <w:sz w:val="24"/>
              </w:rPr>
              <w:t>the</w:t>
            </w:r>
          </w:p>
        </w:tc>
        <w:tc>
          <w:tcPr>
            <w:tcW w:w="633" w:type="dxa"/>
          </w:tcPr>
          <w:p w:rsidR="0062631B" w:rsidRPr="00C85CA1" w:rsidRDefault="0062631B" w:rsidP="00297790">
            <w:pPr>
              <w:pStyle w:val="NoSpacing"/>
              <w:jc w:val="center"/>
              <w:rPr>
                <w:rFonts w:ascii="Calibri Light" w:hAnsi="Calibri Light"/>
                <w:b/>
                <w:sz w:val="24"/>
              </w:rPr>
            </w:pPr>
            <w:proofErr w:type="spellStart"/>
            <w:r w:rsidRPr="00C85CA1">
              <w:rPr>
                <w:rFonts w:ascii="Calibri Light" w:hAnsi="Calibri Light"/>
                <w:b/>
                <w:sz w:val="24"/>
              </w:rPr>
              <w:t>etc</w:t>
            </w:r>
            <w:proofErr w:type="spellEnd"/>
          </w:p>
        </w:tc>
        <w:tc>
          <w:tcPr>
            <w:tcW w:w="2315" w:type="dxa"/>
          </w:tcPr>
          <w:p w:rsidR="0062631B" w:rsidRPr="00C85CA1" w:rsidRDefault="0062631B" w:rsidP="00297790">
            <w:pPr>
              <w:pStyle w:val="NoSpacing"/>
              <w:jc w:val="both"/>
              <w:rPr>
                <w:rFonts w:ascii="Calibri Light" w:hAnsi="Calibri Light"/>
                <w:sz w:val="24"/>
              </w:rPr>
            </w:pPr>
            <w:r w:rsidRPr="00C85CA1">
              <w:rPr>
                <w:rFonts w:ascii="Calibri Light" w:hAnsi="Calibri Light"/>
                <w:sz w:val="24"/>
              </w:rPr>
              <w:t>and so on</w:t>
            </w:r>
          </w:p>
        </w:tc>
        <w:tc>
          <w:tcPr>
            <w:tcW w:w="596" w:type="dxa"/>
          </w:tcPr>
          <w:p w:rsidR="0062631B" w:rsidRPr="00C85CA1" w:rsidRDefault="0062631B" w:rsidP="00297790">
            <w:pPr>
              <w:pStyle w:val="NoSpacing"/>
              <w:jc w:val="center"/>
              <w:rPr>
                <w:rFonts w:ascii="Calibri Light" w:hAnsi="Calibri Light"/>
                <w:b/>
                <w:sz w:val="24"/>
              </w:rPr>
            </w:pPr>
            <w:r w:rsidRPr="00C85CA1">
              <w:rPr>
                <w:rFonts w:ascii="Calibri Light" w:hAnsi="Calibri Light"/>
                <w:b/>
                <w:sz w:val="24"/>
              </w:rPr>
              <w:t>&amp;</w:t>
            </w:r>
          </w:p>
        </w:tc>
        <w:tc>
          <w:tcPr>
            <w:tcW w:w="1969" w:type="dxa"/>
          </w:tcPr>
          <w:p w:rsidR="0062631B" w:rsidRPr="00C85CA1" w:rsidRDefault="0062631B" w:rsidP="00297790">
            <w:pPr>
              <w:pStyle w:val="NoSpacing"/>
              <w:jc w:val="both"/>
              <w:rPr>
                <w:rFonts w:ascii="Calibri Light" w:hAnsi="Calibri Light"/>
                <w:sz w:val="24"/>
              </w:rPr>
            </w:pPr>
            <w:r w:rsidRPr="00C85CA1">
              <w:rPr>
                <w:rFonts w:ascii="Calibri Light" w:hAnsi="Calibri Light"/>
                <w:sz w:val="24"/>
              </w:rPr>
              <w:t>and</w:t>
            </w:r>
          </w:p>
        </w:tc>
        <w:tc>
          <w:tcPr>
            <w:tcW w:w="724" w:type="dxa"/>
          </w:tcPr>
          <w:p w:rsidR="0062631B" w:rsidRPr="00C85CA1" w:rsidRDefault="0062631B" w:rsidP="00297790">
            <w:pPr>
              <w:pStyle w:val="NoSpacing"/>
              <w:jc w:val="center"/>
              <w:rPr>
                <w:rFonts w:ascii="Calibri Light" w:hAnsi="Calibri Light"/>
                <w:b/>
                <w:sz w:val="24"/>
              </w:rPr>
            </w:pPr>
            <w:r w:rsidRPr="00C85CA1">
              <w:rPr>
                <w:rFonts w:ascii="Calibri Light" w:hAnsi="Calibri Light"/>
                <w:b/>
                <w:sz w:val="24"/>
              </w:rPr>
              <w:t>c</w:t>
            </w:r>
          </w:p>
        </w:tc>
        <w:tc>
          <w:tcPr>
            <w:tcW w:w="1927" w:type="dxa"/>
          </w:tcPr>
          <w:p w:rsidR="0062631B" w:rsidRPr="00C85CA1" w:rsidRDefault="0062631B" w:rsidP="00297790">
            <w:pPr>
              <w:pStyle w:val="NoSpacing"/>
              <w:jc w:val="both"/>
              <w:rPr>
                <w:rFonts w:ascii="Calibri Light" w:hAnsi="Calibri Light"/>
                <w:sz w:val="24"/>
              </w:rPr>
            </w:pPr>
            <w:r w:rsidRPr="00C85CA1">
              <w:rPr>
                <w:rFonts w:ascii="Calibri Light" w:hAnsi="Calibri Light"/>
                <w:sz w:val="24"/>
              </w:rPr>
              <w:t>about</w:t>
            </w:r>
          </w:p>
        </w:tc>
      </w:tr>
      <w:tr w:rsidR="0062631B" w:rsidRPr="00C85CA1" w:rsidTr="00297790">
        <w:tc>
          <w:tcPr>
            <w:tcW w:w="675" w:type="dxa"/>
          </w:tcPr>
          <w:p w:rsidR="0062631B" w:rsidRPr="00C85CA1" w:rsidRDefault="0062631B" w:rsidP="00297790">
            <w:pPr>
              <w:pStyle w:val="NoSpacing"/>
              <w:jc w:val="center"/>
              <w:rPr>
                <w:rFonts w:ascii="Calibri Light" w:hAnsi="Calibri Light"/>
                <w:b/>
                <w:sz w:val="24"/>
              </w:rPr>
            </w:pPr>
            <w:proofErr w:type="spellStart"/>
            <w:r w:rsidRPr="00C85CA1">
              <w:rPr>
                <w:rFonts w:ascii="Calibri Light" w:hAnsi="Calibri Light"/>
                <w:b/>
                <w:sz w:val="24"/>
              </w:rPr>
              <w:t>chn</w:t>
            </w:r>
            <w:proofErr w:type="spellEnd"/>
          </w:p>
        </w:tc>
        <w:tc>
          <w:tcPr>
            <w:tcW w:w="1843" w:type="dxa"/>
          </w:tcPr>
          <w:p w:rsidR="0062631B" w:rsidRPr="00C85CA1" w:rsidRDefault="0062631B" w:rsidP="00297790">
            <w:pPr>
              <w:pStyle w:val="NoSpacing"/>
              <w:jc w:val="both"/>
              <w:rPr>
                <w:rFonts w:ascii="Calibri Light" w:hAnsi="Calibri Light"/>
                <w:sz w:val="24"/>
              </w:rPr>
            </w:pPr>
            <w:r w:rsidRPr="00C85CA1">
              <w:rPr>
                <w:rFonts w:ascii="Calibri Light" w:hAnsi="Calibri Light"/>
                <w:sz w:val="24"/>
              </w:rPr>
              <w:t>children</w:t>
            </w:r>
          </w:p>
        </w:tc>
        <w:tc>
          <w:tcPr>
            <w:tcW w:w="633" w:type="dxa"/>
          </w:tcPr>
          <w:p w:rsidR="0062631B" w:rsidRPr="00C85CA1" w:rsidRDefault="0062631B" w:rsidP="00297790">
            <w:pPr>
              <w:pStyle w:val="NoSpacing"/>
              <w:jc w:val="center"/>
              <w:rPr>
                <w:rFonts w:ascii="Calibri Light" w:hAnsi="Calibri Light"/>
                <w:b/>
                <w:sz w:val="24"/>
              </w:rPr>
            </w:pPr>
            <w:r w:rsidRPr="00C85CA1">
              <w:rPr>
                <w:rFonts w:ascii="Calibri Light" w:hAnsi="Calibri Light"/>
                <w:b/>
                <w:sz w:val="24"/>
              </w:rPr>
              <w:t>C17</w:t>
            </w:r>
          </w:p>
        </w:tc>
        <w:tc>
          <w:tcPr>
            <w:tcW w:w="2315" w:type="dxa"/>
          </w:tcPr>
          <w:p w:rsidR="0062631B" w:rsidRPr="00C85CA1" w:rsidRDefault="0062631B" w:rsidP="00297790">
            <w:pPr>
              <w:pStyle w:val="NoSpacing"/>
              <w:jc w:val="both"/>
              <w:rPr>
                <w:rFonts w:ascii="Calibri Light" w:hAnsi="Calibri Light"/>
                <w:sz w:val="24"/>
              </w:rPr>
            </w:pPr>
            <w:r w:rsidRPr="00C85CA1">
              <w:rPr>
                <w:rFonts w:ascii="Calibri Light" w:hAnsi="Calibri Light"/>
                <w:sz w:val="24"/>
              </w:rPr>
              <w:t>seventeenth century</w:t>
            </w:r>
          </w:p>
        </w:tc>
        <w:tc>
          <w:tcPr>
            <w:tcW w:w="596" w:type="dxa"/>
          </w:tcPr>
          <w:p w:rsidR="0062631B" w:rsidRPr="00C85CA1" w:rsidRDefault="0062631B" w:rsidP="00297790">
            <w:pPr>
              <w:pStyle w:val="NoSpacing"/>
              <w:jc w:val="center"/>
              <w:rPr>
                <w:rFonts w:ascii="Calibri Light" w:hAnsi="Calibri Light"/>
                <w:b/>
                <w:sz w:val="24"/>
              </w:rPr>
            </w:pPr>
            <w:r w:rsidRPr="00C85CA1">
              <w:rPr>
                <w:rFonts w:ascii="Calibri Light" w:hAnsi="Calibri Light"/>
                <w:b/>
                <w:sz w:val="24"/>
              </w:rPr>
              <w:t>v</w:t>
            </w:r>
          </w:p>
        </w:tc>
        <w:tc>
          <w:tcPr>
            <w:tcW w:w="1969" w:type="dxa"/>
          </w:tcPr>
          <w:p w:rsidR="0062631B" w:rsidRPr="00C85CA1" w:rsidRDefault="0062631B" w:rsidP="00297790">
            <w:pPr>
              <w:pStyle w:val="NoSpacing"/>
              <w:jc w:val="both"/>
              <w:rPr>
                <w:rFonts w:ascii="Calibri Light" w:hAnsi="Calibri Light"/>
                <w:sz w:val="24"/>
              </w:rPr>
            </w:pPr>
            <w:r w:rsidRPr="00C85CA1">
              <w:rPr>
                <w:rFonts w:ascii="Calibri Light" w:hAnsi="Calibri Light"/>
                <w:sz w:val="24"/>
              </w:rPr>
              <w:t>very</w:t>
            </w:r>
          </w:p>
        </w:tc>
        <w:tc>
          <w:tcPr>
            <w:tcW w:w="724" w:type="dxa"/>
          </w:tcPr>
          <w:p w:rsidR="0062631B" w:rsidRPr="00C85CA1" w:rsidRDefault="0062631B" w:rsidP="00297790">
            <w:pPr>
              <w:pStyle w:val="NoSpacing"/>
              <w:jc w:val="center"/>
              <w:rPr>
                <w:rFonts w:ascii="Calibri Light" w:hAnsi="Calibri Light"/>
                <w:b/>
                <w:sz w:val="24"/>
              </w:rPr>
            </w:pPr>
            <w:r w:rsidRPr="00C85CA1">
              <w:rPr>
                <w:rFonts w:ascii="Calibri Light" w:hAnsi="Calibri Light"/>
                <w:b/>
                <w:sz w:val="24"/>
              </w:rPr>
              <w:t>&lt;</w:t>
            </w:r>
          </w:p>
        </w:tc>
        <w:tc>
          <w:tcPr>
            <w:tcW w:w="1927" w:type="dxa"/>
          </w:tcPr>
          <w:p w:rsidR="0062631B" w:rsidRPr="00C85CA1" w:rsidRDefault="0062631B" w:rsidP="00297790">
            <w:pPr>
              <w:pStyle w:val="NoSpacing"/>
              <w:jc w:val="both"/>
              <w:rPr>
                <w:rFonts w:ascii="Calibri Light" w:hAnsi="Calibri Light"/>
                <w:sz w:val="24"/>
              </w:rPr>
            </w:pPr>
            <w:r w:rsidRPr="00C85CA1">
              <w:rPr>
                <w:rFonts w:ascii="Calibri Light" w:hAnsi="Calibri Light"/>
                <w:sz w:val="24"/>
              </w:rPr>
              <w:t>is less than</w:t>
            </w:r>
          </w:p>
        </w:tc>
      </w:tr>
      <w:tr w:rsidR="0062631B" w:rsidRPr="00C85CA1" w:rsidTr="00297790">
        <w:tc>
          <w:tcPr>
            <w:tcW w:w="675" w:type="dxa"/>
          </w:tcPr>
          <w:p w:rsidR="0062631B" w:rsidRPr="00C85CA1" w:rsidRDefault="0062631B" w:rsidP="00297790">
            <w:pPr>
              <w:pStyle w:val="NoSpacing"/>
              <w:jc w:val="center"/>
              <w:rPr>
                <w:rFonts w:ascii="Calibri Light" w:hAnsi="Calibri Light"/>
                <w:b/>
                <w:sz w:val="24"/>
              </w:rPr>
            </w:pPr>
            <w:r w:rsidRPr="00C85CA1">
              <w:rPr>
                <w:rFonts w:ascii="Calibri Light" w:hAnsi="Calibri Light"/>
                <w:b/>
                <w:sz w:val="24"/>
              </w:rPr>
              <w:t>&gt;</w:t>
            </w:r>
          </w:p>
        </w:tc>
        <w:tc>
          <w:tcPr>
            <w:tcW w:w="1843" w:type="dxa"/>
          </w:tcPr>
          <w:p w:rsidR="0062631B" w:rsidRPr="00C85CA1" w:rsidRDefault="0062631B" w:rsidP="00297790">
            <w:pPr>
              <w:pStyle w:val="NoSpacing"/>
              <w:jc w:val="both"/>
              <w:rPr>
                <w:rFonts w:ascii="Calibri Light" w:hAnsi="Calibri Light"/>
                <w:sz w:val="24"/>
              </w:rPr>
            </w:pPr>
            <w:r w:rsidRPr="00C85CA1">
              <w:rPr>
                <w:rFonts w:ascii="Calibri Light" w:hAnsi="Calibri Light"/>
                <w:sz w:val="24"/>
              </w:rPr>
              <w:t>is greater than</w:t>
            </w:r>
          </w:p>
        </w:tc>
        <w:tc>
          <w:tcPr>
            <w:tcW w:w="633" w:type="dxa"/>
          </w:tcPr>
          <w:p w:rsidR="0062631B" w:rsidRPr="00C85CA1" w:rsidRDefault="0062631B" w:rsidP="00297790">
            <w:pPr>
              <w:pStyle w:val="NoSpacing"/>
              <w:jc w:val="center"/>
              <w:rPr>
                <w:rFonts w:ascii="Calibri Light" w:hAnsi="Calibri Light"/>
                <w:b/>
                <w:sz w:val="24"/>
              </w:rPr>
            </w:pPr>
            <w:r w:rsidRPr="00C85CA1">
              <w:rPr>
                <w:rFonts w:ascii="Calibri Light" w:hAnsi="Calibri Light"/>
                <w:b/>
                <w:sz w:val="24"/>
              </w:rPr>
              <w:t>=</w:t>
            </w:r>
          </w:p>
        </w:tc>
        <w:tc>
          <w:tcPr>
            <w:tcW w:w="2315" w:type="dxa"/>
          </w:tcPr>
          <w:p w:rsidR="0062631B" w:rsidRPr="00C85CA1" w:rsidRDefault="0062631B" w:rsidP="00297790">
            <w:pPr>
              <w:pStyle w:val="NoSpacing"/>
              <w:jc w:val="both"/>
              <w:rPr>
                <w:rFonts w:ascii="Calibri Light" w:hAnsi="Calibri Light"/>
                <w:sz w:val="24"/>
              </w:rPr>
            </w:pPr>
            <w:r w:rsidRPr="00C85CA1">
              <w:rPr>
                <w:rFonts w:ascii="Calibri Light" w:hAnsi="Calibri Light"/>
                <w:sz w:val="24"/>
              </w:rPr>
              <w:t>equal to</w:t>
            </w:r>
          </w:p>
        </w:tc>
        <w:tc>
          <w:tcPr>
            <w:tcW w:w="596" w:type="dxa"/>
          </w:tcPr>
          <w:p w:rsidR="0062631B" w:rsidRPr="00C85CA1" w:rsidRDefault="0062631B" w:rsidP="00297790">
            <w:pPr>
              <w:pStyle w:val="NoSpacing"/>
              <w:jc w:val="center"/>
              <w:rPr>
                <w:rFonts w:ascii="Calibri Light" w:hAnsi="Calibri Light"/>
                <w:b/>
                <w:sz w:val="24"/>
              </w:rPr>
            </w:pPr>
            <w:r w:rsidRPr="00C85CA1">
              <w:rPr>
                <w:rFonts w:ascii="Calibri Light" w:hAnsi="Calibri Light"/>
                <w:b/>
                <w:sz w:val="24"/>
              </w:rPr>
              <w:t>cd</w:t>
            </w:r>
          </w:p>
        </w:tc>
        <w:tc>
          <w:tcPr>
            <w:tcW w:w="1969" w:type="dxa"/>
          </w:tcPr>
          <w:p w:rsidR="0062631B" w:rsidRPr="00C85CA1" w:rsidRDefault="0062631B" w:rsidP="00297790">
            <w:pPr>
              <w:pStyle w:val="NoSpacing"/>
              <w:jc w:val="both"/>
              <w:rPr>
                <w:rFonts w:ascii="Calibri Light" w:hAnsi="Calibri Light"/>
                <w:sz w:val="24"/>
              </w:rPr>
            </w:pPr>
            <w:r w:rsidRPr="00C85CA1">
              <w:rPr>
                <w:rFonts w:ascii="Calibri Light" w:hAnsi="Calibri Light"/>
                <w:sz w:val="24"/>
              </w:rPr>
              <w:t>could</w:t>
            </w:r>
          </w:p>
        </w:tc>
        <w:tc>
          <w:tcPr>
            <w:tcW w:w="724" w:type="dxa"/>
          </w:tcPr>
          <w:p w:rsidR="0062631B" w:rsidRPr="00C85CA1" w:rsidRDefault="0062631B" w:rsidP="00297790">
            <w:pPr>
              <w:pStyle w:val="NoSpacing"/>
              <w:jc w:val="center"/>
              <w:rPr>
                <w:rFonts w:ascii="Calibri Light" w:hAnsi="Calibri Light"/>
                <w:b/>
                <w:sz w:val="24"/>
              </w:rPr>
            </w:pPr>
            <w:r w:rsidRPr="00C85CA1">
              <w:rPr>
                <w:rFonts w:ascii="Calibri Light" w:hAnsi="Calibri Light"/>
                <w:b/>
                <w:sz w:val="24"/>
              </w:rPr>
              <w:t>Aust.</w:t>
            </w:r>
          </w:p>
        </w:tc>
        <w:tc>
          <w:tcPr>
            <w:tcW w:w="1927" w:type="dxa"/>
          </w:tcPr>
          <w:p w:rsidR="0062631B" w:rsidRPr="00C85CA1" w:rsidRDefault="0062631B" w:rsidP="00297790">
            <w:pPr>
              <w:pStyle w:val="NoSpacing"/>
              <w:jc w:val="both"/>
              <w:rPr>
                <w:rFonts w:ascii="Calibri Light" w:hAnsi="Calibri Light"/>
                <w:sz w:val="24"/>
              </w:rPr>
            </w:pPr>
            <w:r w:rsidRPr="00C85CA1">
              <w:rPr>
                <w:rFonts w:ascii="Calibri Light" w:hAnsi="Calibri Light"/>
                <w:sz w:val="24"/>
              </w:rPr>
              <w:t>Australia</w:t>
            </w:r>
          </w:p>
        </w:tc>
      </w:tr>
      <w:tr w:rsidR="0062631B" w:rsidRPr="00C85CA1" w:rsidTr="00297790">
        <w:tc>
          <w:tcPr>
            <w:tcW w:w="675" w:type="dxa"/>
          </w:tcPr>
          <w:p w:rsidR="0062631B" w:rsidRPr="00C85CA1" w:rsidRDefault="0062631B" w:rsidP="00297790">
            <w:pPr>
              <w:pStyle w:val="NoSpacing"/>
              <w:jc w:val="center"/>
              <w:rPr>
                <w:rFonts w:ascii="Calibri Light" w:hAnsi="Calibri Light"/>
                <w:b/>
                <w:sz w:val="24"/>
              </w:rPr>
            </w:pPr>
            <w:r w:rsidRPr="00C85CA1">
              <w:rPr>
                <w:rFonts w:ascii="Calibri Light" w:hAnsi="Calibri Light"/>
                <w:b/>
                <w:sz w:val="24"/>
              </w:rPr>
              <w:t>wd.</w:t>
            </w:r>
          </w:p>
        </w:tc>
        <w:tc>
          <w:tcPr>
            <w:tcW w:w="1843" w:type="dxa"/>
          </w:tcPr>
          <w:p w:rsidR="0062631B" w:rsidRPr="00C85CA1" w:rsidRDefault="0062631B" w:rsidP="00297790">
            <w:pPr>
              <w:pStyle w:val="NoSpacing"/>
              <w:jc w:val="both"/>
              <w:rPr>
                <w:rFonts w:ascii="Calibri Light" w:hAnsi="Calibri Light"/>
                <w:sz w:val="24"/>
              </w:rPr>
            </w:pPr>
            <w:r w:rsidRPr="00C85CA1">
              <w:rPr>
                <w:rFonts w:ascii="Calibri Light" w:hAnsi="Calibri Light"/>
                <w:sz w:val="24"/>
              </w:rPr>
              <w:t>would</w:t>
            </w:r>
          </w:p>
        </w:tc>
        <w:tc>
          <w:tcPr>
            <w:tcW w:w="633" w:type="dxa"/>
          </w:tcPr>
          <w:p w:rsidR="0062631B" w:rsidRPr="00C85CA1" w:rsidRDefault="0062631B" w:rsidP="00297790">
            <w:pPr>
              <w:pStyle w:val="NoSpacing"/>
              <w:jc w:val="center"/>
              <w:rPr>
                <w:rFonts w:ascii="Calibri Light" w:hAnsi="Calibri Light"/>
                <w:b/>
                <w:sz w:val="24"/>
              </w:rPr>
            </w:pPr>
            <w:r w:rsidRPr="00C85CA1">
              <w:rPr>
                <w:rFonts w:ascii="Calibri Light" w:hAnsi="Calibri Light"/>
                <w:b/>
                <w:sz w:val="24"/>
              </w:rPr>
              <w:t>Br.</w:t>
            </w:r>
          </w:p>
        </w:tc>
        <w:tc>
          <w:tcPr>
            <w:tcW w:w="2315" w:type="dxa"/>
          </w:tcPr>
          <w:p w:rsidR="0062631B" w:rsidRPr="00C85CA1" w:rsidRDefault="0062631B" w:rsidP="00297790">
            <w:pPr>
              <w:pStyle w:val="NoSpacing"/>
              <w:jc w:val="both"/>
              <w:rPr>
                <w:rFonts w:ascii="Calibri Light" w:hAnsi="Calibri Light"/>
                <w:sz w:val="24"/>
              </w:rPr>
            </w:pPr>
            <w:r w:rsidRPr="00C85CA1">
              <w:rPr>
                <w:rFonts w:ascii="Calibri Light" w:hAnsi="Calibri Light"/>
                <w:sz w:val="24"/>
              </w:rPr>
              <w:t>British</w:t>
            </w:r>
          </w:p>
        </w:tc>
        <w:tc>
          <w:tcPr>
            <w:tcW w:w="596" w:type="dxa"/>
          </w:tcPr>
          <w:p w:rsidR="0062631B" w:rsidRPr="00C85CA1" w:rsidRDefault="0062631B" w:rsidP="00297790">
            <w:pPr>
              <w:pStyle w:val="NoSpacing"/>
              <w:jc w:val="center"/>
              <w:rPr>
                <w:rFonts w:ascii="Calibri Light" w:hAnsi="Calibri Light"/>
                <w:b/>
                <w:sz w:val="24"/>
              </w:rPr>
            </w:pPr>
            <w:r w:rsidRPr="00C85CA1">
              <w:rPr>
                <w:rFonts w:ascii="Calibri Light" w:hAnsi="Calibri Light"/>
                <w:b/>
                <w:sz w:val="24"/>
              </w:rPr>
              <w:t>w/o</w:t>
            </w:r>
          </w:p>
        </w:tc>
        <w:tc>
          <w:tcPr>
            <w:tcW w:w="1969" w:type="dxa"/>
          </w:tcPr>
          <w:p w:rsidR="0062631B" w:rsidRPr="00C85CA1" w:rsidRDefault="0062631B" w:rsidP="00297790">
            <w:pPr>
              <w:pStyle w:val="NoSpacing"/>
              <w:jc w:val="both"/>
              <w:rPr>
                <w:rFonts w:ascii="Calibri Light" w:hAnsi="Calibri Light"/>
                <w:sz w:val="24"/>
              </w:rPr>
            </w:pPr>
            <w:r w:rsidRPr="00C85CA1">
              <w:rPr>
                <w:rFonts w:ascii="Calibri Light" w:hAnsi="Calibri Light"/>
                <w:sz w:val="24"/>
              </w:rPr>
              <w:t>without</w:t>
            </w:r>
          </w:p>
        </w:tc>
        <w:tc>
          <w:tcPr>
            <w:tcW w:w="724" w:type="dxa"/>
          </w:tcPr>
          <w:p w:rsidR="0062631B" w:rsidRPr="00C85CA1" w:rsidRDefault="0062631B" w:rsidP="00297790">
            <w:pPr>
              <w:pStyle w:val="NoSpacing"/>
              <w:jc w:val="center"/>
              <w:rPr>
                <w:rFonts w:ascii="Calibri Light" w:hAnsi="Calibri Light"/>
                <w:b/>
                <w:sz w:val="24"/>
              </w:rPr>
            </w:pPr>
            <w:r w:rsidRPr="00C85CA1">
              <w:rPr>
                <w:rFonts w:ascii="Calibri Light" w:hAnsi="Calibri Light"/>
                <w:b/>
                <w:sz w:val="24"/>
              </w:rPr>
              <w:t>cp.</w:t>
            </w:r>
          </w:p>
        </w:tc>
        <w:tc>
          <w:tcPr>
            <w:tcW w:w="1927" w:type="dxa"/>
          </w:tcPr>
          <w:p w:rsidR="0062631B" w:rsidRPr="00C85CA1" w:rsidRDefault="0062631B" w:rsidP="00297790">
            <w:pPr>
              <w:pStyle w:val="NoSpacing"/>
              <w:jc w:val="both"/>
              <w:rPr>
                <w:rFonts w:ascii="Calibri Light" w:hAnsi="Calibri Light"/>
                <w:sz w:val="24"/>
              </w:rPr>
            </w:pPr>
            <w:r w:rsidRPr="00C85CA1">
              <w:rPr>
                <w:rFonts w:ascii="Calibri Light" w:hAnsi="Calibri Light"/>
                <w:sz w:val="24"/>
              </w:rPr>
              <w:t>compared to</w:t>
            </w:r>
          </w:p>
        </w:tc>
      </w:tr>
      <w:tr w:rsidR="0062631B" w:rsidRPr="00C85CA1" w:rsidTr="00297790">
        <w:tc>
          <w:tcPr>
            <w:tcW w:w="675" w:type="dxa"/>
          </w:tcPr>
          <w:p w:rsidR="0062631B" w:rsidRPr="00C85CA1" w:rsidRDefault="0062631B" w:rsidP="00297790">
            <w:pPr>
              <w:pStyle w:val="NoSpacing"/>
              <w:jc w:val="center"/>
              <w:rPr>
                <w:rFonts w:ascii="Calibri Light" w:hAnsi="Calibri Light"/>
                <w:b/>
                <w:sz w:val="24"/>
              </w:rPr>
            </w:pPr>
            <w:proofErr w:type="spellStart"/>
            <w:proofErr w:type="gramStart"/>
            <w:r w:rsidRPr="00C85CA1">
              <w:rPr>
                <w:rFonts w:ascii="Calibri Light" w:hAnsi="Calibri Light"/>
                <w:b/>
                <w:sz w:val="24"/>
              </w:rPr>
              <w:t>eg</w:t>
            </w:r>
            <w:proofErr w:type="spellEnd"/>
            <w:proofErr w:type="gramEnd"/>
            <w:r w:rsidRPr="00C85CA1">
              <w:rPr>
                <w:rFonts w:ascii="Calibri Light" w:hAnsi="Calibri Light"/>
                <w:b/>
                <w:sz w:val="24"/>
              </w:rPr>
              <w:t>.</w:t>
            </w:r>
          </w:p>
        </w:tc>
        <w:tc>
          <w:tcPr>
            <w:tcW w:w="1843" w:type="dxa"/>
          </w:tcPr>
          <w:p w:rsidR="0062631B" w:rsidRPr="00C85CA1" w:rsidRDefault="0062631B" w:rsidP="00297790">
            <w:pPr>
              <w:pStyle w:val="NoSpacing"/>
              <w:jc w:val="both"/>
              <w:rPr>
                <w:rFonts w:ascii="Calibri Light" w:hAnsi="Calibri Light"/>
                <w:sz w:val="24"/>
              </w:rPr>
            </w:pPr>
            <w:r w:rsidRPr="00C85CA1">
              <w:rPr>
                <w:rFonts w:ascii="Calibri Light" w:hAnsi="Calibri Light"/>
                <w:sz w:val="24"/>
              </w:rPr>
              <w:t>for example</w:t>
            </w:r>
          </w:p>
        </w:tc>
        <w:tc>
          <w:tcPr>
            <w:tcW w:w="633" w:type="dxa"/>
          </w:tcPr>
          <w:p w:rsidR="0062631B" w:rsidRPr="00C85CA1" w:rsidRDefault="0062631B" w:rsidP="00297790">
            <w:pPr>
              <w:pStyle w:val="NoSpacing"/>
              <w:jc w:val="center"/>
              <w:rPr>
                <w:rFonts w:ascii="Calibri Light" w:hAnsi="Calibri Light"/>
                <w:b/>
                <w:sz w:val="24"/>
              </w:rPr>
            </w:pPr>
            <w:r w:rsidRPr="00C85CA1">
              <w:rPr>
                <w:rFonts w:ascii="Calibri Light" w:hAnsi="Calibri Light"/>
                <w:b/>
                <w:sz w:val="24"/>
              </w:rPr>
              <w:t>max</w:t>
            </w:r>
          </w:p>
        </w:tc>
        <w:tc>
          <w:tcPr>
            <w:tcW w:w="2315" w:type="dxa"/>
          </w:tcPr>
          <w:p w:rsidR="0062631B" w:rsidRPr="00C85CA1" w:rsidRDefault="0062631B" w:rsidP="00297790">
            <w:pPr>
              <w:pStyle w:val="NoSpacing"/>
              <w:jc w:val="both"/>
              <w:rPr>
                <w:rFonts w:ascii="Calibri Light" w:hAnsi="Calibri Light"/>
                <w:sz w:val="24"/>
              </w:rPr>
            </w:pPr>
            <w:r w:rsidRPr="00C85CA1">
              <w:rPr>
                <w:rFonts w:ascii="Calibri Light" w:hAnsi="Calibri Light"/>
                <w:sz w:val="24"/>
              </w:rPr>
              <w:t>maximum</w:t>
            </w:r>
          </w:p>
        </w:tc>
        <w:tc>
          <w:tcPr>
            <w:tcW w:w="596" w:type="dxa"/>
          </w:tcPr>
          <w:p w:rsidR="0062631B" w:rsidRPr="00C85CA1" w:rsidRDefault="0062631B" w:rsidP="00297790">
            <w:pPr>
              <w:pStyle w:val="NoSpacing"/>
              <w:jc w:val="center"/>
              <w:rPr>
                <w:rFonts w:ascii="Calibri Light" w:hAnsi="Calibri Light"/>
                <w:b/>
                <w:sz w:val="24"/>
              </w:rPr>
            </w:pPr>
            <w:proofErr w:type="spellStart"/>
            <w:r w:rsidRPr="00C85CA1">
              <w:rPr>
                <w:rFonts w:ascii="Calibri Light" w:hAnsi="Calibri Light"/>
                <w:b/>
                <w:sz w:val="24"/>
              </w:rPr>
              <w:t>nd</w:t>
            </w:r>
            <w:proofErr w:type="spellEnd"/>
          </w:p>
        </w:tc>
        <w:tc>
          <w:tcPr>
            <w:tcW w:w="1969" w:type="dxa"/>
          </w:tcPr>
          <w:p w:rsidR="0062631B" w:rsidRPr="00C85CA1" w:rsidRDefault="0062631B" w:rsidP="00297790">
            <w:pPr>
              <w:pStyle w:val="NoSpacing"/>
              <w:jc w:val="both"/>
              <w:rPr>
                <w:rFonts w:ascii="Calibri Light" w:hAnsi="Calibri Light"/>
                <w:sz w:val="24"/>
              </w:rPr>
            </w:pPr>
            <w:r w:rsidRPr="00C85CA1">
              <w:rPr>
                <w:rFonts w:ascii="Calibri Light" w:hAnsi="Calibri Light"/>
                <w:sz w:val="24"/>
              </w:rPr>
              <w:t>note well</w:t>
            </w:r>
          </w:p>
        </w:tc>
        <w:tc>
          <w:tcPr>
            <w:tcW w:w="724" w:type="dxa"/>
          </w:tcPr>
          <w:p w:rsidR="0062631B" w:rsidRPr="00C85CA1" w:rsidRDefault="0062631B" w:rsidP="00297790">
            <w:pPr>
              <w:pStyle w:val="NoSpacing"/>
              <w:jc w:val="center"/>
              <w:rPr>
                <w:rFonts w:ascii="Calibri Light" w:hAnsi="Calibri Light"/>
                <w:b/>
                <w:sz w:val="24"/>
              </w:rPr>
            </w:pPr>
            <w:r w:rsidRPr="00C85CA1">
              <w:rPr>
                <w:rFonts w:ascii="Calibri Light" w:hAnsi="Calibri Light"/>
                <w:b/>
                <w:sz w:val="24"/>
              </w:rPr>
              <w:t>min</w:t>
            </w:r>
          </w:p>
        </w:tc>
        <w:tc>
          <w:tcPr>
            <w:tcW w:w="1927" w:type="dxa"/>
          </w:tcPr>
          <w:p w:rsidR="0062631B" w:rsidRPr="00C85CA1" w:rsidRDefault="0062631B" w:rsidP="00297790">
            <w:pPr>
              <w:pStyle w:val="NoSpacing"/>
              <w:jc w:val="both"/>
              <w:rPr>
                <w:rFonts w:ascii="Calibri Light" w:hAnsi="Calibri Light"/>
                <w:sz w:val="24"/>
              </w:rPr>
            </w:pPr>
            <w:r w:rsidRPr="00C85CA1">
              <w:rPr>
                <w:rFonts w:ascii="Calibri Light" w:hAnsi="Calibri Light"/>
                <w:sz w:val="24"/>
              </w:rPr>
              <w:t>minimum</w:t>
            </w:r>
          </w:p>
        </w:tc>
      </w:tr>
    </w:tbl>
    <w:p w:rsidR="0062631B" w:rsidRPr="00C85CA1" w:rsidRDefault="0062631B" w:rsidP="0062631B">
      <w:pPr>
        <w:pStyle w:val="NoSpacing"/>
        <w:jc w:val="both"/>
        <w:rPr>
          <w:rFonts w:ascii="Calibri Light" w:hAnsi="Calibri Light"/>
          <w:sz w:val="24"/>
        </w:rPr>
      </w:pPr>
    </w:p>
    <w:p w:rsidR="0062631B" w:rsidRPr="00C85CA1" w:rsidRDefault="0062631B" w:rsidP="0062631B">
      <w:pPr>
        <w:pStyle w:val="NoSpacing"/>
        <w:rPr>
          <w:rFonts w:ascii="Calibri Light" w:hAnsi="Calibri Light"/>
          <w:b/>
          <w:sz w:val="24"/>
          <w:u w:val="single"/>
        </w:rPr>
      </w:pPr>
      <w:r w:rsidRPr="00C85CA1">
        <w:rPr>
          <w:rFonts w:ascii="Calibri Light" w:hAnsi="Calibri Light"/>
          <w:b/>
          <w:sz w:val="24"/>
          <w:u w:val="single"/>
        </w:rPr>
        <w:t>Taking Notes: Summary Table</w:t>
      </w:r>
    </w:p>
    <w:tbl>
      <w:tblPr>
        <w:tblStyle w:val="TableGrid"/>
        <w:tblW w:w="0" w:type="auto"/>
        <w:tblLook w:val="04A0" w:firstRow="1" w:lastRow="0" w:firstColumn="1" w:lastColumn="0" w:noHBand="0" w:noVBand="1"/>
      </w:tblPr>
      <w:tblGrid>
        <w:gridCol w:w="8330"/>
        <w:gridCol w:w="2352"/>
      </w:tblGrid>
      <w:tr w:rsidR="0062631B" w:rsidRPr="00C85CA1" w:rsidTr="00297790">
        <w:trPr>
          <w:trHeight w:val="567"/>
        </w:trPr>
        <w:tc>
          <w:tcPr>
            <w:tcW w:w="8330" w:type="dxa"/>
            <w:vAlign w:val="center"/>
          </w:tcPr>
          <w:p w:rsidR="0062631B" w:rsidRPr="00C85CA1" w:rsidRDefault="0062631B" w:rsidP="00297790">
            <w:pPr>
              <w:pStyle w:val="NoSpacing"/>
              <w:rPr>
                <w:rFonts w:ascii="Calibri Light" w:hAnsi="Calibri Light"/>
                <w:color w:val="A6A6A6" w:themeColor="background1" w:themeShade="A6"/>
                <w:sz w:val="24"/>
              </w:rPr>
            </w:pPr>
            <w:r w:rsidRPr="00C85CA1">
              <w:rPr>
                <w:rFonts w:ascii="Calibri Light" w:hAnsi="Calibri Light"/>
                <w:color w:val="A6A6A6" w:themeColor="background1" w:themeShade="A6"/>
                <w:sz w:val="24"/>
              </w:rPr>
              <w:t>Full sentences here</w:t>
            </w:r>
          </w:p>
        </w:tc>
        <w:tc>
          <w:tcPr>
            <w:tcW w:w="2352" w:type="dxa"/>
            <w:vAlign w:val="center"/>
          </w:tcPr>
          <w:p w:rsidR="0062631B" w:rsidRPr="00C85CA1" w:rsidRDefault="0062631B" w:rsidP="00297790">
            <w:pPr>
              <w:pStyle w:val="NoSpacing"/>
              <w:rPr>
                <w:rFonts w:ascii="Calibri Light" w:hAnsi="Calibri Light"/>
                <w:color w:val="A6A6A6" w:themeColor="background1" w:themeShade="A6"/>
                <w:sz w:val="24"/>
              </w:rPr>
            </w:pPr>
            <w:r w:rsidRPr="00C85CA1">
              <w:rPr>
                <w:rFonts w:ascii="Calibri Light" w:hAnsi="Calibri Light"/>
                <w:color w:val="A6A6A6" w:themeColor="background1" w:themeShade="A6"/>
                <w:sz w:val="24"/>
              </w:rPr>
              <w:t>One word summary</w:t>
            </w:r>
          </w:p>
        </w:tc>
      </w:tr>
      <w:tr w:rsidR="0062631B" w:rsidRPr="00C85CA1" w:rsidTr="00297790">
        <w:trPr>
          <w:trHeight w:val="561"/>
        </w:trPr>
        <w:tc>
          <w:tcPr>
            <w:tcW w:w="8330" w:type="dxa"/>
            <w:vAlign w:val="center"/>
          </w:tcPr>
          <w:p w:rsidR="0062631B" w:rsidRPr="00C85CA1" w:rsidRDefault="0062631B" w:rsidP="00297790">
            <w:pPr>
              <w:pStyle w:val="NoSpacing"/>
              <w:rPr>
                <w:rFonts w:ascii="Calibri Light" w:hAnsi="Calibri Light"/>
                <w:sz w:val="24"/>
              </w:rPr>
            </w:pPr>
          </w:p>
        </w:tc>
        <w:tc>
          <w:tcPr>
            <w:tcW w:w="2352" w:type="dxa"/>
            <w:vAlign w:val="center"/>
          </w:tcPr>
          <w:p w:rsidR="0062631B" w:rsidRPr="00C85CA1" w:rsidRDefault="0062631B" w:rsidP="00297790">
            <w:pPr>
              <w:pStyle w:val="NoSpacing"/>
              <w:rPr>
                <w:rFonts w:ascii="Calibri Light" w:hAnsi="Calibri Light"/>
                <w:sz w:val="24"/>
              </w:rPr>
            </w:pPr>
          </w:p>
        </w:tc>
      </w:tr>
      <w:tr w:rsidR="0062631B" w:rsidRPr="00C85CA1" w:rsidTr="00297790">
        <w:trPr>
          <w:trHeight w:val="562"/>
        </w:trPr>
        <w:tc>
          <w:tcPr>
            <w:tcW w:w="8330" w:type="dxa"/>
            <w:vAlign w:val="center"/>
          </w:tcPr>
          <w:p w:rsidR="0062631B" w:rsidRPr="00C85CA1" w:rsidRDefault="0062631B" w:rsidP="00297790">
            <w:pPr>
              <w:pStyle w:val="NoSpacing"/>
              <w:rPr>
                <w:rFonts w:ascii="Calibri Light" w:hAnsi="Calibri Light"/>
                <w:sz w:val="24"/>
              </w:rPr>
            </w:pPr>
          </w:p>
        </w:tc>
        <w:tc>
          <w:tcPr>
            <w:tcW w:w="2352" w:type="dxa"/>
            <w:vAlign w:val="center"/>
          </w:tcPr>
          <w:p w:rsidR="0062631B" w:rsidRPr="00C85CA1" w:rsidRDefault="0062631B" w:rsidP="00297790">
            <w:pPr>
              <w:pStyle w:val="NoSpacing"/>
              <w:rPr>
                <w:rFonts w:ascii="Calibri Light" w:hAnsi="Calibri Light"/>
                <w:sz w:val="24"/>
              </w:rPr>
            </w:pPr>
          </w:p>
        </w:tc>
      </w:tr>
    </w:tbl>
    <w:p w:rsidR="0062631B" w:rsidRPr="00C85CA1" w:rsidRDefault="0062631B" w:rsidP="0062631B">
      <w:pPr>
        <w:pStyle w:val="NoSpacing"/>
        <w:rPr>
          <w:rFonts w:ascii="Calibri Light" w:hAnsi="Calibri Light"/>
          <w:sz w:val="24"/>
          <w:szCs w:val="24"/>
        </w:rPr>
      </w:pPr>
    </w:p>
    <w:p w:rsidR="0062631B" w:rsidRPr="00C85CA1" w:rsidRDefault="0062631B" w:rsidP="0062631B">
      <w:pPr>
        <w:pStyle w:val="NoSpacing"/>
        <w:rPr>
          <w:rFonts w:ascii="Calibri Light" w:hAnsi="Calibri Light"/>
          <w:b/>
          <w:sz w:val="24"/>
          <w:szCs w:val="24"/>
          <w:u w:val="single"/>
        </w:rPr>
      </w:pPr>
      <w:r w:rsidRPr="00C85CA1">
        <w:rPr>
          <w:rFonts w:ascii="Calibri Light" w:hAnsi="Calibri Light"/>
          <w:b/>
          <w:sz w:val="24"/>
          <w:szCs w:val="24"/>
          <w:u w:val="single"/>
        </w:rPr>
        <w:t>Studying Facts!</w:t>
      </w:r>
    </w:p>
    <w:p w:rsidR="0062631B" w:rsidRPr="00C85CA1" w:rsidRDefault="0062631B" w:rsidP="0062631B">
      <w:pPr>
        <w:pStyle w:val="NoSpacing"/>
        <w:rPr>
          <w:rFonts w:ascii="Calibri Light" w:hAnsi="Calibri Light"/>
          <w:sz w:val="24"/>
          <w:szCs w:val="24"/>
        </w:rPr>
      </w:pPr>
      <w:r w:rsidRPr="00C85CA1">
        <w:rPr>
          <w:rFonts w:ascii="Calibri Light" w:hAnsi="Calibri Light"/>
          <w:sz w:val="24"/>
          <w:szCs w:val="24"/>
        </w:rPr>
        <w:t xml:space="preserve">Write the information you want to learn in the first column. Put the correct answer in the next column. Each week cover up the answers and have a go. If you get the fact right 3 weeks in a row, cross it out – you know it! Add to your list each weekend as part of your study routine. </w:t>
      </w:r>
      <w:r w:rsidRPr="00C85CA1">
        <w:rPr>
          <w:rFonts w:ascii="Calibri Light" w:hAnsi="Calibri Light"/>
          <w:sz w:val="24"/>
          <w:szCs w:val="24"/>
        </w:rPr>
        <w:tab/>
      </w:r>
      <w:r w:rsidRPr="00C85CA1">
        <w:rPr>
          <w:rFonts w:ascii="Calibri Light" w:hAnsi="Calibri Light"/>
          <w:sz w:val="24"/>
          <w:szCs w:val="24"/>
        </w:rPr>
        <w:tab/>
      </w:r>
      <w:r w:rsidRPr="00C85CA1">
        <w:rPr>
          <w:rFonts w:ascii="Calibri Light" w:hAnsi="Calibri Light"/>
          <w:sz w:val="24"/>
          <w:szCs w:val="24"/>
        </w:rPr>
        <w:tab/>
      </w:r>
      <w:r w:rsidRPr="00C85CA1">
        <w:rPr>
          <w:rFonts w:ascii="Calibri Light" w:hAnsi="Calibri Light"/>
          <w:sz w:val="24"/>
          <w:szCs w:val="24"/>
        </w:rPr>
        <w:tab/>
        <w:t xml:space="preserve">           </w:t>
      </w:r>
    </w:p>
    <w:p w:rsidR="0062631B" w:rsidRPr="00C85CA1" w:rsidRDefault="0062631B" w:rsidP="0062631B">
      <w:pPr>
        <w:pStyle w:val="NoSpacing"/>
        <w:ind w:left="7200" w:firstLine="720"/>
        <w:jc w:val="center"/>
        <w:rPr>
          <w:rFonts w:ascii="Calibri Light" w:hAnsi="Calibri Light"/>
          <w:sz w:val="24"/>
          <w:szCs w:val="24"/>
        </w:rPr>
      </w:pPr>
      <w:r w:rsidRPr="00C85CA1">
        <w:rPr>
          <w:rFonts w:ascii="Calibri Light" w:hAnsi="Calibri Light"/>
          <w:sz w:val="24"/>
          <w:szCs w:val="24"/>
        </w:rPr>
        <w:t xml:space="preserve">       ATTEMPTS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11"/>
        <w:gridCol w:w="3231"/>
        <w:gridCol w:w="356"/>
        <w:gridCol w:w="356"/>
        <w:gridCol w:w="356"/>
        <w:gridCol w:w="356"/>
        <w:gridCol w:w="356"/>
        <w:gridCol w:w="356"/>
      </w:tblGrid>
      <w:tr w:rsidR="0062631B" w:rsidRPr="00C85CA1" w:rsidTr="00297790">
        <w:tc>
          <w:tcPr>
            <w:tcW w:w="5211" w:type="dxa"/>
          </w:tcPr>
          <w:p w:rsidR="0062631B" w:rsidRPr="00C85CA1" w:rsidRDefault="0062631B" w:rsidP="00297790">
            <w:pPr>
              <w:pStyle w:val="NoSpacing"/>
              <w:rPr>
                <w:rFonts w:ascii="Calibri Light" w:hAnsi="Calibri Light"/>
                <w:color w:val="A6A6A6" w:themeColor="background1" w:themeShade="A6"/>
                <w:sz w:val="24"/>
                <w:szCs w:val="24"/>
              </w:rPr>
            </w:pPr>
            <w:r w:rsidRPr="00C85CA1">
              <w:rPr>
                <w:rFonts w:ascii="Calibri Light" w:hAnsi="Calibri Light"/>
                <w:color w:val="A6A6A6" w:themeColor="background1" w:themeShade="A6"/>
                <w:sz w:val="24"/>
                <w:szCs w:val="24"/>
              </w:rPr>
              <w:t>Information you must know</w:t>
            </w:r>
          </w:p>
        </w:tc>
        <w:tc>
          <w:tcPr>
            <w:tcW w:w="3231" w:type="dxa"/>
          </w:tcPr>
          <w:p w:rsidR="0062631B" w:rsidRPr="00C85CA1" w:rsidRDefault="0062631B" w:rsidP="00297790">
            <w:pPr>
              <w:pStyle w:val="NoSpacing"/>
              <w:rPr>
                <w:rFonts w:ascii="Calibri Light" w:hAnsi="Calibri Light"/>
                <w:color w:val="A6A6A6" w:themeColor="background1" w:themeShade="A6"/>
                <w:sz w:val="24"/>
                <w:szCs w:val="24"/>
              </w:rPr>
            </w:pPr>
            <w:r w:rsidRPr="00C85CA1">
              <w:rPr>
                <w:rFonts w:ascii="Calibri Light" w:hAnsi="Calibri Light"/>
                <w:color w:val="A6A6A6" w:themeColor="background1" w:themeShade="A6"/>
                <w:sz w:val="24"/>
                <w:szCs w:val="24"/>
              </w:rPr>
              <w:t>Answer</w:t>
            </w:r>
          </w:p>
        </w:tc>
        <w:tc>
          <w:tcPr>
            <w:tcW w:w="356" w:type="dxa"/>
          </w:tcPr>
          <w:p w:rsidR="0062631B" w:rsidRPr="00C85CA1" w:rsidRDefault="0062631B" w:rsidP="00297790">
            <w:pPr>
              <w:pStyle w:val="NoSpacing"/>
              <w:rPr>
                <w:rFonts w:ascii="Calibri Light" w:hAnsi="Calibri Light"/>
                <w:color w:val="A6A6A6" w:themeColor="background1" w:themeShade="A6"/>
                <w:sz w:val="24"/>
                <w:szCs w:val="24"/>
              </w:rPr>
            </w:pPr>
          </w:p>
        </w:tc>
        <w:tc>
          <w:tcPr>
            <w:tcW w:w="356" w:type="dxa"/>
          </w:tcPr>
          <w:p w:rsidR="0062631B" w:rsidRPr="00C85CA1" w:rsidRDefault="0062631B" w:rsidP="00297790">
            <w:pPr>
              <w:pStyle w:val="NoSpacing"/>
              <w:rPr>
                <w:rFonts w:ascii="Calibri Light" w:hAnsi="Calibri Light"/>
                <w:color w:val="A6A6A6" w:themeColor="background1" w:themeShade="A6"/>
                <w:sz w:val="24"/>
                <w:szCs w:val="24"/>
              </w:rPr>
            </w:pPr>
          </w:p>
        </w:tc>
        <w:tc>
          <w:tcPr>
            <w:tcW w:w="356" w:type="dxa"/>
          </w:tcPr>
          <w:p w:rsidR="0062631B" w:rsidRPr="00C85CA1" w:rsidRDefault="0062631B" w:rsidP="00297790">
            <w:pPr>
              <w:pStyle w:val="NoSpacing"/>
              <w:rPr>
                <w:rFonts w:ascii="Calibri Light" w:hAnsi="Calibri Light"/>
                <w:color w:val="A6A6A6" w:themeColor="background1" w:themeShade="A6"/>
                <w:sz w:val="24"/>
                <w:szCs w:val="24"/>
              </w:rPr>
            </w:pPr>
          </w:p>
        </w:tc>
        <w:tc>
          <w:tcPr>
            <w:tcW w:w="356" w:type="dxa"/>
          </w:tcPr>
          <w:p w:rsidR="0062631B" w:rsidRPr="00C85CA1" w:rsidRDefault="0062631B" w:rsidP="00297790">
            <w:pPr>
              <w:pStyle w:val="NoSpacing"/>
              <w:rPr>
                <w:rFonts w:ascii="Calibri Light" w:hAnsi="Calibri Light"/>
                <w:color w:val="A6A6A6" w:themeColor="background1" w:themeShade="A6"/>
                <w:sz w:val="24"/>
                <w:szCs w:val="24"/>
              </w:rPr>
            </w:pPr>
          </w:p>
        </w:tc>
        <w:tc>
          <w:tcPr>
            <w:tcW w:w="356" w:type="dxa"/>
          </w:tcPr>
          <w:p w:rsidR="0062631B" w:rsidRPr="00C85CA1" w:rsidRDefault="0062631B" w:rsidP="00297790">
            <w:pPr>
              <w:pStyle w:val="NoSpacing"/>
              <w:rPr>
                <w:rFonts w:ascii="Calibri Light" w:hAnsi="Calibri Light"/>
                <w:color w:val="A6A6A6" w:themeColor="background1" w:themeShade="A6"/>
                <w:sz w:val="24"/>
                <w:szCs w:val="24"/>
              </w:rPr>
            </w:pPr>
          </w:p>
        </w:tc>
        <w:tc>
          <w:tcPr>
            <w:tcW w:w="356" w:type="dxa"/>
          </w:tcPr>
          <w:p w:rsidR="0062631B" w:rsidRPr="00C85CA1" w:rsidRDefault="0062631B" w:rsidP="00297790">
            <w:pPr>
              <w:pStyle w:val="NoSpacing"/>
              <w:rPr>
                <w:rFonts w:ascii="Calibri Light" w:hAnsi="Calibri Light"/>
                <w:color w:val="A6A6A6" w:themeColor="background1" w:themeShade="A6"/>
                <w:sz w:val="24"/>
                <w:szCs w:val="24"/>
              </w:rPr>
            </w:pPr>
          </w:p>
        </w:tc>
      </w:tr>
      <w:tr w:rsidR="0062631B" w:rsidRPr="00C85CA1" w:rsidTr="00297790">
        <w:tc>
          <w:tcPr>
            <w:tcW w:w="5211" w:type="dxa"/>
          </w:tcPr>
          <w:p w:rsidR="0062631B" w:rsidRPr="00C85CA1" w:rsidRDefault="0062631B" w:rsidP="00297790">
            <w:pPr>
              <w:pStyle w:val="NoSpacing"/>
              <w:rPr>
                <w:rFonts w:ascii="Calibri Light" w:hAnsi="Calibri Light"/>
                <w:sz w:val="24"/>
                <w:szCs w:val="24"/>
              </w:rPr>
            </w:pPr>
          </w:p>
          <w:p w:rsidR="0062631B" w:rsidRPr="00C85CA1" w:rsidRDefault="0062631B" w:rsidP="00297790">
            <w:pPr>
              <w:pStyle w:val="NoSpacing"/>
              <w:rPr>
                <w:rFonts w:ascii="Calibri Light" w:hAnsi="Calibri Light"/>
                <w:sz w:val="24"/>
                <w:szCs w:val="24"/>
              </w:rPr>
            </w:pPr>
          </w:p>
          <w:p w:rsidR="0062631B" w:rsidRPr="00C85CA1" w:rsidRDefault="0062631B" w:rsidP="00297790">
            <w:pPr>
              <w:pStyle w:val="NoSpacing"/>
              <w:rPr>
                <w:rFonts w:ascii="Calibri Light" w:hAnsi="Calibri Light"/>
                <w:sz w:val="24"/>
                <w:szCs w:val="24"/>
              </w:rPr>
            </w:pPr>
          </w:p>
        </w:tc>
        <w:tc>
          <w:tcPr>
            <w:tcW w:w="3231" w:type="dxa"/>
          </w:tcPr>
          <w:p w:rsidR="0062631B" w:rsidRPr="00C85CA1" w:rsidRDefault="0062631B" w:rsidP="00297790">
            <w:pPr>
              <w:pStyle w:val="NoSpacing"/>
              <w:rPr>
                <w:rFonts w:ascii="Calibri Light" w:hAnsi="Calibri Light"/>
                <w:sz w:val="24"/>
                <w:szCs w:val="24"/>
              </w:rPr>
            </w:pPr>
          </w:p>
        </w:tc>
        <w:tc>
          <w:tcPr>
            <w:tcW w:w="356" w:type="dxa"/>
          </w:tcPr>
          <w:p w:rsidR="0062631B" w:rsidRPr="00C85CA1" w:rsidRDefault="0062631B" w:rsidP="00297790">
            <w:pPr>
              <w:pStyle w:val="NoSpacing"/>
              <w:rPr>
                <w:rFonts w:ascii="Calibri Light" w:hAnsi="Calibri Light"/>
                <w:sz w:val="24"/>
                <w:szCs w:val="24"/>
              </w:rPr>
            </w:pPr>
          </w:p>
        </w:tc>
        <w:tc>
          <w:tcPr>
            <w:tcW w:w="356" w:type="dxa"/>
          </w:tcPr>
          <w:p w:rsidR="0062631B" w:rsidRPr="00C85CA1" w:rsidRDefault="0062631B" w:rsidP="00297790">
            <w:pPr>
              <w:pStyle w:val="NoSpacing"/>
              <w:rPr>
                <w:rFonts w:ascii="Calibri Light" w:hAnsi="Calibri Light"/>
                <w:sz w:val="24"/>
                <w:szCs w:val="24"/>
              </w:rPr>
            </w:pPr>
          </w:p>
        </w:tc>
        <w:tc>
          <w:tcPr>
            <w:tcW w:w="356" w:type="dxa"/>
          </w:tcPr>
          <w:p w:rsidR="0062631B" w:rsidRPr="00C85CA1" w:rsidRDefault="0062631B" w:rsidP="00297790">
            <w:pPr>
              <w:pStyle w:val="NoSpacing"/>
              <w:rPr>
                <w:rFonts w:ascii="Calibri Light" w:hAnsi="Calibri Light"/>
                <w:sz w:val="24"/>
                <w:szCs w:val="24"/>
              </w:rPr>
            </w:pPr>
          </w:p>
        </w:tc>
        <w:tc>
          <w:tcPr>
            <w:tcW w:w="356" w:type="dxa"/>
          </w:tcPr>
          <w:p w:rsidR="0062631B" w:rsidRPr="00C85CA1" w:rsidRDefault="0062631B" w:rsidP="00297790">
            <w:pPr>
              <w:pStyle w:val="NoSpacing"/>
              <w:rPr>
                <w:rFonts w:ascii="Calibri Light" w:hAnsi="Calibri Light"/>
                <w:sz w:val="24"/>
                <w:szCs w:val="24"/>
              </w:rPr>
            </w:pPr>
          </w:p>
        </w:tc>
        <w:tc>
          <w:tcPr>
            <w:tcW w:w="356" w:type="dxa"/>
          </w:tcPr>
          <w:p w:rsidR="0062631B" w:rsidRPr="00C85CA1" w:rsidRDefault="0062631B" w:rsidP="00297790">
            <w:pPr>
              <w:pStyle w:val="NoSpacing"/>
              <w:rPr>
                <w:rFonts w:ascii="Calibri Light" w:hAnsi="Calibri Light"/>
                <w:sz w:val="24"/>
                <w:szCs w:val="24"/>
              </w:rPr>
            </w:pPr>
          </w:p>
        </w:tc>
        <w:tc>
          <w:tcPr>
            <w:tcW w:w="356" w:type="dxa"/>
          </w:tcPr>
          <w:p w:rsidR="0062631B" w:rsidRPr="00C85CA1" w:rsidRDefault="0062631B" w:rsidP="00297790">
            <w:pPr>
              <w:pStyle w:val="NoSpacing"/>
              <w:rPr>
                <w:rFonts w:ascii="Calibri Light" w:hAnsi="Calibri Light"/>
                <w:sz w:val="24"/>
                <w:szCs w:val="24"/>
              </w:rPr>
            </w:pPr>
          </w:p>
        </w:tc>
      </w:tr>
      <w:tr w:rsidR="0062631B" w:rsidRPr="00C85CA1" w:rsidTr="00297790">
        <w:tc>
          <w:tcPr>
            <w:tcW w:w="5211" w:type="dxa"/>
          </w:tcPr>
          <w:p w:rsidR="0062631B" w:rsidRPr="00C85CA1" w:rsidRDefault="0062631B" w:rsidP="00297790">
            <w:pPr>
              <w:pStyle w:val="NoSpacing"/>
              <w:rPr>
                <w:rFonts w:ascii="Calibri Light" w:hAnsi="Calibri Light"/>
                <w:sz w:val="24"/>
                <w:szCs w:val="24"/>
              </w:rPr>
            </w:pPr>
          </w:p>
          <w:p w:rsidR="0062631B" w:rsidRPr="00C85CA1" w:rsidRDefault="0062631B" w:rsidP="00297790">
            <w:pPr>
              <w:pStyle w:val="NoSpacing"/>
              <w:rPr>
                <w:rFonts w:ascii="Calibri Light" w:hAnsi="Calibri Light"/>
                <w:sz w:val="24"/>
                <w:szCs w:val="24"/>
              </w:rPr>
            </w:pPr>
          </w:p>
          <w:p w:rsidR="0062631B" w:rsidRPr="00C85CA1" w:rsidRDefault="0062631B" w:rsidP="00297790">
            <w:pPr>
              <w:pStyle w:val="NoSpacing"/>
              <w:rPr>
                <w:rFonts w:ascii="Calibri Light" w:hAnsi="Calibri Light"/>
                <w:sz w:val="24"/>
                <w:szCs w:val="24"/>
              </w:rPr>
            </w:pPr>
          </w:p>
        </w:tc>
        <w:tc>
          <w:tcPr>
            <w:tcW w:w="3231" w:type="dxa"/>
          </w:tcPr>
          <w:p w:rsidR="0062631B" w:rsidRPr="00C85CA1" w:rsidRDefault="0062631B" w:rsidP="00297790">
            <w:pPr>
              <w:pStyle w:val="NoSpacing"/>
              <w:rPr>
                <w:rFonts w:ascii="Calibri Light" w:hAnsi="Calibri Light"/>
                <w:sz w:val="24"/>
                <w:szCs w:val="24"/>
                <w:vertAlign w:val="superscript"/>
              </w:rPr>
            </w:pPr>
          </w:p>
        </w:tc>
        <w:tc>
          <w:tcPr>
            <w:tcW w:w="356" w:type="dxa"/>
          </w:tcPr>
          <w:p w:rsidR="0062631B" w:rsidRPr="00C85CA1" w:rsidRDefault="0062631B" w:rsidP="00297790">
            <w:pPr>
              <w:pStyle w:val="NoSpacing"/>
              <w:rPr>
                <w:rFonts w:ascii="Calibri Light" w:hAnsi="Calibri Light"/>
                <w:sz w:val="24"/>
                <w:szCs w:val="24"/>
              </w:rPr>
            </w:pPr>
          </w:p>
        </w:tc>
        <w:tc>
          <w:tcPr>
            <w:tcW w:w="356" w:type="dxa"/>
          </w:tcPr>
          <w:p w:rsidR="0062631B" w:rsidRPr="00C85CA1" w:rsidRDefault="0062631B" w:rsidP="00297790">
            <w:pPr>
              <w:pStyle w:val="NoSpacing"/>
              <w:rPr>
                <w:rFonts w:ascii="Calibri Light" w:hAnsi="Calibri Light"/>
                <w:sz w:val="24"/>
                <w:szCs w:val="24"/>
              </w:rPr>
            </w:pPr>
          </w:p>
        </w:tc>
        <w:tc>
          <w:tcPr>
            <w:tcW w:w="356" w:type="dxa"/>
          </w:tcPr>
          <w:p w:rsidR="0062631B" w:rsidRPr="00C85CA1" w:rsidRDefault="0062631B" w:rsidP="00297790">
            <w:pPr>
              <w:pStyle w:val="NoSpacing"/>
              <w:rPr>
                <w:rFonts w:ascii="Calibri Light" w:hAnsi="Calibri Light"/>
                <w:sz w:val="24"/>
                <w:szCs w:val="24"/>
              </w:rPr>
            </w:pPr>
          </w:p>
        </w:tc>
        <w:tc>
          <w:tcPr>
            <w:tcW w:w="356" w:type="dxa"/>
          </w:tcPr>
          <w:p w:rsidR="0062631B" w:rsidRPr="00C85CA1" w:rsidRDefault="0062631B" w:rsidP="00297790">
            <w:pPr>
              <w:pStyle w:val="NoSpacing"/>
              <w:rPr>
                <w:rFonts w:ascii="Calibri Light" w:hAnsi="Calibri Light"/>
                <w:sz w:val="24"/>
                <w:szCs w:val="24"/>
              </w:rPr>
            </w:pPr>
          </w:p>
        </w:tc>
        <w:tc>
          <w:tcPr>
            <w:tcW w:w="356" w:type="dxa"/>
          </w:tcPr>
          <w:p w:rsidR="0062631B" w:rsidRPr="00C85CA1" w:rsidRDefault="0062631B" w:rsidP="00297790">
            <w:pPr>
              <w:pStyle w:val="NoSpacing"/>
              <w:rPr>
                <w:rFonts w:ascii="Calibri Light" w:hAnsi="Calibri Light"/>
                <w:sz w:val="24"/>
                <w:szCs w:val="24"/>
              </w:rPr>
            </w:pPr>
          </w:p>
        </w:tc>
        <w:tc>
          <w:tcPr>
            <w:tcW w:w="356" w:type="dxa"/>
          </w:tcPr>
          <w:p w:rsidR="0062631B" w:rsidRPr="00C85CA1" w:rsidRDefault="0062631B" w:rsidP="00297790">
            <w:pPr>
              <w:pStyle w:val="NoSpacing"/>
              <w:rPr>
                <w:rFonts w:ascii="Calibri Light" w:hAnsi="Calibri Light"/>
                <w:sz w:val="24"/>
                <w:szCs w:val="24"/>
              </w:rPr>
            </w:pPr>
          </w:p>
        </w:tc>
      </w:tr>
    </w:tbl>
    <w:p w:rsidR="008214C3" w:rsidRPr="0062631B" w:rsidRDefault="008214C3" w:rsidP="0062631B">
      <w:bookmarkStart w:id="0" w:name="_GoBack"/>
      <w:bookmarkEnd w:id="0"/>
    </w:p>
    <w:sectPr w:rsidR="008214C3" w:rsidRPr="0062631B" w:rsidSect="008214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5470"/>
    <w:multiLevelType w:val="hybridMultilevel"/>
    <w:tmpl w:val="05E477F8"/>
    <w:lvl w:ilvl="0" w:tplc="0C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4B71912"/>
    <w:multiLevelType w:val="hybridMultilevel"/>
    <w:tmpl w:val="1436ADB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04DD3DB4"/>
    <w:multiLevelType w:val="hybridMultilevel"/>
    <w:tmpl w:val="E918EDA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14D25DDA"/>
    <w:multiLevelType w:val="hybridMultilevel"/>
    <w:tmpl w:val="457CFA46"/>
    <w:lvl w:ilvl="0" w:tplc="F02C6F58">
      <w:start w:val="1"/>
      <w:numFmt w:val="bullet"/>
      <w:lvlText w:val=""/>
      <w:lvlJc w:val="left"/>
      <w:pPr>
        <w:ind w:left="1440" w:hanging="360"/>
      </w:pPr>
      <w:rPr>
        <w:rFonts w:ascii="Symbol" w:hAnsi="Symbol" w:hint="default"/>
      </w:rPr>
    </w:lvl>
    <w:lvl w:ilvl="1" w:tplc="84F2A07E">
      <w:start w:val="1"/>
      <w:numFmt w:val="bullet"/>
      <w:lvlText w:val="~"/>
      <w:lvlJc w:val="left"/>
      <w:pPr>
        <w:ind w:left="2160" w:hanging="360"/>
      </w:pPr>
      <w:rPr>
        <w:rFonts w:ascii="Courier New" w:hAnsi="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265723E7"/>
    <w:multiLevelType w:val="hybridMultilevel"/>
    <w:tmpl w:val="1318CF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84938FC"/>
    <w:multiLevelType w:val="hybridMultilevel"/>
    <w:tmpl w:val="D2AEFC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AC20C95"/>
    <w:multiLevelType w:val="hybridMultilevel"/>
    <w:tmpl w:val="A276163A"/>
    <w:lvl w:ilvl="0" w:tplc="0C090019">
      <w:start w:val="1"/>
      <w:numFmt w:val="lowerLetter"/>
      <w:lvlText w:val="%1."/>
      <w:lvlJc w:val="left"/>
      <w:pPr>
        <w:ind w:left="1080" w:hanging="360"/>
      </w:pPr>
      <w:rPr>
        <w:rFonts w:hint="default"/>
      </w:rPr>
    </w:lvl>
    <w:lvl w:ilvl="1" w:tplc="0C090019">
      <w:start w:val="1"/>
      <w:numFmt w:val="lowerLetter"/>
      <w:lvlText w:val="%2."/>
      <w:lvlJc w:val="left"/>
      <w:pPr>
        <w:ind w:left="1800" w:hanging="360"/>
      </w:pPr>
      <w:rPr>
        <w:rFonts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nsid w:val="2B273112"/>
    <w:multiLevelType w:val="hybridMultilevel"/>
    <w:tmpl w:val="8828C98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2C71174C"/>
    <w:multiLevelType w:val="hybridMultilevel"/>
    <w:tmpl w:val="041E4164"/>
    <w:lvl w:ilvl="0" w:tplc="F02C6F58">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2D670F2A"/>
    <w:multiLevelType w:val="hybridMultilevel"/>
    <w:tmpl w:val="3CC0F6D6"/>
    <w:lvl w:ilvl="0" w:tplc="0C09000F">
      <w:start w:val="1"/>
      <w:numFmt w:val="decimal"/>
      <w:lvlText w:val="%1."/>
      <w:lvlJc w:val="left"/>
      <w:pPr>
        <w:ind w:left="720" w:hanging="360"/>
      </w:pPr>
    </w:lvl>
    <w:lvl w:ilvl="1" w:tplc="F02C6F58">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EC60D61"/>
    <w:multiLevelType w:val="hybridMultilevel"/>
    <w:tmpl w:val="FFC01A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nsid w:val="377073C1"/>
    <w:multiLevelType w:val="hybridMultilevel"/>
    <w:tmpl w:val="034E3C1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nsid w:val="42AD227A"/>
    <w:multiLevelType w:val="hybridMultilevel"/>
    <w:tmpl w:val="9D56680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4DDA720A"/>
    <w:multiLevelType w:val="hybridMultilevel"/>
    <w:tmpl w:val="DB20F6E4"/>
    <w:lvl w:ilvl="0" w:tplc="F02C6F58">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4F0B21AC"/>
    <w:multiLevelType w:val="hybridMultilevel"/>
    <w:tmpl w:val="762CF7E8"/>
    <w:lvl w:ilvl="0" w:tplc="F02C6F58">
      <w:start w:val="1"/>
      <w:numFmt w:val="bullet"/>
      <w:lvlText w:val=""/>
      <w:lvlJc w:val="left"/>
      <w:pPr>
        <w:ind w:left="1080" w:hanging="360"/>
      </w:pPr>
      <w:rPr>
        <w:rFonts w:ascii="Symbol" w:hAnsi="Symbol" w:hint="default"/>
      </w:rPr>
    </w:lvl>
    <w:lvl w:ilvl="1" w:tplc="84F2A07E">
      <w:start w:val="1"/>
      <w:numFmt w:val="bullet"/>
      <w:lvlText w:val="~"/>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nsid w:val="50674E30"/>
    <w:multiLevelType w:val="hybridMultilevel"/>
    <w:tmpl w:val="A87AD89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nsid w:val="51723CAC"/>
    <w:multiLevelType w:val="hybridMultilevel"/>
    <w:tmpl w:val="B1883FE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nsid w:val="55531F19"/>
    <w:multiLevelType w:val="hybridMultilevel"/>
    <w:tmpl w:val="5700FF0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nsid w:val="577912C9"/>
    <w:multiLevelType w:val="hybridMultilevel"/>
    <w:tmpl w:val="1436ADB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nsid w:val="61C33D50"/>
    <w:multiLevelType w:val="hybridMultilevel"/>
    <w:tmpl w:val="B1BE38DC"/>
    <w:lvl w:ilvl="0" w:tplc="84F2A07E">
      <w:start w:val="1"/>
      <w:numFmt w:val="bullet"/>
      <w:lvlText w:val="~"/>
      <w:lvlJc w:val="left"/>
      <w:pPr>
        <w:ind w:left="1800" w:hanging="360"/>
      </w:pPr>
      <w:rPr>
        <w:rFonts w:ascii="Courier New" w:hAnsi="Courier New" w:hint="default"/>
      </w:rPr>
    </w:lvl>
    <w:lvl w:ilvl="1" w:tplc="0C090003">
      <w:start w:val="1"/>
      <w:numFmt w:val="bullet"/>
      <w:lvlText w:val="o"/>
      <w:lvlJc w:val="left"/>
      <w:pPr>
        <w:ind w:left="2520" w:hanging="360"/>
      </w:pPr>
      <w:rPr>
        <w:rFonts w:ascii="Courier New" w:hAnsi="Courier New" w:cs="Courier New" w:hint="default"/>
      </w:rPr>
    </w:lvl>
    <w:lvl w:ilvl="2" w:tplc="84F2A07E">
      <w:start w:val="1"/>
      <w:numFmt w:val="bullet"/>
      <w:lvlText w:val="~"/>
      <w:lvlJc w:val="left"/>
      <w:pPr>
        <w:ind w:left="3240" w:hanging="360"/>
      </w:pPr>
      <w:rPr>
        <w:rFonts w:ascii="Courier New" w:hAnsi="Courier New"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0">
    <w:nsid w:val="620054DB"/>
    <w:multiLevelType w:val="hybridMultilevel"/>
    <w:tmpl w:val="C560A82A"/>
    <w:lvl w:ilvl="0" w:tplc="0C090001">
      <w:start w:val="1"/>
      <w:numFmt w:val="bullet"/>
      <w:lvlText w:val=""/>
      <w:lvlJc w:val="left"/>
      <w:pPr>
        <w:ind w:left="720" w:hanging="360"/>
      </w:pPr>
      <w:rPr>
        <w:rFonts w:ascii="Symbol" w:hAnsi="Symbol" w:hint="default"/>
      </w:rPr>
    </w:lvl>
    <w:lvl w:ilvl="1" w:tplc="F02C6F58">
      <w:start w:val="1"/>
      <w:numFmt w:val="bullet"/>
      <w:lvlText w:val=""/>
      <w:lvlJc w:val="left"/>
      <w:pPr>
        <w:ind w:left="1440" w:hanging="360"/>
      </w:pPr>
      <w:rPr>
        <w:rFonts w:ascii="Symbol" w:hAnsi="Symbol" w:hint="default"/>
      </w:rPr>
    </w:lvl>
    <w:lvl w:ilvl="2" w:tplc="E0EE9636">
      <w:start w:val="6"/>
      <w:numFmt w:val="bullet"/>
      <w:lvlText w:val="-"/>
      <w:lvlJc w:val="left"/>
      <w:pPr>
        <w:ind w:left="2160" w:hanging="360"/>
      </w:pPr>
      <w:rPr>
        <w:rFonts w:ascii="Calibri Light" w:eastAsiaTheme="minorHAnsi" w:hAnsi="Calibri Light" w:cstheme="minorBid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3933FA7"/>
    <w:multiLevelType w:val="hybridMultilevel"/>
    <w:tmpl w:val="64CEAFD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39C20F8"/>
    <w:multiLevelType w:val="hybridMultilevel"/>
    <w:tmpl w:val="19309534"/>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9331585"/>
    <w:multiLevelType w:val="hybridMultilevel"/>
    <w:tmpl w:val="94C00700"/>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ACB4E7C"/>
    <w:multiLevelType w:val="hybridMultilevel"/>
    <w:tmpl w:val="9B9E8F0A"/>
    <w:lvl w:ilvl="0" w:tplc="0C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6D594B2C"/>
    <w:multiLevelType w:val="hybridMultilevel"/>
    <w:tmpl w:val="2098CEAA"/>
    <w:lvl w:ilvl="0" w:tplc="0C09000F">
      <w:start w:val="1"/>
      <w:numFmt w:val="decimal"/>
      <w:lvlText w:val="%1."/>
      <w:lvlJc w:val="left"/>
      <w:pPr>
        <w:tabs>
          <w:tab w:val="num" w:pos="360"/>
        </w:tabs>
        <w:ind w:left="36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9824D65"/>
    <w:multiLevelType w:val="hybridMultilevel"/>
    <w:tmpl w:val="A7E4608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8"/>
  </w:num>
  <w:num w:numId="2">
    <w:abstractNumId w:val="5"/>
  </w:num>
  <w:num w:numId="3">
    <w:abstractNumId w:val="0"/>
  </w:num>
  <w:num w:numId="4">
    <w:abstractNumId w:val="24"/>
  </w:num>
  <w:num w:numId="5">
    <w:abstractNumId w:val="1"/>
  </w:num>
  <w:num w:numId="6">
    <w:abstractNumId w:val="15"/>
  </w:num>
  <w:num w:numId="7">
    <w:abstractNumId w:val="8"/>
  </w:num>
  <w:num w:numId="8">
    <w:abstractNumId w:val="11"/>
  </w:num>
  <w:num w:numId="9">
    <w:abstractNumId w:val="13"/>
  </w:num>
  <w:num w:numId="10">
    <w:abstractNumId w:val="4"/>
  </w:num>
  <w:num w:numId="11">
    <w:abstractNumId w:val="21"/>
  </w:num>
  <w:num w:numId="12">
    <w:abstractNumId w:val="20"/>
  </w:num>
  <w:num w:numId="13">
    <w:abstractNumId w:val="19"/>
  </w:num>
  <w:num w:numId="14">
    <w:abstractNumId w:val="14"/>
  </w:num>
  <w:num w:numId="15">
    <w:abstractNumId w:val="3"/>
  </w:num>
  <w:num w:numId="16">
    <w:abstractNumId w:val="10"/>
  </w:num>
  <w:num w:numId="17">
    <w:abstractNumId w:val="16"/>
  </w:num>
  <w:num w:numId="18">
    <w:abstractNumId w:val="2"/>
  </w:num>
  <w:num w:numId="19">
    <w:abstractNumId w:val="26"/>
  </w:num>
  <w:num w:numId="20">
    <w:abstractNumId w:val="7"/>
  </w:num>
  <w:num w:numId="21">
    <w:abstractNumId w:val="12"/>
  </w:num>
  <w:num w:numId="22">
    <w:abstractNumId w:val="22"/>
  </w:num>
  <w:num w:numId="23">
    <w:abstractNumId w:val="6"/>
  </w:num>
  <w:num w:numId="24">
    <w:abstractNumId w:val="9"/>
  </w:num>
  <w:num w:numId="25">
    <w:abstractNumId w:val="23"/>
  </w:num>
  <w:num w:numId="26">
    <w:abstractNumId w:val="25"/>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4C3"/>
    <w:rsid w:val="000115F6"/>
    <w:rsid w:val="00026F0D"/>
    <w:rsid w:val="00062906"/>
    <w:rsid w:val="000659C3"/>
    <w:rsid w:val="00073C09"/>
    <w:rsid w:val="000C63A8"/>
    <w:rsid w:val="000D50F8"/>
    <w:rsid w:val="001B23E1"/>
    <w:rsid w:val="001B4FB1"/>
    <w:rsid w:val="00252CB7"/>
    <w:rsid w:val="00261CAE"/>
    <w:rsid w:val="002E5904"/>
    <w:rsid w:val="00305B74"/>
    <w:rsid w:val="00306E59"/>
    <w:rsid w:val="003F7359"/>
    <w:rsid w:val="0043684E"/>
    <w:rsid w:val="00501A16"/>
    <w:rsid w:val="00526DE4"/>
    <w:rsid w:val="0062631B"/>
    <w:rsid w:val="00650C5C"/>
    <w:rsid w:val="0065557C"/>
    <w:rsid w:val="00661BCE"/>
    <w:rsid w:val="00673A16"/>
    <w:rsid w:val="006D2617"/>
    <w:rsid w:val="00745D2F"/>
    <w:rsid w:val="0075681E"/>
    <w:rsid w:val="00764D1B"/>
    <w:rsid w:val="007B6F98"/>
    <w:rsid w:val="008214C3"/>
    <w:rsid w:val="0082165C"/>
    <w:rsid w:val="008777AA"/>
    <w:rsid w:val="008A6BBE"/>
    <w:rsid w:val="009B479C"/>
    <w:rsid w:val="00A31656"/>
    <w:rsid w:val="00A54C00"/>
    <w:rsid w:val="00A927D9"/>
    <w:rsid w:val="00B44645"/>
    <w:rsid w:val="00B70977"/>
    <w:rsid w:val="00BE4034"/>
    <w:rsid w:val="00C32FE6"/>
    <w:rsid w:val="00C428DB"/>
    <w:rsid w:val="00CB0100"/>
    <w:rsid w:val="00CC231C"/>
    <w:rsid w:val="00CE7AAA"/>
    <w:rsid w:val="00E56DAA"/>
    <w:rsid w:val="00E92D4D"/>
    <w:rsid w:val="00E9555F"/>
    <w:rsid w:val="00E966DC"/>
    <w:rsid w:val="00EB40F1"/>
    <w:rsid w:val="00EC368A"/>
    <w:rsid w:val="00ED4ABB"/>
    <w:rsid w:val="00F15E53"/>
    <w:rsid w:val="00F21304"/>
    <w:rsid w:val="00F4424C"/>
    <w:rsid w:val="00FE3F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4C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14C3"/>
    <w:pPr>
      <w:spacing w:after="0" w:line="240" w:lineRule="auto"/>
    </w:pPr>
  </w:style>
  <w:style w:type="character" w:styleId="Hyperlink">
    <w:name w:val="Hyperlink"/>
    <w:uiPriority w:val="99"/>
    <w:rsid w:val="008214C3"/>
    <w:rPr>
      <w:rFonts w:cs="Times New Roman"/>
      <w:color w:val="0000FF"/>
      <w:u w:val="single"/>
    </w:rPr>
  </w:style>
  <w:style w:type="paragraph" w:styleId="ListParagraph">
    <w:name w:val="List Paragraph"/>
    <w:basedOn w:val="Normal"/>
    <w:uiPriority w:val="34"/>
    <w:qFormat/>
    <w:rsid w:val="0043684E"/>
    <w:pPr>
      <w:ind w:left="720"/>
      <w:contextualSpacing/>
    </w:pPr>
  </w:style>
  <w:style w:type="table" w:styleId="TableGrid">
    <w:name w:val="Table Grid"/>
    <w:basedOn w:val="TableNormal"/>
    <w:uiPriority w:val="59"/>
    <w:rsid w:val="006263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4C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14C3"/>
    <w:pPr>
      <w:spacing w:after="0" w:line="240" w:lineRule="auto"/>
    </w:pPr>
  </w:style>
  <w:style w:type="character" w:styleId="Hyperlink">
    <w:name w:val="Hyperlink"/>
    <w:uiPriority w:val="99"/>
    <w:rsid w:val="008214C3"/>
    <w:rPr>
      <w:rFonts w:cs="Times New Roman"/>
      <w:color w:val="0000FF"/>
      <w:u w:val="single"/>
    </w:rPr>
  </w:style>
  <w:style w:type="paragraph" w:styleId="ListParagraph">
    <w:name w:val="List Paragraph"/>
    <w:basedOn w:val="Normal"/>
    <w:uiPriority w:val="34"/>
    <w:qFormat/>
    <w:rsid w:val="0043684E"/>
    <w:pPr>
      <w:ind w:left="720"/>
      <w:contextualSpacing/>
    </w:pPr>
  </w:style>
  <w:style w:type="table" w:styleId="TableGrid">
    <w:name w:val="Table Grid"/>
    <w:basedOn w:val="TableNormal"/>
    <w:uiPriority w:val="59"/>
    <w:rsid w:val="006263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LEECE Roseanne</dc:creator>
  <cp:lastModifiedBy>LEECE Roseanne</cp:lastModifiedBy>
  <cp:revision>2</cp:revision>
  <dcterms:created xsi:type="dcterms:W3CDTF">2017-02-15T02:00:00Z</dcterms:created>
  <dcterms:modified xsi:type="dcterms:W3CDTF">2017-02-15T02:00:00Z</dcterms:modified>
</cp:coreProperties>
</file>