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11" w:rsidRDefault="00C80611" w:rsidP="00C80611">
      <w:pPr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5  C</w:t>
      </w:r>
      <w:r>
        <w:rPr>
          <w:b/>
          <w:szCs w:val="21"/>
        </w:rPr>
        <w:t>onsider</w:t>
      </w:r>
      <w:proofErr w:type="gramEnd"/>
      <w:r>
        <w:rPr>
          <w:b/>
          <w:szCs w:val="21"/>
        </w:rPr>
        <w:t xml:space="preserve"> the following snapshot of a system</w:t>
      </w:r>
      <w:r>
        <w:rPr>
          <w:rFonts w:hint="eastAsia"/>
          <w:b/>
          <w:szCs w:val="21"/>
        </w:rPr>
        <w:t>:</w:t>
      </w:r>
    </w:p>
    <w:p w:rsidR="00C80611" w:rsidRDefault="00C80611" w:rsidP="00C80611">
      <w:pPr>
        <w:ind w:left="422" w:hangingChars="200" w:hanging="422"/>
        <w:rPr>
          <w:b/>
        </w:rPr>
      </w:pPr>
    </w:p>
    <w:tbl>
      <w:tblPr>
        <w:tblW w:w="6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489"/>
        <w:gridCol w:w="480"/>
        <w:gridCol w:w="464"/>
        <w:gridCol w:w="482"/>
        <w:gridCol w:w="524"/>
        <w:gridCol w:w="512"/>
        <w:gridCol w:w="524"/>
        <w:gridCol w:w="471"/>
        <w:gridCol w:w="518"/>
        <w:gridCol w:w="6"/>
        <w:gridCol w:w="526"/>
        <w:gridCol w:w="466"/>
        <w:gridCol w:w="524"/>
      </w:tblGrid>
      <w:tr w:rsidR="00C80611" w:rsidTr="00624B93">
        <w:trPr>
          <w:cantSplit/>
          <w:jc w:val="center"/>
        </w:trPr>
        <w:tc>
          <w:tcPr>
            <w:tcW w:w="990" w:type="dxa"/>
            <w:vMerge w:val="restart"/>
          </w:tcPr>
          <w:p w:rsidR="00C80611" w:rsidRDefault="00C80611" w:rsidP="00624B93">
            <w:pPr>
              <w:spacing w:beforeLines="50" w:before="156"/>
              <w:ind w:left="482" w:hanging="482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</w:p>
        </w:tc>
        <w:tc>
          <w:tcPr>
            <w:tcW w:w="1433" w:type="dxa"/>
            <w:gridSpan w:val="3"/>
          </w:tcPr>
          <w:p w:rsidR="00C80611" w:rsidRDefault="00C80611" w:rsidP="00624B93">
            <w:pPr>
              <w:ind w:left="6" w:hanging="6"/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ax need</w:t>
            </w:r>
          </w:p>
        </w:tc>
        <w:tc>
          <w:tcPr>
            <w:tcW w:w="1518" w:type="dxa"/>
            <w:gridSpan w:val="3"/>
          </w:tcPr>
          <w:p w:rsidR="00C80611" w:rsidRDefault="00C80611" w:rsidP="00624B93">
            <w:pPr>
              <w:ind w:left="6" w:hanging="6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urrent allocation</w:t>
            </w:r>
          </w:p>
        </w:tc>
        <w:tc>
          <w:tcPr>
            <w:tcW w:w="1519" w:type="dxa"/>
            <w:gridSpan w:val="4"/>
          </w:tcPr>
          <w:p w:rsidR="00C80611" w:rsidRDefault="00C80611" w:rsidP="00624B9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urrent requesting</w:t>
            </w:r>
          </w:p>
        </w:tc>
        <w:tc>
          <w:tcPr>
            <w:tcW w:w="1516" w:type="dxa"/>
            <w:gridSpan w:val="3"/>
          </w:tcPr>
          <w:p w:rsidR="00C80611" w:rsidRDefault="00C80611" w:rsidP="00624B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Available</w:t>
            </w: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  <w:vMerge/>
          </w:tcPr>
          <w:p w:rsidR="00C80611" w:rsidRDefault="00C80611" w:rsidP="00624B93">
            <w:pPr>
              <w:ind w:left="482" w:hanging="482"/>
              <w:rPr>
                <w:b/>
              </w:rPr>
            </w:pP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1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3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1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3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1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3</w:t>
            </w:r>
          </w:p>
        </w:tc>
        <w:tc>
          <w:tcPr>
            <w:tcW w:w="532" w:type="dxa"/>
            <w:gridSpan w:val="2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1</w:t>
            </w:r>
          </w:p>
        </w:tc>
        <w:tc>
          <w:tcPr>
            <w:tcW w:w="466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  <w:vertAlign w:val="subscript"/>
              </w:rPr>
              <w:t>3</w:t>
            </w: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1</w:t>
            </w: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32" w:type="dxa"/>
            <w:gridSpan w:val="2"/>
            <w:vMerge w:val="restart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66" w:type="dxa"/>
            <w:vMerge w:val="restart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4" w:type="dxa"/>
            <w:vMerge w:val="restart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2</w:t>
            </w: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32" w:type="dxa"/>
            <w:gridSpan w:val="2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466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524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3</w:t>
            </w: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32" w:type="dxa"/>
            <w:gridSpan w:val="2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466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524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4</w:t>
            </w: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32" w:type="dxa"/>
            <w:gridSpan w:val="2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466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524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</w:tr>
      <w:tr w:rsidR="00C80611" w:rsidTr="00624B93">
        <w:trPr>
          <w:cantSplit/>
          <w:jc w:val="center"/>
        </w:trPr>
        <w:tc>
          <w:tcPr>
            <w:tcW w:w="99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5</w:t>
            </w:r>
          </w:p>
        </w:tc>
        <w:tc>
          <w:tcPr>
            <w:tcW w:w="489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80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6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8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2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24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71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518" w:type="dxa"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532" w:type="dxa"/>
            <w:gridSpan w:val="2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466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  <w:tc>
          <w:tcPr>
            <w:tcW w:w="524" w:type="dxa"/>
            <w:vMerge/>
          </w:tcPr>
          <w:p w:rsidR="00C80611" w:rsidRDefault="00C80611" w:rsidP="00624B93">
            <w:pPr>
              <w:ind w:left="482" w:hanging="482"/>
              <w:jc w:val="center"/>
              <w:rPr>
                <w:b/>
              </w:rPr>
            </w:pPr>
          </w:p>
        </w:tc>
      </w:tr>
    </w:tbl>
    <w:p w:rsidR="00C80611" w:rsidRDefault="00C80611" w:rsidP="00C80611">
      <w:pPr>
        <w:rPr>
          <w:b/>
          <w:szCs w:val="21"/>
        </w:rPr>
      </w:pPr>
      <w:r>
        <w:rPr>
          <w:b/>
          <w:szCs w:val="21"/>
        </w:rPr>
        <w:t>Answer the following questions using the banker’s algorithm:</w:t>
      </w:r>
    </w:p>
    <w:p w:rsidR="00A72751" w:rsidRDefault="00A72751" w:rsidP="00C80611">
      <w:pPr>
        <w:numPr>
          <w:ilvl w:val="0"/>
          <w:numId w:val="1"/>
        </w:numPr>
        <w:rPr>
          <w:b/>
          <w:szCs w:val="21"/>
        </w:rPr>
      </w:pPr>
      <w:r w:rsidRPr="00012502">
        <w:rPr>
          <w:rFonts w:hint="eastAsia"/>
          <w:b/>
          <w:szCs w:val="21"/>
        </w:rPr>
        <w:t xml:space="preserve">What is the content of the matrix </w:t>
      </w:r>
      <w:r>
        <w:rPr>
          <w:rFonts w:hint="eastAsia"/>
          <w:b/>
          <w:color w:val="0000FF"/>
        </w:rPr>
        <w:t>need</w:t>
      </w:r>
      <w:r w:rsidRPr="00012502">
        <w:rPr>
          <w:rFonts w:hint="eastAsia"/>
          <w:b/>
          <w:szCs w:val="21"/>
        </w:rPr>
        <w:t>?</w:t>
      </w:r>
    </w:p>
    <w:p w:rsidR="00C80611" w:rsidRDefault="00C80611" w:rsidP="00C80611">
      <w:pPr>
        <w:numPr>
          <w:ilvl w:val="0"/>
          <w:numId w:val="1"/>
        </w:numPr>
        <w:rPr>
          <w:b/>
          <w:szCs w:val="21"/>
        </w:rPr>
      </w:pPr>
      <w:r>
        <w:rPr>
          <w:b/>
          <w:szCs w:val="21"/>
        </w:rPr>
        <w:t>Is the system in a safe state?</w:t>
      </w:r>
      <w:r>
        <w:rPr>
          <w:rFonts w:hint="eastAsia"/>
          <w:b/>
          <w:szCs w:val="21"/>
        </w:rPr>
        <w:t xml:space="preserve"> Why?</w:t>
      </w:r>
    </w:p>
    <w:p w:rsidR="00C80611" w:rsidRDefault="00C80611" w:rsidP="00C80611">
      <w:pPr>
        <w:numPr>
          <w:ilvl w:val="0"/>
          <w:numId w:val="1"/>
        </w:numPr>
        <w:rPr>
          <w:b/>
          <w:szCs w:val="21"/>
        </w:rPr>
      </w:pPr>
      <w:r>
        <w:rPr>
          <w:rFonts w:hint="eastAsia"/>
          <w:b/>
          <w:szCs w:val="21"/>
        </w:rPr>
        <w:t xml:space="preserve">If the five processes request more resources (given in the above table) </w:t>
      </w:r>
      <w:r>
        <w:rPr>
          <w:b/>
          <w:szCs w:val="21"/>
        </w:rPr>
        <w:t>simultaneously</w:t>
      </w:r>
      <w:r>
        <w:rPr>
          <w:rFonts w:hint="eastAsia"/>
          <w:b/>
          <w:szCs w:val="21"/>
        </w:rPr>
        <w:t>, is the system deadlocked?</w:t>
      </w:r>
    </w:p>
    <w:p w:rsidR="00C80611" w:rsidRDefault="00C80611" w:rsidP="00C80611">
      <w:pPr>
        <w:rPr>
          <w:b/>
        </w:rPr>
      </w:pP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参考答案：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a</w:t>
      </w:r>
      <w:r>
        <w:rPr>
          <w:rFonts w:hint="eastAsia"/>
          <w:b/>
          <w:color w:val="0000FF"/>
        </w:rPr>
        <w:t>．系统不处于安全状态，因为：</w:t>
      </w:r>
      <w:r>
        <w:rPr>
          <w:rFonts w:hint="eastAsia"/>
          <w:b/>
          <w:color w:val="0000FF"/>
        </w:rPr>
        <w:t xml:space="preserve">need </w:t>
      </w:r>
      <w:r>
        <w:rPr>
          <w:rFonts w:hint="eastAsia"/>
          <w:b/>
          <w:color w:val="0000FF"/>
        </w:rPr>
        <w:t>矩阵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 xml:space="preserve">   </w:t>
      </w:r>
    </w:p>
    <w:tbl>
      <w:tblPr>
        <w:tblW w:w="231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"/>
        <w:gridCol w:w="646"/>
        <w:gridCol w:w="584"/>
        <w:gridCol w:w="556"/>
      </w:tblGrid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R1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R2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R3</w:t>
            </w:r>
          </w:p>
        </w:tc>
      </w:tr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P1</w:t>
            </w: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2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</w:tr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P2</w:t>
            </w: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2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2</w:t>
            </w:r>
          </w:p>
        </w:tc>
      </w:tr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P3</w:t>
            </w: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</w:tr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P4</w:t>
            </w: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2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</w:tr>
      <w:tr w:rsidR="00C80611" w:rsidTr="00624B93">
        <w:tc>
          <w:tcPr>
            <w:tcW w:w="52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P5</w:t>
            </w:r>
          </w:p>
        </w:tc>
        <w:tc>
          <w:tcPr>
            <w:tcW w:w="64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  <w:tc>
          <w:tcPr>
            <w:tcW w:w="584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1</w:t>
            </w:r>
          </w:p>
        </w:tc>
        <w:tc>
          <w:tcPr>
            <w:tcW w:w="556" w:type="dxa"/>
          </w:tcPr>
          <w:p w:rsidR="00C80611" w:rsidRDefault="00C80611" w:rsidP="00624B9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2</w:t>
            </w:r>
          </w:p>
        </w:tc>
      </w:tr>
    </w:tbl>
    <w:p w:rsidR="00C80611" w:rsidRDefault="00C80611" w:rsidP="00C80611">
      <w:pPr>
        <w:rPr>
          <w:b/>
          <w:color w:val="0000FF"/>
        </w:rPr>
      </w:pPr>
    </w:p>
    <w:p w:rsidR="00C80611" w:rsidRDefault="00F244B0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b.</w:t>
      </w:r>
      <w:r w:rsidR="00C80611">
        <w:rPr>
          <w:rFonts w:hint="eastAsia"/>
          <w:b/>
          <w:color w:val="0000FF"/>
        </w:rPr>
        <w:t>由于系统可用资源</w:t>
      </w:r>
      <w:r w:rsidR="00C80611">
        <w:rPr>
          <w:rFonts w:hint="eastAsia"/>
          <w:b/>
          <w:color w:val="0000FF"/>
        </w:rPr>
        <w:t>available=(0,0,0),</w:t>
      </w:r>
      <w:r w:rsidR="00C80611">
        <w:rPr>
          <w:rFonts w:hint="eastAsia"/>
          <w:b/>
          <w:color w:val="0000FF"/>
        </w:rPr>
        <w:t>不能满足任何一个进程的需求，故不存在安全序列，所以系统处于不安全状态。</w:t>
      </w:r>
    </w:p>
    <w:p w:rsidR="00C80611" w:rsidRDefault="00C80611" w:rsidP="00C80611">
      <w:pPr>
        <w:rPr>
          <w:b/>
          <w:color w:val="0000FF"/>
        </w:rPr>
      </w:pPr>
    </w:p>
    <w:p w:rsidR="00C80611" w:rsidRDefault="00C80611" w:rsidP="00C80611">
      <w:pPr>
        <w:rPr>
          <w:b/>
          <w:color w:val="0000FF"/>
        </w:rPr>
      </w:pPr>
    </w:p>
    <w:p w:rsidR="00C80611" w:rsidRDefault="00F244B0" w:rsidP="00C80611">
      <w:pPr>
        <w:rPr>
          <w:b/>
          <w:color w:val="0000FF"/>
        </w:rPr>
      </w:pPr>
      <w:r>
        <w:rPr>
          <w:b/>
          <w:color w:val="0000FF"/>
        </w:rPr>
        <w:t>c</w:t>
      </w:r>
      <w:bookmarkStart w:id="0" w:name="_GoBack"/>
      <w:bookmarkEnd w:id="0"/>
      <w:r w:rsidR="00C80611">
        <w:rPr>
          <w:rFonts w:hint="eastAsia"/>
          <w:b/>
          <w:color w:val="0000FF"/>
        </w:rPr>
        <w:t xml:space="preserve">. </w:t>
      </w:r>
      <w:r w:rsidR="00C80611">
        <w:rPr>
          <w:rFonts w:hint="eastAsia"/>
          <w:b/>
          <w:color w:val="0000FF"/>
        </w:rPr>
        <w:t>根据死锁检测算法，可知系统中存在死锁。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ab/>
      </w:r>
      <w:r>
        <w:rPr>
          <w:b/>
          <w:color w:val="0000FF"/>
        </w:rPr>
        <w:t>W</w:t>
      </w:r>
      <w:r>
        <w:rPr>
          <w:rFonts w:hint="eastAsia"/>
          <w:b/>
          <w:color w:val="0000FF"/>
        </w:rPr>
        <w:t>ork=available=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）</w:t>
      </w:r>
      <w:r>
        <w:rPr>
          <w:rFonts w:hint="eastAsia"/>
          <w:b/>
          <w:color w:val="0000FF"/>
        </w:rPr>
        <w:t>finish[</w:t>
      </w:r>
      <w:proofErr w:type="spellStart"/>
      <w:r>
        <w:rPr>
          <w:rFonts w:hint="eastAsia"/>
          <w:b/>
          <w:color w:val="0000FF"/>
        </w:rPr>
        <w:t>i</w:t>
      </w:r>
      <w:proofErr w:type="spellEnd"/>
      <w:r>
        <w:rPr>
          <w:rFonts w:hint="eastAsia"/>
          <w:b/>
          <w:color w:val="0000FF"/>
        </w:rPr>
        <w:t xml:space="preserve">]=false for </w:t>
      </w:r>
      <w:proofErr w:type="spellStart"/>
      <w:r>
        <w:rPr>
          <w:rFonts w:hint="eastAsia"/>
          <w:b/>
          <w:color w:val="0000FF"/>
        </w:rPr>
        <w:t>i</w:t>
      </w:r>
      <w:proofErr w:type="spellEnd"/>
      <w:r>
        <w:rPr>
          <w:rFonts w:hint="eastAsia"/>
          <w:b/>
          <w:color w:val="0000FF"/>
        </w:rPr>
        <w:t>=1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4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5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由于</w:t>
      </w:r>
      <w:r>
        <w:rPr>
          <w:rFonts w:hint="eastAsia"/>
          <w:b/>
          <w:color w:val="0000FF"/>
        </w:rPr>
        <w:t>request1=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）</w:t>
      </w:r>
      <w:r>
        <w:rPr>
          <w:rFonts w:hint="eastAsia"/>
          <w:b/>
          <w:color w:val="0000FF"/>
        </w:rPr>
        <w:t>&lt;= available</w:t>
      </w:r>
      <w:r>
        <w:rPr>
          <w:rFonts w:hint="eastAsia"/>
          <w:b/>
          <w:color w:val="0000FF"/>
        </w:rPr>
        <w:t>，所以</w:t>
      </w:r>
      <w:r>
        <w:rPr>
          <w:rFonts w:hint="eastAsia"/>
          <w:b/>
          <w:color w:val="0000FF"/>
        </w:rPr>
        <w:t xml:space="preserve"> finish[1]=true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work=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）</w:t>
      </w:r>
    </w:p>
    <w:p w:rsidR="00C80611" w:rsidRDefault="00C80611" w:rsidP="00C80611">
      <w:pPr>
        <w:rPr>
          <w:b/>
          <w:color w:val="0000FF"/>
        </w:rPr>
      </w:pPr>
      <w:r>
        <w:rPr>
          <w:b/>
          <w:color w:val="0000FF"/>
        </w:rPr>
        <w:t>F</w:t>
      </w:r>
      <w:r>
        <w:rPr>
          <w:rFonts w:hint="eastAsia"/>
          <w:b/>
          <w:color w:val="0000FF"/>
        </w:rPr>
        <w:t xml:space="preserve">or </w:t>
      </w:r>
      <w:proofErr w:type="spellStart"/>
      <w:r>
        <w:rPr>
          <w:rFonts w:hint="eastAsia"/>
          <w:b/>
          <w:color w:val="0000FF"/>
        </w:rPr>
        <w:t>i</w:t>
      </w:r>
      <w:proofErr w:type="spellEnd"/>
      <w:r>
        <w:rPr>
          <w:rFonts w:hint="eastAsia"/>
          <w:b/>
          <w:color w:val="0000FF"/>
        </w:rPr>
        <w:t xml:space="preserve">=2,3,4,5, request1&gt;work, </w:t>
      </w:r>
      <w:r>
        <w:rPr>
          <w:rFonts w:hint="eastAsia"/>
          <w:b/>
          <w:color w:val="0000FF"/>
        </w:rPr>
        <w:t>所以</w:t>
      </w:r>
      <w:r>
        <w:rPr>
          <w:rFonts w:hint="eastAsia"/>
          <w:b/>
          <w:color w:val="0000FF"/>
        </w:rPr>
        <w:t xml:space="preserve"> finish[</w:t>
      </w:r>
      <w:proofErr w:type="spellStart"/>
      <w:r>
        <w:rPr>
          <w:rFonts w:hint="eastAsia"/>
          <w:b/>
          <w:color w:val="0000FF"/>
        </w:rPr>
        <w:t>i</w:t>
      </w:r>
      <w:proofErr w:type="spellEnd"/>
      <w:r>
        <w:rPr>
          <w:rFonts w:hint="eastAsia"/>
          <w:b/>
          <w:color w:val="0000FF"/>
        </w:rPr>
        <w:t xml:space="preserve">]=false for </w:t>
      </w:r>
      <w:proofErr w:type="spellStart"/>
      <w:r>
        <w:rPr>
          <w:rFonts w:hint="eastAsia"/>
          <w:b/>
          <w:color w:val="0000FF"/>
        </w:rPr>
        <w:t>i</w:t>
      </w:r>
      <w:proofErr w:type="spellEnd"/>
      <w:r>
        <w:rPr>
          <w:rFonts w:hint="eastAsia"/>
          <w:b/>
          <w:color w:val="0000FF"/>
        </w:rPr>
        <w:t>=2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3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4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5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因此，进程</w:t>
      </w:r>
      <w:r>
        <w:rPr>
          <w:rFonts w:hint="eastAsia"/>
          <w:b/>
          <w:color w:val="0000FF"/>
        </w:rPr>
        <w:t>P2</w:t>
      </w:r>
      <w:r>
        <w:rPr>
          <w:rFonts w:hint="eastAsia"/>
          <w:b/>
          <w:color w:val="0000FF"/>
        </w:rPr>
        <w:t>、</w:t>
      </w:r>
      <w:r>
        <w:rPr>
          <w:rFonts w:hint="eastAsia"/>
          <w:b/>
          <w:color w:val="0000FF"/>
        </w:rPr>
        <w:t>P3</w:t>
      </w:r>
      <w:r>
        <w:rPr>
          <w:rFonts w:hint="eastAsia"/>
          <w:b/>
          <w:color w:val="0000FF"/>
        </w:rPr>
        <w:t>、</w:t>
      </w:r>
      <w:r>
        <w:rPr>
          <w:rFonts w:hint="eastAsia"/>
          <w:b/>
          <w:color w:val="0000FF"/>
        </w:rPr>
        <w:t>P4</w:t>
      </w:r>
      <w:r>
        <w:rPr>
          <w:rFonts w:hint="eastAsia"/>
          <w:b/>
          <w:color w:val="0000FF"/>
        </w:rPr>
        <w:t>、</w:t>
      </w:r>
      <w:r>
        <w:rPr>
          <w:rFonts w:hint="eastAsia"/>
          <w:b/>
          <w:color w:val="0000FF"/>
        </w:rPr>
        <w:t>P5</w:t>
      </w:r>
      <w:r>
        <w:rPr>
          <w:rFonts w:hint="eastAsia"/>
          <w:b/>
          <w:color w:val="0000FF"/>
        </w:rPr>
        <w:t>处于死锁状态，</w:t>
      </w:r>
    </w:p>
    <w:p w:rsidR="00C80611" w:rsidRDefault="00C80611" w:rsidP="00C80611">
      <w:pPr>
        <w:rPr>
          <w:b/>
          <w:color w:val="0000FF"/>
        </w:rPr>
      </w:pPr>
      <w:r>
        <w:rPr>
          <w:rFonts w:hint="eastAsia"/>
          <w:b/>
          <w:color w:val="0000FF"/>
        </w:rPr>
        <w:t>所以系统中存在死锁。</w:t>
      </w:r>
    </w:p>
    <w:p w:rsidR="00C80611" w:rsidRDefault="00C80611" w:rsidP="00C80611">
      <w:pPr>
        <w:rPr>
          <w:b/>
        </w:rPr>
      </w:pPr>
    </w:p>
    <w:p w:rsidR="003F19F0" w:rsidRDefault="003F19F0"/>
    <w:sectPr w:rsidR="003F1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045"/>
    <w:multiLevelType w:val="hybridMultilevel"/>
    <w:tmpl w:val="D50CCE7C"/>
    <w:lvl w:ilvl="0" w:tplc="DC5672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4490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40696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8241F9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E069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88E3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6A02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EAC4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8042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11"/>
    <w:rsid w:val="001F5AA3"/>
    <w:rsid w:val="003F19F0"/>
    <w:rsid w:val="004A3EB9"/>
    <w:rsid w:val="005F76F6"/>
    <w:rsid w:val="006A56E3"/>
    <w:rsid w:val="00A72751"/>
    <w:rsid w:val="00AA183C"/>
    <w:rsid w:val="00AD1296"/>
    <w:rsid w:val="00C80611"/>
    <w:rsid w:val="00F244B0"/>
    <w:rsid w:val="00F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C20"/>
  <w15:chartTrackingRefBased/>
  <w15:docId w15:val="{A3AD69C1-6195-4D03-BB4D-13CF77FD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3</cp:revision>
  <dcterms:created xsi:type="dcterms:W3CDTF">2021-11-08T09:55:00Z</dcterms:created>
  <dcterms:modified xsi:type="dcterms:W3CDTF">2021-11-09T02:28:00Z</dcterms:modified>
</cp:coreProperties>
</file>