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240"/>
        <w:jc w:val="left"/>
      </w:pPr>
      <w:r>
        <w:rPr>
          <w:rFonts w:ascii="Times New Roman" w:hAnsi="Times New Roman"/>
          <w:b/>
          <w:color w:val="000000"/>
          <w:sz w:val="56"/>
        </w:rPr>
        <w:t>Input Data Specification</w:t>
      </w:r>
    </w:p>
    <w:p>
      <w:pPr>
        <w:spacing w:line="360" w:lineRule="auto"/>
        <w:jc w:val="left"/>
      </w:pPr>
      <w:r>
        <w:rPr>
          <w:rFonts w:ascii="Times New Roman" w:hAnsi="Times New Roman"/>
          <w:i/>
          <w:color w:val="000000"/>
          <w:sz w:val="24"/>
        </w:rPr>
        <w:t>Open-Ended Coding Analysis Framework</w:t>
      </w:r>
    </w:p>
    <w:p>
      <w:pPr>
        <w:spacing w:line="360" w:lineRule="auto"/>
        <w:jc w:val="left"/>
      </w:pPr>
    </w:p>
    <w:p>
      <w:pPr>
        <w:pStyle w:val="Heading1"/>
        <w:spacing w:before="240" w:after="120" w:line="240" w:lineRule="auto"/>
        <w:jc w:val="left"/>
      </w:pPr>
      <w:r>
        <w:rPr>
          <w:rFonts w:ascii="Times New Roman" w:hAnsi="Times New Roman"/>
          <w:color w:val="000000"/>
          <w:sz w:val="32"/>
        </w:rPr>
        <w:t>1. Introduction</w:t>
      </w:r>
    </w:p>
    <w:p>
      <w:pPr>
        <w:spacing w:line="360" w:lineRule="auto"/>
        <w:jc w:val="left"/>
      </w:pPr>
      <w:r>
        <w:rPr>
          <w:rFonts w:ascii="Times New Roman" w:hAnsi="Times New Roman"/>
          <w:color w:val="000000"/>
          <w:sz w:val="24"/>
        </w:rPr>
        <w:t>This document specifies the data requirements, formatting standards, and preparation guidelines for the Open-Ended Coding Analysis Framework. The framework is designed to analyze qualitative data from surveys, interviews, and other open-ended response formats through systematic coding, theme identification, and hierarchical categorization.</w:t>
      </w:r>
    </w:p>
    <w:p>
      <w:pPr>
        <w:pStyle w:val="Heading1"/>
        <w:spacing w:before="240" w:after="120" w:line="240" w:lineRule="auto"/>
        <w:jc w:val="left"/>
      </w:pPr>
      <w:r>
        <w:rPr>
          <w:rFonts w:ascii="Times New Roman" w:hAnsi="Times New Roman"/>
          <w:color w:val="000000"/>
          <w:sz w:val="32"/>
        </w:rPr>
        <w:t>2. Dataset Requirements</w:t>
      </w:r>
    </w:p>
    <w:p>
      <w:pPr>
        <w:pStyle w:val="Heading2"/>
        <w:spacing w:before="180" w:after="100" w:line="240" w:lineRule="auto"/>
        <w:jc w:val="left"/>
      </w:pPr>
      <w:r>
        <w:rPr>
          <w:rFonts w:ascii="Times New Roman" w:hAnsi="Times New Roman"/>
          <w:color w:val="000000"/>
          <w:sz w:val="28"/>
        </w:rPr>
        <w:t>2.1 Required Variables</w:t>
      </w:r>
    </w:p>
    <w:p>
      <w:pPr>
        <w:spacing w:line="360" w:lineRule="auto"/>
        <w:jc w:val="left"/>
      </w:pPr>
      <w:r>
        <w:rPr>
          <w:rFonts w:ascii="Times New Roman" w:hAnsi="Times New Roman"/>
          <w:color w:val="000000"/>
          <w:sz w:val="24"/>
        </w:rPr>
        <w:t>At minimum, your dataset must include: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response</w:t>
      </w:r>
      <w:r>
        <w:rPr>
          <w:rFonts w:ascii="Times New Roman" w:hAnsi="Times New Roman"/>
          <w:color w:val="000000"/>
          <w:sz w:val="24"/>
        </w:rPr>
        <w:t xml:space="preserve"> (Text): The open-ended text response from participants - </w:t>
      </w:r>
      <w:r>
        <w:rPr>
          <w:rFonts w:ascii="Times New Roman" w:hAnsi="Times New Roman"/>
          <w:i/>
          <w:color w:val="000000"/>
          <w:sz w:val="24"/>
        </w:rPr>
        <w:t>Required</w:t>
      </w:r>
    </w:p>
    <w:p>
      <w:pPr>
        <w:pStyle w:val="Heading2"/>
        <w:spacing w:before="180" w:after="100" w:line="240" w:lineRule="auto"/>
        <w:jc w:val="left"/>
      </w:pPr>
      <w:r>
        <w:rPr>
          <w:rFonts w:ascii="Times New Roman" w:hAnsi="Times New Roman"/>
          <w:color w:val="000000"/>
          <w:sz w:val="28"/>
        </w:rPr>
        <w:t>2.2 Optional Variables</w:t>
      </w:r>
    </w:p>
    <w:p>
      <w:pPr>
        <w:spacing w:line="360" w:lineRule="auto"/>
        <w:jc w:val="left"/>
      </w:pPr>
      <w:r>
        <w:rPr>
          <w:rFonts w:ascii="Times New Roman" w:hAnsi="Times New Roman"/>
          <w:color w:val="000000"/>
          <w:sz w:val="24"/>
        </w:rPr>
        <w:t>The following variables are optional but recommended for enhanced analysis: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id</w:t>
      </w:r>
      <w:r>
        <w:rPr>
          <w:rFonts w:ascii="Times New Roman" w:hAnsi="Times New Roman"/>
          <w:color w:val="000000"/>
          <w:sz w:val="24"/>
        </w:rPr>
        <w:t xml:space="preserve"> (Integer/String): Unique identifier for each response - </w:t>
      </w:r>
      <w:r>
        <w:rPr>
          <w:rFonts w:ascii="Times New Roman" w:hAnsi="Times New Roman"/>
          <w:i/>
          <w:color w:val="000000"/>
          <w:sz w:val="24"/>
        </w:rPr>
        <w:t>Recommended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respondent_id</w:t>
      </w:r>
      <w:r>
        <w:rPr>
          <w:rFonts w:ascii="Times New Roman" w:hAnsi="Times New Roman"/>
          <w:color w:val="000000"/>
          <w:sz w:val="24"/>
        </w:rPr>
        <w:t xml:space="preserve"> (String): Unique identifier for each participant (allows linking multiple responses) - </w:t>
      </w:r>
      <w:r>
        <w:rPr>
          <w:rFonts w:ascii="Times New Roman" w:hAnsi="Times New Roman"/>
          <w:i/>
          <w:color w:val="000000"/>
          <w:sz w:val="24"/>
        </w:rPr>
        <w:t>Recommended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timestamp</w:t>
      </w:r>
      <w:r>
        <w:rPr>
          <w:rFonts w:ascii="Times New Roman" w:hAnsi="Times New Roman"/>
          <w:color w:val="000000"/>
          <w:sz w:val="24"/>
        </w:rPr>
        <w:t xml:space="preserve"> (Date/DateTime): Date and time when the response was submitted - </w:t>
      </w:r>
      <w:r>
        <w:rPr>
          <w:rFonts w:ascii="Times New Roman" w:hAnsi="Times New Roman"/>
          <w:i/>
          <w:color w:val="000000"/>
          <w:sz w:val="24"/>
        </w:rPr>
        <w:t>Optional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topic</w:t>
      </w:r>
      <w:r>
        <w:rPr>
          <w:rFonts w:ascii="Times New Roman" w:hAnsi="Times New Roman"/>
          <w:color w:val="000000"/>
          <w:sz w:val="24"/>
        </w:rPr>
        <w:t xml:space="preserve"> (String): Pre-categorized topic or theme tag - </w:t>
      </w:r>
      <w:r>
        <w:rPr>
          <w:rFonts w:ascii="Times New Roman" w:hAnsi="Times New Roman"/>
          <w:i/>
          <w:color w:val="000000"/>
          <w:sz w:val="24"/>
        </w:rPr>
        <w:t>Optional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demographic_field</w:t>
      </w:r>
      <w:r>
        <w:rPr>
          <w:rFonts w:ascii="Times New Roman" w:hAnsi="Times New Roman"/>
          <w:color w:val="000000"/>
          <w:sz w:val="24"/>
        </w:rPr>
        <w:t xml:space="preserve"> (String/Categorical): Any demographic or segmentation variables (e.g., age, gender, region) - </w:t>
      </w:r>
      <w:r>
        <w:rPr>
          <w:rFonts w:ascii="Times New Roman" w:hAnsi="Times New Roman"/>
          <w:i/>
          <w:color w:val="000000"/>
          <w:sz w:val="24"/>
        </w:rPr>
        <w:t>Optional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weight</w:t>
      </w:r>
      <w:r>
        <w:rPr>
          <w:rFonts w:ascii="Times New Roman" w:hAnsi="Times New Roman"/>
          <w:color w:val="000000"/>
          <w:sz w:val="24"/>
        </w:rPr>
        <w:t xml:space="preserve"> (Float): Statistical weight for weighted analysis - </w:t>
      </w:r>
      <w:r>
        <w:rPr>
          <w:rFonts w:ascii="Times New Roman" w:hAnsi="Times New Roman"/>
          <w:i/>
          <w:color w:val="000000"/>
          <w:sz w:val="24"/>
        </w:rPr>
        <w:t>Optional</w:t>
      </w:r>
    </w:p>
    <w:p>
      <w:pPr>
        <w:pStyle w:val="Heading2"/>
        <w:spacing w:before="180" w:after="100" w:line="240" w:lineRule="auto"/>
        <w:jc w:val="left"/>
      </w:pPr>
      <w:r>
        <w:rPr>
          <w:rFonts w:ascii="Times New Roman" w:hAnsi="Times New Roman"/>
          <w:color w:val="000000"/>
          <w:sz w:val="28"/>
        </w:rPr>
        <w:t>2.3 Supported File Formats</w:t>
      </w:r>
    </w:p>
    <w:p>
      <w:pPr>
        <w:spacing w:line="360" w:lineRule="auto"/>
        <w:jc w:val="left"/>
      </w:pPr>
      <w:r>
        <w:rPr>
          <w:rFonts w:ascii="Times New Roman" w:hAnsi="Times New Roman"/>
          <w:color w:val="000000"/>
          <w:sz w:val="24"/>
        </w:rPr>
        <w:t>The framework supports the following input data formats: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CSV (Comma-Separated Values)</w:t>
      </w:r>
      <w:r>
        <w:rPr>
          <w:rFonts w:ascii="Times New Roman" w:hAnsi="Times New Roman"/>
          <w:color w:val="000000"/>
          <w:sz w:val="24"/>
        </w:rPr>
        <w:t>: Preferred format. UTF-8 encoding recommended. File extension: .csv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Excel</w:t>
      </w:r>
      <w:r>
        <w:rPr>
          <w:rFonts w:ascii="Times New Roman" w:hAnsi="Times New Roman"/>
          <w:color w:val="000000"/>
          <w:sz w:val="24"/>
        </w:rPr>
        <w:t>: Microsoft Excel format. Supports .xlsx and .xls formats. Data should be in the first sheet or specify sheet name.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JSON</w:t>
      </w:r>
      <w:r>
        <w:rPr>
          <w:rFonts w:ascii="Times New Roman" w:hAnsi="Times New Roman"/>
          <w:color w:val="000000"/>
          <w:sz w:val="24"/>
        </w:rPr>
        <w:t>: JavaScript Object Notation. Supports both standard JSON and JSON Lines format. File extension: .json or .jsonl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SQLite</w:t>
      </w:r>
      <w:r>
        <w:rPr>
          <w:rFonts w:ascii="Times New Roman" w:hAnsi="Times New Roman"/>
          <w:color w:val="000000"/>
          <w:sz w:val="24"/>
        </w:rPr>
        <w:t>: SQLite database. Provide database file path and SQL query to extract data.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PostgreSQL</w:t>
      </w:r>
      <w:r>
        <w:rPr>
          <w:rFonts w:ascii="Times New Roman" w:hAnsi="Times New Roman"/>
          <w:color w:val="000000"/>
          <w:sz w:val="24"/>
        </w:rPr>
        <w:t>: PostgreSQL database. Provide connection string and SQL query to extract data.</w:t>
      </w:r>
    </w:p>
    <w:p>
      <w:pPr>
        <w:pStyle w:val="Heading2"/>
        <w:spacing w:before="180" w:after="100" w:line="240" w:lineRule="auto"/>
        <w:jc w:val="left"/>
      </w:pPr>
      <w:r>
        <w:rPr>
          <w:rFonts w:ascii="Times New Roman" w:hAnsi="Times New Roman"/>
          <w:color w:val="000000"/>
          <w:sz w:val="28"/>
        </w:rPr>
        <w:t>2.4 Data Types and Specifications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Text/String</w:t>
      </w:r>
      <w:r>
        <w:rPr>
          <w:rFonts w:ascii="Times New Roman" w:hAnsi="Times New Roman"/>
          <w:color w:val="000000"/>
          <w:sz w:val="24"/>
        </w:rPr>
        <w:t>: Open-ended responses, identifiers, categorical variables. Encoding: UTF-8. No character limit, but responses longer than 10,000 characters may impact processing time.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Integer</w:t>
      </w:r>
      <w:r>
        <w:rPr>
          <w:rFonts w:ascii="Times New Roman" w:hAnsi="Times New Roman"/>
          <w:color w:val="000000"/>
          <w:sz w:val="24"/>
        </w:rPr>
        <w:t>: Numeric identifiers, counts. Range: Any valid integer.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Float</w:t>
      </w:r>
      <w:r>
        <w:rPr>
          <w:rFonts w:ascii="Times New Roman" w:hAnsi="Times New Roman"/>
          <w:color w:val="000000"/>
          <w:sz w:val="24"/>
        </w:rPr>
        <w:t>: Weights, scores, continuous variables. Format: Decimal notation (e.g., 1.5, 0.75).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Date</w:t>
      </w:r>
      <w:r>
        <w:rPr>
          <w:rFonts w:ascii="Times New Roman" w:hAnsi="Times New Roman"/>
          <w:color w:val="000000"/>
          <w:sz w:val="24"/>
        </w:rPr>
        <w:t>: Date values. Preferred format: YYYY-MM-DD (ISO 8601). Alternative formats: MM/DD/YYYY, DD/MM/YYYY (specify in documentation).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DateTime</w:t>
      </w:r>
      <w:r>
        <w:rPr>
          <w:rFonts w:ascii="Times New Roman" w:hAnsi="Times New Roman"/>
          <w:color w:val="000000"/>
          <w:sz w:val="24"/>
        </w:rPr>
        <w:t>: Date and time values. Preferred format: YYYY-MM-DD HH:MM:SS or ISO 8601 format with timezone.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Categorical</w:t>
      </w:r>
      <w:r>
        <w:rPr>
          <w:rFonts w:ascii="Times New Roman" w:hAnsi="Times New Roman"/>
          <w:color w:val="000000"/>
          <w:sz w:val="24"/>
        </w:rPr>
        <w:t>: Pre-defined categories or codes. Format: String values. Use consistent coding across all responses.</w:t>
      </w:r>
    </w:p>
    <w:p>
      <w:pPr>
        <w:pStyle w:val="Heading1"/>
        <w:spacing w:before="240" w:after="120" w:line="240" w:lineRule="auto"/>
        <w:jc w:val="left"/>
      </w:pPr>
      <w:r>
        <w:rPr>
          <w:rFonts w:ascii="Times New Roman" w:hAnsi="Times New Roman"/>
          <w:color w:val="000000"/>
          <w:sz w:val="32"/>
        </w:rPr>
        <w:t>3. Data Formatting Rules</w:t>
      </w:r>
    </w:p>
    <w:p>
      <w:pPr>
        <w:pStyle w:val="Heading2"/>
        <w:spacing w:before="180" w:after="100" w:line="240" w:lineRule="auto"/>
        <w:jc w:val="left"/>
      </w:pPr>
      <w:r>
        <w:rPr>
          <w:rFonts w:ascii="Times New Roman" w:hAnsi="Times New Roman"/>
          <w:color w:val="000000"/>
          <w:sz w:val="28"/>
        </w:rPr>
        <w:t>3.1 Variable Naming Conventions</w:t>
      </w:r>
    </w:p>
    <w:p>
      <w:pPr>
        <w:spacing w:line="360" w:lineRule="auto"/>
        <w:jc w:val="left"/>
      </w:pPr>
      <w:r>
        <w:rPr>
          <w:rFonts w:ascii="Times New Roman" w:hAnsi="Times New Roman"/>
          <w:color w:val="000000"/>
          <w:sz w:val="24"/>
        </w:rPr>
        <w:t>Follow these naming conventions for variables (column names):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Use lowercase letters for variable names (e.g., response, respondent_id)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Use underscores (_) to separate words (snake_case format)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Avoid spaces, special characters, or punctuation in variable names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Keep variable names concise but descriptive (e.g., timestamp not ts)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Do not start variable names with numbers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Use consistent naming across all variables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Reserved names to avoid: id, response, codes, themes, categories (unless used for their intended purpose)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color w:val="000000"/>
          <w:sz w:val="24"/>
        </w:rPr>
        <w:t>Examples: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Good: respondent_id, submission_date, age_group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Bad: Respondent ID, submission-date, ageGroup</w:t>
      </w:r>
    </w:p>
    <w:p>
      <w:pPr>
        <w:pStyle w:val="Heading2"/>
        <w:spacing w:before="180" w:after="100" w:line="240" w:lineRule="auto"/>
        <w:jc w:val="left"/>
      </w:pPr>
      <w:r>
        <w:rPr>
          <w:rFonts w:ascii="Times New Roman" w:hAnsi="Times New Roman"/>
          <w:color w:val="000000"/>
          <w:sz w:val="28"/>
        </w:rPr>
        <w:t>3.2 Categorical Coding Standards</w:t>
      </w:r>
    </w:p>
    <w:p>
      <w:pPr>
        <w:spacing w:line="360" w:lineRule="auto"/>
        <w:jc w:val="left"/>
      </w:pPr>
      <w:r>
        <w:rPr>
          <w:rFonts w:ascii="Times New Roman" w:hAnsi="Times New Roman"/>
          <w:color w:val="000000"/>
          <w:sz w:val="24"/>
        </w:rPr>
        <w:t>For categorical or pre-coded variables: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Use consistent coding across all responses (e.g., always use "male" not "Male" or "M")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Define a codebook for categorical variables with all possible values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Prefer string labels over numeric codes for clarity (e.g., "agree" vs. "1")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If using numeric codes, provide a separate codebook document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Avoid mixing data types within a single variable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Use standardized codes for common variables (e.g., ISO country codes)</w:t>
      </w:r>
    </w:p>
    <w:p>
      <w:pPr>
        <w:pStyle w:val="Heading2"/>
        <w:spacing w:before="180" w:after="100" w:line="240" w:lineRule="auto"/>
        <w:jc w:val="left"/>
      </w:pPr>
      <w:r>
        <w:rPr>
          <w:rFonts w:ascii="Times New Roman" w:hAnsi="Times New Roman"/>
          <w:color w:val="000000"/>
          <w:sz w:val="28"/>
        </w:rPr>
        <w:t>3.3 Date and DateTime Formats</w:t>
      </w:r>
    </w:p>
    <w:p>
      <w:pPr>
        <w:spacing w:line="360" w:lineRule="auto"/>
        <w:jc w:val="left"/>
      </w:pPr>
      <w:r>
        <w:rPr>
          <w:rFonts w:ascii="Times New Roman" w:hAnsi="Times New Roman"/>
          <w:color w:val="000000"/>
          <w:sz w:val="24"/>
        </w:rPr>
        <w:t xml:space="preserve">Preferred format: </w:t>
      </w:r>
      <w:r>
        <w:rPr>
          <w:rFonts w:ascii="Times New Roman" w:hAnsi="Times New Roman"/>
          <w:b/>
          <w:color w:val="000000"/>
          <w:sz w:val="24"/>
        </w:rPr>
        <w:t>YYYY-MM-DD</w:t>
      </w:r>
    </w:p>
    <w:p>
      <w:pPr>
        <w:spacing w:line="360" w:lineRule="auto"/>
        <w:jc w:val="left"/>
      </w:pPr>
      <w:r>
        <w:rPr>
          <w:rFonts w:ascii="Times New Roman" w:hAnsi="Times New Roman"/>
          <w:color w:val="000000"/>
          <w:sz w:val="24"/>
        </w:rPr>
        <w:t>For date and time values, use ISO 8601 format: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 xml:space="preserve">Date only: </w:t>
      </w:r>
      <w:r>
        <w:rPr>
          <w:rFonts w:ascii="Times New Roman" w:hAnsi="Times New Roman"/>
          <w:b/>
          <w:color w:val="000000"/>
          <w:sz w:val="24"/>
        </w:rPr>
        <w:t>YYYY-MM-DD</w:t>
      </w:r>
      <w:r>
        <w:rPr>
          <w:rFonts w:ascii="Times New Roman" w:hAnsi="Times New Roman"/>
          <w:color w:val="000000"/>
          <w:sz w:val="24"/>
        </w:rPr>
        <w:t xml:space="preserve"> (Example: 2024-04-15)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 xml:space="preserve">Date and time: </w:t>
      </w:r>
      <w:r>
        <w:rPr>
          <w:rFonts w:ascii="Times New Roman" w:hAnsi="Times New Roman"/>
          <w:b/>
          <w:color w:val="000000"/>
          <w:sz w:val="24"/>
        </w:rPr>
        <w:t>YYYY-MM-DD HH:MM:SS</w:t>
      </w:r>
      <w:r>
        <w:rPr>
          <w:rFonts w:ascii="Times New Roman" w:hAnsi="Times New Roman"/>
          <w:color w:val="000000"/>
          <w:sz w:val="24"/>
        </w:rPr>
        <w:t xml:space="preserve"> (Example: 2024-04-15 14:30:00)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 xml:space="preserve">Date and time with timezone: </w:t>
      </w:r>
      <w:r>
        <w:rPr>
          <w:rFonts w:ascii="Times New Roman" w:hAnsi="Times New Roman"/>
          <w:b/>
          <w:color w:val="000000"/>
          <w:sz w:val="24"/>
        </w:rPr>
        <w:t>YYYY-MM-DDTHH:MM:SS+00:00</w:t>
      </w:r>
      <w:r>
        <w:rPr>
          <w:rFonts w:ascii="Times New Roman" w:hAnsi="Times New Roman"/>
          <w:color w:val="000000"/>
          <w:sz w:val="24"/>
        </w:rPr>
        <w:t xml:space="preserve"> (Example: 2024-04-15T14:30:00+00:00)</w:t>
      </w:r>
    </w:p>
    <w:p>
      <w:pPr>
        <w:spacing w:line="360" w:lineRule="auto"/>
        <w:jc w:val="left"/>
      </w:pPr>
      <w:r>
        <w:rPr>
          <w:rFonts w:ascii="Times New Roman" w:hAnsi="Times New Roman"/>
          <w:color w:val="000000"/>
          <w:sz w:val="24"/>
        </w:rPr>
        <w:t>Alternative acceptable formats (must be consistent throughout the dataset):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MM/DD/YYYY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DD/MM/YYYY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DD-MMM-YYYY</w:t>
      </w:r>
    </w:p>
    <w:p>
      <w:pPr>
        <w:pStyle w:val="Heading2"/>
        <w:spacing w:before="180" w:after="100" w:line="240" w:lineRule="auto"/>
        <w:jc w:val="left"/>
      </w:pPr>
      <w:r>
        <w:rPr>
          <w:rFonts w:ascii="Times New Roman" w:hAnsi="Times New Roman"/>
          <w:color w:val="000000"/>
          <w:sz w:val="28"/>
        </w:rPr>
        <w:t>3.4 Handling Missing Values</w:t>
      </w:r>
    </w:p>
    <w:p>
      <w:pPr>
        <w:spacing w:line="360" w:lineRule="auto"/>
        <w:jc w:val="left"/>
      </w:pPr>
      <w:r>
        <w:rPr>
          <w:rFonts w:ascii="Times New Roman" w:hAnsi="Times New Roman"/>
          <w:color w:val="000000"/>
          <w:sz w:val="24"/>
        </w:rPr>
        <w:t>Missing data should be handled consistently: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Leave cells empty (blank) for missing values - this is the preferred method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Alternatively, use standardized missing value codes: NA, N/A, or null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Do not use: "missing", "unknown", "-", "0", or other non-standard codes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Do not use numeric codes (e.g., -99, 999) for missing categorical data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For required text responses, empty or missing responses will be flagged during validation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Document any systematic patterns of missing data in your data preparation notes</w:t>
      </w:r>
    </w:p>
    <w:p>
      <w:pPr>
        <w:pStyle w:val="Heading1"/>
        <w:spacing w:before="240" w:after="120" w:line="240" w:lineRule="auto"/>
        <w:jc w:val="left"/>
      </w:pPr>
      <w:r>
        <w:rPr>
          <w:rFonts w:ascii="Times New Roman" w:hAnsi="Times New Roman"/>
          <w:color w:val="000000"/>
          <w:sz w:val="32"/>
        </w:rPr>
        <w:t>4. Data Quality Requirements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Completeness</w:t>
      </w:r>
      <w:r>
        <w:rPr>
          <w:rFonts w:ascii="Times New Roman" w:hAnsi="Times New Roman"/>
          <w:color w:val="000000"/>
          <w:sz w:val="24"/>
        </w:rPr>
        <w:t>: All required variables must be present. Text responses should not be empty unless genuinely non-responsive.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Consistency</w:t>
      </w:r>
      <w:r>
        <w:rPr>
          <w:rFonts w:ascii="Times New Roman" w:hAnsi="Times New Roman"/>
          <w:color w:val="000000"/>
          <w:sz w:val="24"/>
        </w:rPr>
        <w:t>: Use consistent formats, codes, and naming throughout the dataset.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Encoding</w:t>
      </w:r>
      <w:r>
        <w:rPr>
          <w:rFonts w:ascii="Times New Roman" w:hAnsi="Times New Roman"/>
          <w:color w:val="000000"/>
          <w:sz w:val="24"/>
        </w:rPr>
        <w:t>: Use UTF-8 encoding to ensure proper handling of special characters and international text.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Duplicates</w:t>
      </w:r>
      <w:r>
        <w:rPr>
          <w:rFonts w:ascii="Times New Roman" w:hAnsi="Times New Roman"/>
          <w:color w:val="000000"/>
          <w:sz w:val="24"/>
        </w:rPr>
        <w:t>: Remove duplicate responses unless intentional. Each response should have a unique identifier.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Text Quality</w:t>
      </w:r>
      <w:r>
        <w:rPr>
          <w:rFonts w:ascii="Times New Roman" w:hAnsi="Times New Roman"/>
          <w:color w:val="000000"/>
          <w:sz w:val="24"/>
        </w:rPr>
        <w:t>: Responses should contain meaningful text. Single-word or very short responses may limit analysis quality.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File Size</w:t>
      </w:r>
      <w:r>
        <w:rPr>
          <w:rFonts w:ascii="Times New Roman" w:hAnsi="Times New Roman"/>
          <w:color w:val="000000"/>
          <w:sz w:val="24"/>
        </w:rPr>
        <w:t>: CSV/Excel files should be under 500MB for optimal performance. For larger datasets, consider database formats.</w:t>
      </w:r>
    </w:p>
    <w:p>
      <w:pPr>
        <w:pStyle w:val="Heading1"/>
        <w:spacing w:before="240" w:after="120" w:line="240" w:lineRule="auto"/>
        <w:jc w:val="left"/>
      </w:pPr>
      <w:r>
        <w:rPr>
          <w:rFonts w:ascii="Times New Roman" w:hAnsi="Times New Roman"/>
          <w:color w:val="000000"/>
          <w:sz w:val="32"/>
        </w:rPr>
        <w:t>5. Data Structure Examples</w:t>
      </w:r>
    </w:p>
    <w:p>
      <w:pPr>
        <w:pStyle w:val="Heading2"/>
        <w:spacing w:before="180" w:after="100" w:line="240" w:lineRule="auto"/>
        <w:jc w:val="left"/>
      </w:pPr>
      <w:r>
        <w:rPr>
          <w:rFonts w:ascii="Times New Roman" w:hAnsi="Times New Roman"/>
          <w:color w:val="000000"/>
          <w:sz w:val="28"/>
        </w:rPr>
        <w:t>5.1 Minimal Required Structure</w:t>
      </w:r>
    </w:p>
    <w:p>
      <w:pPr>
        <w:spacing w:line="360" w:lineRule="auto"/>
        <w:jc w:val="left"/>
      </w:pPr>
      <w:r>
        <w:rPr>
          <w:rFonts w:ascii="Times New Roman" w:hAnsi="Times New Roman"/>
          <w:color w:val="000000"/>
          <w:sz w:val="24"/>
        </w:rPr>
        <w:t>Simplest acceptable format (CSV example):</w:t>
      </w:r>
    </w:p>
    <w:p>
      <w:pPr>
        <w:spacing w:line="360" w:lineRule="auto"/>
        <w:jc w:val="left"/>
      </w:pPr>
      <w:r>
        <w:rPr>
          <w:rFonts w:ascii="Times New Roman" w:hAnsi="Times New Roman"/>
          <w:color w:val="000000"/>
          <w:sz w:val="24"/>
        </w:rPr>
        <w:t>response</w:t>
      </w:r>
    </w:p>
    <w:p>
      <w:pPr>
        <w:spacing w:line="360" w:lineRule="auto"/>
        <w:jc w:val="left"/>
      </w:pPr>
      <w:r>
        <w:rPr>
          <w:rFonts w:ascii="Times New Roman" w:hAnsi="Times New Roman"/>
          <w:color w:val="000000"/>
          <w:sz w:val="24"/>
        </w:rPr>
        <w:t>"I love the flexibility of remote work"</w:t>
      </w:r>
    </w:p>
    <w:p>
      <w:pPr>
        <w:spacing w:line="360" w:lineRule="auto"/>
        <w:jc w:val="left"/>
      </w:pPr>
      <w:r>
        <w:rPr>
          <w:rFonts w:ascii="Times New Roman" w:hAnsi="Times New Roman"/>
          <w:color w:val="000000"/>
          <w:sz w:val="24"/>
        </w:rPr>
        <w:t>"Better work-life balance is crucial"</w:t>
      </w:r>
    </w:p>
    <w:p>
      <w:pPr>
        <w:pStyle w:val="Heading2"/>
        <w:spacing w:before="180" w:after="100" w:line="240" w:lineRule="auto"/>
        <w:jc w:val="left"/>
      </w:pPr>
      <w:r>
        <w:rPr>
          <w:rFonts w:ascii="Times New Roman" w:hAnsi="Times New Roman"/>
          <w:color w:val="000000"/>
          <w:sz w:val="28"/>
        </w:rPr>
        <w:t>5.2 Recommended Structure with Metadata</w:t>
      </w:r>
    </w:p>
    <w:p>
      <w:pPr>
        <w:spacing w:line="360" w:lineRule="auto"/>
        <w:jc w:val="left"/>
      </w:pPr>
      <w:r>
        <w:rPr>
          <w:rFonts w:ascii="Times New Roman" w:hAnsi="Times New Roman"/>
          <w:color w:val="000000"/>
          <w:sz w:val="24"/>
        </w:rPr>
        <w:t>Recommended format with optional fields (CSV example):</w:t>
      </w:r>
    </w:p>
    <w:p>
      <w:pPr>
        <w:spacing w:line="360" w:lineRule="auto"/>
        <w:jc w:val="left"/>
      </w:pPr>
      <w:r>
        <w:rPr>
          <w:rFonts w:ascii="Times New Roman" w:hAnsi="Times New Roman"/>
          <w:color w:val="000000"/>
          <w:sz w:val="24"/>
        </w:rPr>
        <w:t>id,response,respondent_id,timestamp</w:t>
      </w:r>
    </w:p>
    <w:p>
      <w:pPr>
        <w:spacing w:line="360" w:lineRule="auto"/>
        <w:jc w:val="left"/>
      </w:pPr>
      <w:r>
        <w:rPr>
          <w:rFonts w:ascii="Times New Roman" w:hAnsi="Times New Roman"/>
          <w:color w:val="000000"/>
          <w:sz w:val="24"/>
        </w:rPr>
        <w:t>1,"I love the flexibility of remote work",R001,2024-04-01</w:t>
      </w:r>
    </w:p>
    <w:p>
      <w:pPr>
        <w:spacing w:line="360" w:lineRule="auto"/>
        <w:jc w:val="left"/>
      </w:pPr>
      <w:r>
        <w:rPr>
          <w:rFonts w:ascii="Times New Roman" w:hAnsi="Times New Roman"/>
          <w:color w:val="000000"/>
          <w:sz w:val="24"/>
        </w:rPr>
        <w:t>2,"Better work-life balance is crucial",R002,2024-04-02</w:t>
      </w:r>
    </w:p>
    <w:p>
      <w:pPr>
        <w:pStyle w:val="Heading2"/>
        <w:spacing w:before="180" w:after="100" w:line="240" w:lineRule="auto"/>
        <w:jc w:val="left"/>
      </w:pPr>
      <w:r>
        <w:rPr>
          <w:rFonts w:ascii="Times New Roman" w:hAnsi="Times New Roman"/>
          <w:color w:val="000000"/>
          <w:sz w:val="28"/>
        </w:rPr>
        <w:t>5.3 Enhanced Structure with Segmentation Variables</w:t>
      </w:r>
    </w:p>
    <w:p>
      <w:pPr>
        <w:spacing w:line="360" w:lineRule="auto"/>
        <w:jc w:val="left"/>
      </w:pPr>
      <w:r>
        <w:rPr>
          <w:rFonts w:ascii="Times New Roman" w:hAnsi="Times New Roman"/>
          <w:color w:val="000000"/>
          <w:sz w:val="24"/>
        </w:rPr>
        <w:t>Complete format with demographic/segmentation variables (CSV example):</w:t>
      </w:r>
    </w:p>
    <w:p>
      <w:pPr>
        <w:spacing w:line="360" w:lineRule="auto"/>
        <w:jc w:val="left"/>
      </w:pPr>
      <w:r>
        <w:rPr>
          <w:rFonts w:ascii="Times New Roman" w:hAnsi="Times New Roman"/>
          <w:color w:val="000000"/>
          <w:sz w:val="24"/>
        </w:rPr>
        <w:t>id,response,respondent_id,timestamp,topic,age_group,region</w:t>
      </w:r>
    </w:p>
    <w:p>
      <w:pPr>
        <w:spacing w:line="360" w:lineRule="auto"/>
        <w:jc w:val="left"/>
      </w:pPr>
      <w:r>
        <w:rPr>
          <w:rFonts w:ascii="Times New Roman" w:hAnsi="Times New Roman"/>
          <w:color w:val="000000"/>
          <w:sz w:val="24"/>
        </w:rPr>
        <w:t>1,"Sustainable fashion is essential",R001,2024-04-01,sustainability,25-34,northeast</w:t>
      </w:r>
    </w:p>
    <w:p>
      <w:pPr>
        <w:spacing w:line="360" w:lineRule="auto"/>
        <w:jc w:val="left"/>
      </w:pPr>
      <w:r>
        <w:rPr>
          <w:rFonts w:ascii="Times New Roman" w:hAnsi="Times New Roman"/>
          <w:color w:val="000000"/>
          <w:sz w:val="24"/>
        </w:rPr>
        <w:t>2,"Fast fashion creates waste",R002,2024-04-02,environment,35-44,west</w:t>
      </w:r>
    </w:p>
    <w:p>
      <w:pPr>
        <w:pStyle w:val="Heading1"/>
        <w:spacing w:before="240" w:after="120" w:line="240" w:lineRule="auto"/>
        <w:jc w:val="left"/>
      </w:pPr>
      <w:r>
        <w:rPr>
          <w:rFonts w:ascii="Times New Roman" w:hAnsi="Times New Roman"/>
          <w:color w:val="000000"/>
          <w:sz w:val="32"/>
        </w:rPr>
        <w:t>6. Templates and Schemas</w:t>
      </w:r>
    </w:p>
    <w:p>
      <w:pPr>
        <w:spacing w:line="360" w:lineRule="auto"/>
        <w:jc w:val="left"/>
      </w:pPr>
      <w:r>
        <w:rPr>
          <w:rFonts w:ascii="Times New Roman" w:hAnsi="Times New Roman"/>
          <w:color w:val="000000"/>
          <w:sz w:val="24"/>
        </w:rPr>
        <w:t>The following templates are provided to guide data preparation: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Data Input Template (Excel)</w:t>
      </w:r>
      <w:r>
        <w:rPr>
          <w:rFonts w:ascii="Times New Roman" w:hAnsi="Times New Roman"/>
          <w:color w:val="000000"/>
          <w:sz w:val="24"/>
        </w:rPr>
        <w:t>: A pre-formatted Excel template with proper column headers, data validation, and examples. See input_data_template.xlsx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Sample Datasets</w:t>
      </w:r>
      <w:r>
        <w:rPr>
          <w:rFonts w:ascii="Times New Roman" w:hAnsi="Times New Roman"/>
          <w:color w:val="000000"/>
          <w:sz w:val="24"/>
        </w:rPr>
        <w:t>: Example datasets demonstrating proper formatting. Available in the data/ directory.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Validation Checklist</w:t>
      </w:r>
      <w:r>
        <w:rPr>
          <w:rFonts w:ascii="Times New Roman" w:hAnsi="Times New Roman"/>
          <w:color w:val="000000"/>
          <w:sz w:val="24"/>
        </w:rPr>
        <w:t>: A checklist to verify your data meets all requirements before submission.</w:t>
      </w:r>
    </w:p>
    <w:p>
      <w:pPr>
        <w:pStyle w:val="Heading1"/>
        <w:spacing w:before="240" w:after="120" w:line="240" w:lineRule="auto"/>
        <w:jc w:val="left"/>
      </w:pPr>
      <w:r>
        <w:rPr>
          <w:rFonts w:ascii="Times New Roman" w:hAnsi="Times New Roman"/>
          <w:color w:val="000000"/>
          <w:sz w:val="32"/>
        </w:rPr>
        <w:t>7. Data Validation Checklist</w:t>
      </w:r>
    </w:p>
    <w:p>
      <w:pPr>
        <w:spacing w:line="360" w:lineRule="auto"/>
        <w:jc w:val="left"/>
      </w:pPr>
      <w:r>
        <w:rPr>
          <w:rFonts w:ascii="Times New Roman" w:hAnsi="Times New Roman"/>
          <w:color w:val="000000"/>
          <w:sz w:val="24"/>
        </w:rPr>
        <w:t>Before submitting your data, verify the following: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File format is one of the supported types (CSV, Excel, JSON, or database)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Required "response" column is present and contains text data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Variable names follow naming conventions (lowercase, underscores, no spaces)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Date formats are consistent and use recommended format (YYYY-MM-DD)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Missing values are handled consistently (blank cells or standardized codes)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Categorical variables use consistent coding throughout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File encoding is UTF-8 (for CSV and JSON files)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No duplicate response IDs (if ID column is included)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Text responses contain meaningful content (not empty or single characters)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File size is manageable (under 500MB for CSV/Excel)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All column headers are in the first row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No merged cells or complex formatting (for Excel files)</w:t>
      </w:r>
    </w:p>
    <w:p>
      <w:pPr>
        <w:pStyle w:val="Heading1"/>
        <w:spacing w:before="240" w:after="120" w:line="240" w:lineRule="auto"/>
        <w:jc w:val="left"/>
      </w:pPr>
      <w:r>
        <w:rPr>
          <w:rFonts w:ascii="Times New Roman" w:hAnsi="Times New Roman"/>
          <w:color w:val="000000"/>
          <w:sz w:val="32"/>
        </w:rPr>
        <w:t>8. Common Issues and Solutions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Issue: Excel opens CSV with incorrect encoding</w:t>
      </w:r>
    </w:p>
    <w:p>
      <w:pPr>
        <w:pStyle w:val="ListBullet2"/>
        <w:spacing w:line="360" w:lineRule="auto"/>
        <w:jc w:val="left"/>
      </w:pPr>
      <w:r>
        <w:rPr>
          <w:rFonts w:ascii="Times New Roman" w:hAnsi="Times New Roman"/>
          <w:color w:val="000000"/>
          <w:sz w:val="24"/>
        </w:rPr>
        <w:t>Solution: Save as CSV UTF-8 format in Excel. Alternatively, use a text editor to verify encoding.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Issue: Special characters display incorrectly</w:t>
      </w:r>
    </w:p>
    <w:p>
      <w:pPr>
        <w:pStyle w:val="ListBullet2"/>
        <w:spacing w:line="360" w:lineRule="auto"/>
        <w:jc w:val="left"/>
      </w:pPr>
      <w:r>
        <w:rPr>
          <w:rFonts w:ascii="Times New Roman" w:hAnsi="Times New Roman"/>
          <w:color w:val="000000"/>
          <w:sz w:val="24"/>
        </w:rPr>
        <w:t>Solution: Ensure file is saved with UTF-8 encoding. Avoid using system-specific encodings.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Issue: Date values interpreted as text</w:t>
      </w:r>
    </w:p>
    <w:p>
      <w:pPr>
        <w:pStyle w:val="ListBullet2"/>
        <w:spacing w:line="360" w:lineRule="auto"/>
        <w:jc w:val="left"/>
      </w:pPr>
      <w:r>
        <w:rPr>
          <w:rFonts w:ascii="Times New Roman" w:hAnsi="Times New Roman"/>
          <w:color w:val="000000"/>
          <w:sz w:val="24"/>
        </w:rPr>
        <w:t>Solution: Use consistent date format (YYYY-MM-DD) and ensure no leading/trailing spaces.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Issue: Column names with spaces cause errors</w:t>
      </w:r>
    </w:p>
    <w:p>
      <w:pPr>
        <w:pStyle w:val="ListBullet2"/>
        <w:spacing w:line="360" w:lineRule="auto"/>
        <w:jc w:val="left"/>
      </w:pPr>
      <w:r>
        <w:rPr>
          <w:rFonts w:ascii="Times New Roman" w:hAnsi="Times New Roman"/>
          <w:color w:val="000000"/>
          <w:sz w:val="24"/>
        </w:rPr>
        <w:t>Solution: Replace spaces with underscores. Use lowercase letters only.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Issue: Missing value codes not recognized</w:t>
      </w:r>
    </w:p>
    <w:p>
      <w:pPr>
        <w:pStyle w:val="ListBullet2"/>
        <w:spacing w:line="360" w:lineRule="auto"/>
        <w:jc w:val="left"/>
      </w:pPr>
      <w:r>
        <w:rPr>
          <w:rFonts w:ascii="Times New Roman" w:hAnsi="Times New Roman"/>
          <w:color w:val="000000"/>
          <w:sz w:val="24"/>
        </w:rPr>
        <w:t>Solution: Use blank cells or standard codes (NA, N/A). Do not use custom codes like "missing" or "-".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Issue: Large file processing is slow</w:t>
      </w:r>
    </w:p>
    <w:p>
      <w:pPr>
        <w:pStyle w:val="ListBullet2"/>
        <w:spacing w:line="360" w:lineRule="auto"/>
        <w:jc w:val="left"/>
      </w:pPr>
      <w:r>
        <w:rPr>
          <w:rFonts w:ascii="Times New Roman" w:hAnsi="Times New Roman"/>
          <w:color w:val="000000"/>
          <w:sz w:val="24"/>
        </w:rPr>
        <w:t>Solution: Split large files into smaller batches or use database formats for better performance.</w:t>
      </w:r>
    </w:p>
    <w:p>
      <w:pPr>
        <w:pStyle w:val="Heading1"/>
        <w:spacing w:before="240" w:after="120" w:line="240" w:lineRule="auto"/>
        <w:jc w:val="left"/>
      </w:pPr>
      <w:r>
        <w:rPr>
          <w:rFonts w:ascii="Times New Roman" w:hAnsi="Times New Roman"/>
          <w:color w:val="000000"/>
          <w:sz w:val="32"/>
        </w:rPr>
        <w:t>9. Best Practices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Start with the provided template to ensure proper structure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Test your data file with a small subset before preparing the full dataset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Document any data cleaning or transformation steps you perform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Keep a backup of your original raw data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Include a data dictionary or codebook if using categorical variables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Remove personally identifiable information (PII) before analysis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Verify data quality using the validation checklist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Use descriptive file names (e.g., survey_responses_2024_q1.csv)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color w:val="000000"/>
          <w:sz w:val="24"/>
        </w:rPr>
        <w:t>Consider pilot testing your data collection instrument to ensure quality responses</w:t>
      </w:r>
    </w:p>
    <w:p>
      <w:pPr>
        <w:pStyle w:val="Heading1"/>
        <w:spacing w:before="240" w:after="120" w:line="240" w:lineRule="auto"/>
        <w:jc w:val="left"/>
      </w:pPr>
      <w:r>
        <w:rPr>
          <w:rFonts w:ascii="Times New Roman" w:hAnsi="Times New Roman"/>
          <w:color w:val="000000"/>
          <w:sz w:val="32"/>
        </w:rPr>
        <w:t>10. Support and Resources</w:t>
      </w:r>
    </w:p>
    <w:p>
      <w:pPr>
        <w:spacing w:line="360" w:lineRule="auto"/>
        <w:jc w:val="left"/>
      </w:pPr>
      <w:r>
        <w:rPr>
          <w:rFonts w:ascii="Times New Roman" w:hAnsi="Times New Roman"/>
          <w:color w:val="000000"/>
          <w:sz w:val="24"/>
        </w:rPr>
        <w:t>For additional assistance: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Documentation</w:t>
      </w:r>
      <w:r>
        <w:rPr>
          <w:rFonts w:ascii="Times New Roman" w:hAnsi="Times New Roman"/>
          <w:color w:val="000000"/>
          <w:sz w:val="24"/>
        </w:rPr>
        <w:t>: See the project README.md for detailed usage instructions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Sample Data</w:t>
      </w:r>
      <w:r>
        <w:rPr>
          <w:rFonts w:ascii="Times New Roman" w:hAnsi="Times New Roman"/>
          <w:color w:val="000000"/>
          <w:sz w:val="24"/>
        </w:rPr>
        <w:t>: Review example datasets in the data/ directory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Template File</w:t>
      </w:r>
      <w:r>
        <w:rPr>
          <w:rFonts w:ascii="Times New Roman" w:hAnsi="Times New Roman"/>
          <w:color w:val="000000"/>
          <w:sz w:val="24"/>
        </w:rPr>
        <w:t>: Use the Excel template (input_data_template.xlsx) as a starting point</w:t>
      </w:r>
    </w:p>
    <w:p>
      <w:pPr>
        <w:pStyle w:val="ListBullet"/>
        <w:spacing w:line="360" w:lineRule="auto"/>
        <w:ind w:left="720" w:hanging="360"/>
        <w:jc w:val="left"/>
      </w:pPr>
      <w:r>
        <w:rPr>
          <w:rFonts w:ascii="Times New Roman" w:hAnsi="Times New Roman"/>
          <w:b/>
          <w:color w:val="000000"/>
          <w:sz w:val="24"/>
        </w:rPr>
        <w:t>GitHub Repository</w:t>
      </w:r>
      <w:r>
        <w:rPr>
          <w:rFonts w:ascii="Times New Roman" w:hAnsi="Times New Roman"/>
          <w:color w:val="000000"/>
          <w:sz w:val="24"/>
        </w:rPr>
        <w:t>: Visit https://github.com/Cowboycommit/JC-OE-Coding for updates and issues</w:t>
      </w:r>
    </w:p>
    <w:p>
      <w:pPr>
        <w:spacing w:line="360" w:lineRule="auto"/>
        <w:jc w:val="left"/>
      </w:pPr>
    </w:p>
    <w:p>
      <w:pPr>
        <w:spacing w:line="360" w:lineRule="auto"/>
        <w:jc w:val="left"/>
      </w:pPr>
    </w:p>
    <w:p>
      <w:pPr>
        <w:spacing w:line="360" w:lineRule="auto"/>
        <w:jc w:val="left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spacing w:line="360" w:lineRule="auto"/>
        <w:jc w:val="left"/>
      </w:pPr>
      <w:r>
        <w:rPr>
          <w:rFonts w:ascii="Times New Roman" w:hAnsi="Times New Roman"/>
          <w:i/>
          <w:color w:val="000000"/>
          <w:sz w:val="24"/>
        </w:rPr>
        <w:t>Open-Ended Coding Analysis Framework</w:t>
      </w:r>
    </w:p>
    <w:p>
      <w:pPr>
        <w:spacing w:line="360" w:lineRule="auto"/>
        <w:jc w:val="left"/>
      </w:pPr>
      <w:r>
        <w:rPr>
          <w:rFonts w:ascii="Times New Roman" w:hAnsi="Times New Roman"/>
          <w:color w:val="000000"/>
          <w:sz w:val="24"/>
        </w:rPr>
        <w:t>Version 1.0 - December 2024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