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94BDF22">
      <w:pPr>
        <w:pStyle w:val="style0"/>
        <w:jc w:val="center"/>
        <w:rPr/>
      </w:pPr>
      <w:r>
        <w:rPr>
          <w:b/>
          <w:sz w:val="48"/>
        </w:rPr>
        <w:t>FOOTBALL ANALYSIS ENGINE</w:t>
      </w:r>
    </w:p>
    <w:p w14:paraId="0326A65B">
      <w:pPr>
        <w:pStyle w:val="style0"/>
        <w:jc w:val="center"/>
        <w:rPr/>
      </w:pPr>
      <w:r>
        <w:rPr>
          <w:b/>
          <w:sz w:val="30"/>
        </w:rPr>
        <w:t>Technická dokumentace finální cílové verze</w:t>
      </w:r>
    </w:p>
    <w:p w14:paraId="B6B245BD">
      <w:pPr>
        <w:pStyle w:val="style0"/>
        <w:jc w:val="center"/>
        <w:rPr/>
      </w:pPr>
      <w:r>
        <w:rPr>
          <w:i/>
        </w:rPr>
        <w:t>Referenční dokument pro další vývoj, testování a integraci systému</w:t>
      </w:r>
    </w:p>
    <w:p w14:paraId="55BA8C6D">
      <w:pPr>
        <w:pStyle w:val="style0"/>
        <w:rPr/>
      </w:pPr>
      <w:r>
        <w:t>Verze dokumentu: 1.0</w:t>
      </w:r>
    </w:p>
    <w:p w14:paraId="DA272EE0">
      <w:pPr>
        <w:pStyle w:val="style0"/>
        <w:rPr/>
      </w:pPr>
      <w:r>
        <w:t>Stav: cílová specifikace systému; popisuje potvrzené principy a komponenty vycházející z dosavadního vývoje.</w:t>
      </w:r>
    </w:p>
    <w:p w14:paraId="DBC0EA1C">
      <w:pPr>
        <w:pStyle w:val="style0"/>
        <w:rPr/>
      </w:pPr>
      <w:r>
        <w:t>Primární databáze: database/football.db</w:t>
      </w:r>
    </w:p>
    <w:p w14:paraId="E15BADAC">
      <w:pPr>
        <w:pStyle w:val="style0"/>
        <w:rPr/>
      </w:pPr>
      <w:r>
        <w:t>Hlavní orchestrace: MasterOrchestrator</w:t>
      </w:r>
    </w:p>
    <w:p w14:paraId="D0296357">
      <w:pPr>
        <w:pStyle w:val="style0"/>
        <w:rPr/>
      </w:pPr>
      <w:r>
        <w:t>Výzkumné jádro: ResearchEngine</w:t>
      </w:r>
    </w:p>
    <w:p w14:paraId="80666802">
      <w:pPr>
        <w:pStyle w:val="style0"/>
        <w:rPr/>
      </w:pPr>
      <w:r>
        <w:t>Vyhledávací jádro: SearchEngine + SearXNG</w:t>
      </w:r>
    </w:p>
    <w:p w14:paraId="322E41B8">
      <w:pPr>
        <w:pStyle w:val="style0"/>
        <w:rPr/>
      </w:pPr>
      <w:r>
        <w:t>Zdrojové prostředí: lokální Python aplikace, SQLite, FastAPI, SearXNG, HTTP/Playwright crawling</w:t>
      </w:r>
    </w:p>
    <w:p w14:paraId="402CD31D">
      <w:pPr>
        <w:pStyle w:val="style1"/>
        <w:rPr/>
      </w:pPr>
      <w:r>
        <w:t>1. Účel systému</w:t>
      </w:r>
    </w:p>
    <w:p w14:paraId="9C10BB61">
      <w:pPr>
        <w:pStyle w:val="style0"/>
        <w:rPr/>
      </w:pPr>
      <w:r>
        <w:t>Football Analysis Engine je autonomní systém určený k přípravě podkladů pro analýzu fotbalového zápasu. Jeho úkolem je od identifikace konkrétního utkání přes plánování výzkumu, vyhledání a stažení zdrojů, extrakci důkazů a validaci tvrzení až po předání ověřeného kontextu analytické vrstvě.</w:t>
      </w:r>
    </w:p>
    <w:p w14:paraId="956C3A1D">
      <w:pPr>
        <w:pStyle w:val="style0"/>
        <w:rPr/>
      </w:pPr>
      <w:r>
        <w:t>Základním principem je oddělení získávání faktů od samotné interpretace. Systém nemá vyrábět chybějící data ani nahrazovat důkaz domněnkou. Výsledek výzkumu musí být dohledatelný ke konkrétním zdrojům a časovému cutoffu.</w:t>
      </w:r>
    </w:p>
    <w:p w14:paraId="A890D479">
      <w:pPr>
        <w:pStyle w:val="style1"/>
        <w:rPr/>
      </w:pPr>
      <w:r>
        <w:t>2. Základní princip fungování</w:t>
      </w:r>
    </w:p>
    <w:p w14:paraId="ABCB54D9">
      <w:pPr>
        <w:pStyle w:val="style0"/>
        <w:rPr/>
      </w:pPr>
      <w:r>
        <w:t>1. Uživatel nebo nadřazená aplikace určí zápas.</w:t>
      </w:r>
    </w:p>
    <w:p w14:paraId="094F198D">
      <w:pPr>
        <w:pStyle w:val="style0"/>
        <w:rPr/>
      </w:pPr>
      <w:r>
        <w:t>2. Systém vytvoří Analysis Run a identifikuje domácí/hostující tým, soutěž, termín a cutoff.</w:t>
      </w:r>
    </w:p>
    <w:p w14:paraId="134D58AA">
      <w:pPr>
        <w:pStyle w:val="style0"/>
        <w:rPr/>
      </w:pPr>
      <w:r>
        <w:t>3. ResearchPlanner rozdělí výzkum na tematické domény a vytvoří úkoly s prioritou a požadovanými schopnostmi.</w:t>
      </w:r>
    </w:p>
    <w:p w14:paraId="591CDED8">
      <w:pPr>
        <w:pStyle w:val="style0"/>
        <w:rPr/>
      </w:pPr>
      <w:r>
        <w:t>4. SearchEngine/SearXNG vyhledá relevantní zdroje.</w:t>
      </w:r>
    </w:p>
    <w:p w14:paraId="5E096F35">
      <w:pPr>
        <w:pStyle w:val="style0"/>
        <w:rPr/>
      </w:pPr>
      <w:r>
        <w:t>5. Výsledky se normalizují, deduplikují, ohodnotí podle relevance a autority zdroje a seřadí.</w:t>
      </w:r>
    </w:p>
    <w:p w14:paraId="FE4B5EBE">
      <w:pPr>
        <w:pStyle w:val="style0"/>
        <w:rPr/>
      </w:pPr>
      <w:r>
        <w:t>6. Source selector vybere kandidátní zdroje s limitem počtu zdrojů z jedné domény.</w:t>
      </w:r>
    </w:p>
    <w:p w14:paraId="7DF61AF1">
      <w:pPr>
        <w:pStyle w:val="style0"/>
        <w:rPr/>
      </w:pPr>
      <w:r>
        <w:t>7. Crawler stáhne obsah; podle potřeby lze použít HTTP nebo Playwright.</w:t>
      </w:r>
    </w:p>
    <w:p w14:paraId="8A8EAEEA">
      <w:pPr>
        <w:pStyle w:val="style0"/>
        <w:rPr/>
      </w:pPr>
      <w:r>
        <w:t>8. Parser a DocumentProcessor odstraní šum a vytvoří strukturovaný dokument.</w:t>
      </w:r>
    </w:p>
    <w:p w14:paraId="BC5FAF73">
      <w:pPr>
        <w:pStyle w:val="style0"/>
        <w:rPr/>
      </w:pPr>
      <w:r>
        <w:t>9. EvidenceExtractor získá relevantní důkazní fragmenty.</w:t>
      </w:r>
    </w:p>
    <w:p w14:paraId="7564C372">
      <w:pPr>
        <w:pStyle w:val="style0"/>
        <w:rPr/>
      </w:pPr>
      <w:r>
        <w:t>10. ClaimBuilder převede důkazy na tvrzení; ClaimValidator je ověří proti cutoffu.</w:t>
      </w:r>
    </w:p>
    <w:p w14:paraId="ADA63E62">
      <w:pPr>
        <w:pStyle w:val="style0"/>
        <w:rPr/>
      </w:pPr>
      <w:r>
        <w:t>11. ConflictDetector hledá rozpory mezi zdroji.</w:t>
      </w:r>
    </w:p>
    <w:p w14:paraId="DFA3DDE7">
      <w:pPr>
        <w:pStyle w:val="style0"/>
        <w:rPr/>
      </w:pPr>
      <w:r>
        <w:t>12. Výzkum se uloží do SQLite včetně dotazů, zdrojů, dokumentů, tvrzení a evidence.</w:t>
      </w:r>
    </w:p>
    <w:p w14:paraId="0E6B762D">
      <w:pPr>
        <w:pStyle w:val="style0"/>
        <w:rPr/>
      </w:pPr>
      <w:r>
        <w:t>13. AI analytická vrstva pracuje pouze s dodaným kontextem.</w:t>
      </w:r>
    </w:p>
    <w:p w14:paraId="15922F29">
      <w:pPr>
        <w:pStyle w:val="style0"/>
        <w:rPr/>
      </w:pPr>
      <w:r>
        <w:t>14. Audit může vyžádat další výzkum; orchestrátor spustí další cyklus až do limitu.</w:t>
      </w:r>
    </w:p>
    <w:p w14:paraId="F5E38572">
      <w:pPr>
        <w:pStyle w:val="style0"/>
        <w:rPr/>
      </w:pPr>
      <w:r>
        <w:t>15. Po splnění podmínek je běh uzavřen jako COMPLETED, případně UNRESOLVED/FAILED.</w:t>
      </w:r>
    </w:p>
    <w:p w14:paraId="8B0E0B2D">
      <w:pPr>
        <w:pStyle w:val="style1"/>
        <w:rPr/>
      </w:pPr>
      <w:r>
        <w:t>3. Architektura</w:t>
      </w:r>
    </w:p>
    <w:p w14:paraId="F9F7EA3F">
      <w:pPr>
        <w:pStyle w:val="style0"/>
        <w:rPr/>
      </w:pPr>
      <w:r>
        <w:t>Systém je rozdělen na tyto hlavní vrstvy:</w:t>
      </w:r>
    </w:p>
    <w:p w14:paraId="3610CCCB">
      <w:pPr>
        <w:pStyle w:val="style48"/>
        <w:rPr/>
      </w:pPr>
      <w:r>
        <w:t>API / řídicí vrstva – přijímá požadavek a vrací stav běhu.</w:t>
      </w:r>
    </w:p>
    <w:p w14:paraId="D229E11F">
      <w:pPr>
        <w:pStyle w:val="style48"/>
        <w:rPr/>
      </w:pPr>
      <w:r>
        <w:t>Orchestrátor – jediný zdroj pravdy pro životní cyklus analýzy.</w:t>
      </w:r>
    </w:p>
    <w:p w14:paraId="503DE9E5">
      <w:pPr>
        <w:pStyle w:val="style48"/>
        <w:rPr/>
      </w:pPr>
      <w:r>
        <w:t>Job Queue + Workers – oddělují jednotlivé úlohy a umožňují jejich řízení, obnovu a opakování.</w:t>
      </w:r>
    </w:p>
    <w:p w14:paraId="E7753242">
      <w:pPr>
        <w:pStyle w:val="style48"/>
        <w:rPr/>
      </w:pPr>
      <w:r>
        <w:t>Search – vyhledávání přes lokální SearXNG.</w:t>
      </w:r>
    </w:p>
    <w:p w14:paraId="84F08EF2">
      <w:pPr>
        <w:pStyle w:val="style48"/>
        <w:rPr/>
      </w:pPr>
      <w:r>
        <w:t>Research – hlubší sběr, crawling, parsing, evidence a claims.</w:t>
      </w:r>
    </w:p>
    <w:p w14:paraId="9CE22B6E">
      <w:pPr>
        <w:pStyle w:val="style48"/>
        <w:rPr/>
      </w:pPr>
      <w:r>
        <w:t>Statistics – statistická data a výpočty.</w:t>
      </w:r>
    </w:p>
    <w:p w14:paraId="24C3D91A">
      <w:pPr>
        <w:pStyle w:val="style48"/>
        <w:rPr/>
      </w:pPr>
      <w:r>
        <w:t>AI Analysis – interpretace až po přípravě evidence.</w:t>
      </w:r>
    </w:p>
    <w:p w14:paraId="922DAFF0">
      <w:pPr>
        <w:pStyle w:val="style48"/>
        <w:rPr/>
      </w:pPr>
      <w:r>
        <w:t>Audit – kontrola výsledku a rozhodnutí, zda je nutný další výzkum.</w:t>
      </w:r>
    </w:p>
    <w:p w14:paraId="D06D10E9">
      <w:pPr>
        <w:pStyle w:val="style48"/>
        <w:rPr/>
      </w:pPr>
      <w:r>
        <w:t>Database – trvalé uložení běhů, úloh, stavu, výzkumu a evidence.</w:t>
      </w:r>
    </w:p>
    <w:p w14:paraId="354710A1">
      <w:pPr>
        <w:pStyle w:val="style48"/>
        <w:rPr/>
      </w:pPr>
      <w:r>
        <w:t>Audit logs / system events – dohledatelnost průběhu.</w:t>
      </w:r>
    </w:p>
    <w:p w14:paraId="A426166A">
      <w:pPr>
        <w:pStyle w:val="style1"/>
        <w:rPr/>
      </w:pPr>
      <w:r>
        <w:t>4. Hlavní komponenty</w:t>
      </w:r>
    </w:p>
    <w:p w14:paraId="6D4F98D2">
      <w:pPr>
        <w:pStyle w:val="style0"/>
        <w:rPr/>
      </w:pPr>
      <w:r>
        <w:rPr>
          <w:b/>
        </w:rPr>
        <w:t xml:space="preserve">MasterOrchestrator — </w:t>
      </w:r>
      <w:r>
        <w:t>app/orchestrator/orchestrator.py — Řídí celý autonomní běh, vytváří joby, sleduje stav, spouští audit a výzkumné cykly.</w:t>
      </w:r>
    </w:p>
    <w:p w14:paraId="DE13B960">
      <w:pPr>
        <w:pStyle w:val="style0"/>
        <w:rPr/>
      </w:pPr>
      <w:r>
        <w:rPr>
          <w:b/>
        </w:rPr>
        <w:t xml:space="preserve">ResearchPlanner — </w:t>
      </w:r>
      <w:r>
        <w:t>app/orchestrator/research_planner.py — Převádí identitu zápasu na sadu výzkumných úkolů.</w:t>
      </w:r>
    </w:p>
    <w:p w14:paraId="4E9C6C7B">
      <w:pPr>
        <w:pStyle w:val="style0"/>
        <w:rPr/>
      </w:pPr>
      <w:r>
        <w:rPr>
          <w:b/>
        </w:rPr>
        <w:t xml:space="preserve">SearchEngine — </w:t>
      </w:r>
      <w:r>
        <w:t>app/search/engine.py — Unified search pipeline: QuerySpec → SearXNG → normalizace → deduplikace → autorita → relevance → ranking.</w:t>
      </w:r>
    </w:p>
    <w:p w14:paraId="14D68320">
      <w:pPr>
        <w:pStyle w:val="style0"/>
        <w:rPr/>
      </w:pPr>
      <w:r>
        <w:rPr>
          <w:b/>
        </w:rPr>
        <w:t xml:space="preserve">SearXNGClient — </w:t>
      </w:r>
      <w:r>
        <w:t>app/search/searxng_client.py — Komunikuje s lokální instancí SearXNG přes HTTP API.</w:t>
      </w:r>
    </w:p>
    <w:p w14:paraId="D16C5D09">
      <w:pPr>
        <w:pStyle w:val="style0"/>
        <w:rPr/>
      </w:pPr>
      <w:r>
        <w:rPr>
          <w:b/>
        </w:rPr>
        <w:t xml:space="preserve">SearchWorker — </w:t>
      </w:r>
      <w:r>
        <w:t>app/workers/search_worker.py — Provádí SEARCH job a vrací pouze skutečné výsledky SearXNG.</w:t>
      </w:r>
    </w:p>
    <w:p w14:paraId="4C8F671C">
      <w:pPr>
        <w:pStyle w:val="style0"/>
        <w:rPr/>
      </w:pPr>
      <w:r>
        <w:rPr>
          <w:b/>
        </w:rPr>
        <w:t xml:space="preserve">SearchSourceRegistry — </w:t>
      </w:r>
      <w:r>
        <w:t>app/search/source_registry.py — Určuje typ a autoritu známých domén.</w:t>
      </w:r>
    </w:p>
    <w:p w14:paraId="9C4A57A1">
      <w:pPr>
        <w:pStyle w:val="style0"/>
        <w:rPr/>
      </w:pPr>
      <w:r>
        <w:rPr>
          <w:b/>
        </w:rPr>
        <w:t xml:space="preserve">ResearchEngine — </w:t>
      </w:r>
      <w:r>
        <w:t>app/research/engine.py — Provádí výzkumný task od query builderu až po validovaná tvrzení.</w:t>
      </w:r>
    </w:p>
    <w:p w14:paraId="C6541CDE">
      <w:pPr>
        <w:pStyle w:val="style0"/>
        <w:rPr/>
      </w:pPr>
      <w:r>
        <w:rPr>
          <w:b/>
        </w:rPr>
        <w:t xml:space="preserve">QueryBuilder — </w:t>
      </w:r>
      <w:r>
        <w:t>app/research/query_builder.py — Vytváří dotazy podle domény, týmů, soutěže, data a stadionu.</w:t>
      </w:r>
    </w:p>
    <w:p w14:paraId="FF213A05">
      <w:pPr>
        <w:pStyle w:val="style0"/>
        <w:rPr/>
      </w:pPr>
      <w:r>
        <w:rPr>
          <w:b/>
        </w:rPr>
        <w:t xml:space="preserve">SourceSelector — </w:t>
      </w:r>
      <w:r>
        <w:t>app/research/source_selector.py — Normalizuje URL, omezuje počet výsledků z domény a skóruje kandidáty.</w:t>
      </w:r>
    </w:p>
    <w:p w14:paraId="D5D53755">
      <w:pPr>
        <w:pStyle w:val="style0"/>
        <w:rPr/>
      </w:pPr>
      <w:r>
        <w:rPr>
          <w:b/>
        </w:rPr>
        <w:t xml:space="preserve">EngineCrawler — </w:t>
      </w:r>
      <w:r>
        <w:t>app/crawler/crawler.py — Stahuje webový obsah přes HTTP a podle potřeby Playwright.</w:t>
      </w:r>
    </w:p>
    <w:p w14:paraId="78419DE8">
      <w:pPr>
        <w:pStyle w:val="style0"/>
        <w:rPr/>
      </w:pPr>
      <w:r>
        <w:rPr>
          <w:b/>
        </w:rPr>
        <w:t xml:space="preserve">HTMLParser — </w:t>
      </w:r>
      <w:r>
        <w:t>app/parser/html_parser.py — Čistí HTML a vytváří ParsedDocument.</w:t>
      </w:r>
    </w:p>
    <w:p w14:paraId="9D3F460D">
      <w:pPr>
        <w:pStyle w:val="style0"/>
        <w:rPr/>
      </w:pPr>
      <w:r>
        <w:rPr>
          <w:b/>
        </w:rPr>
        <w:t xml:space="preserve">ResearchRepository — </w:t>
      </w:r>
      <w:r>
        <w:t>app/database/research_repository.py — Ukládá research sessions, queries, source candidates a executions.</w:t>
      </w:r>
    </w:p>
    <w:p w14:paraId="4C06208A">
      <w:pPr>
        <w:pStyle w:val="style1"/>
        <w:rPr/>
      </w:pPr>
      <w:r>
        <w:t>5. Výzkumné domény</w:t>
      </w:r>
    </w:p>
    <w:p w14:paraId="0FC51597">
      <w:pPr>
        <w:pStyle w:val="style48"/>
        <w:rPr/>
      </w:pPr>
      <w:r>
        <w:rPr>
          <w:b/>
        </w:rPr>
        <w:t xml:space="preserve">MATCH_IDENTITY: </w:t>
      </w:r>
      <w:r>
        <w:t>Ověření identity utkání. | typ=FACT_COLLECTION | capabilities=http_fetch</w:t>
      </w:r>
    </w:p>
    <w:p w14:paraId="F8E33751">
      <w:pPr>
        <w:pStyle w:val="style48"/>
        <w:rPr/>
      </w:pPr>
      <w:r>
        <w:rPr>
          <w:b/>
        </w:rPr>
        <w:t xml:space="preserve">FORM_HOME: </w:t>
      </w:r>
      <w:r>
        <w:t>Forma domácího týmu. | typ=STAT_COLLECTION | capabilities=statistics</w:t>
      </w:r>
    </w:p>
    <w:p w14:paraId="39113DC2">
      <w:pPr>
        <w:pStyle w:val="style48"/>
        <w:rPr/>
      </w:pPr>
      <w:r>
        <w:rPr>
          <w:b/>
        </w:rPr>
        <w:t xml:space="preserve">FORM_AWAY: </w:t>
      </w:r>
      <w:r>
        <w:t>Forma hostujícího týmu. | typ=STAT_COLLECTION | capabilities=statistics</w:t>
      </w:r>
    </w:p>
    <w:p w14:paraId="54E9E7FE">
      <w:pPr>
        <w:pStyle w:val="style48"/>
        <w:rPr/>
      </w:pPr>
      <w:r>
        <w:rPr>
          <w:b/>
        </w:rPr>
        <w:t xml:space="preserve">STATISTICS: </w:t>
      </w:r>
      <w:r>
        <w:t>Statistická data. | typ=STAT_COLLECTION | capabilities=statistics</w:t>
      </w:r>
    </w:p>
    <w:p w14:paraId="892E85F7">
      <w:pPr>
        <w:pStyle w:val="style48"/>
        <w:rPr/>
      </w:pPr>
      <w:r>
        <w:rPr>
          <w:b/>
        </w:rPr>
        <w:t xml:space="preserve">HEAD_TO_HEAD: </w:t>
      </w:r>
      <w:r>
        <w:t>Vzájemné zápasy. | typ=STAT_COLLECTION | capabilities=statistics</w:t>
      </w:r>
    </w:p>
    <w:p w14:paraId="606C5FA1">
      <w:pPr>
        <w:pStyle w:val="style48"/>
        <w:rPr/>
      </w:pPr>
      <w:r>
        <w:rPr>
          <w:b/>
        </w:rPr>
        <w:t xml:space="preserve">ABSENCES_HOME: </w:t>
      </w:r>
      <w:r>
        <w:t>Absence domácího týmu. | typ=NEWS_COLLECTION | capabilities=http_fetch, browser</w:t>
      </w:r>
    </w:p>
    <w:p w14:paraId="0905BD65">
      <w:pPr>
        <w:pStyle w:val="style48"/>
        <w:rPr/>
      </w:pPr>
      <w:r>
        <w:rPr>
          <w:b/>
        </w:rPr>
        <w:t xml:space="preserve">ABSENCES_AWAY: </w:t>
      </w:r>
      <w:r>
        <w:t>Absence hostujícího týmu. | typ=NEWS_COLLECTION | capabilities=http_fetch, browser</w:t>
      </w:r>
    </w:p>
    <w:p w14:paraId="2195BE02">
      <w:pPr>
        <w:pStyle w:val="style48"/>
        <w:rPr/>
      </w:pPr>
      <w:r>
        <w:rPr>
          <w:b/>
        </w:rPr>
        <w:t xml:space="preserve">EXPECTED_LINEUPS: </w:t>
      </w:r>
      <w:r>
        <w:t>Předpokládané sestavy. | typ=NEWS_COLLECTION | capabilities=http_fetch, browser</w:t>
      </w:r>
    </w:p>
    <w:p w14:paraId="6DB049AD">
      <w:pPr>
        <w:pStyle w:val="style1"/>
        <w:rPr/>
      </w:pPr>
      <w:r>
        <w:t>6. Vyhledávání a hodnocení zdrojů</w:t>
      </w:r>
    </w:p>
    <w:p w14:paraId="C0159B98">
      <w:pPr>
        <w:pStyle w:val="style0"/>
        <w:rPr/>
      </w:pPr>
      <w:r>
        <w:t>SearchEngine používá QuerySpec s dotazem, jazykem, prioritou, časovým rozsahem a důvodem. SearXNG vrací výsledky, které jsou převedeny do SearchResult.</w:t>
      </w:r>
    </w:p>
    <w:p w14:paraId="B894B709">
      <w:pPr>
        <w:pStyle w:val="style0"/>
        <w:rPr/>
      </w:pPr>
      <w:r>
        <w:t>Normalizace ukládá title, url, content, engine, category, published_at, score a retrieved_at.</w:t>
      </w:r>
    </w:p>
    <w:p w14:paraId="881DA970">
      <w:pPr>
        <w:pStyle w:val="style0"/>
        <w:rPr/>
      </w:pPr>
      <w:r>
        <w:t>Deduplikace vytváří kanonickou URL odstraněním tracking parametrů (např. UTM, fbclid, gclid). Pokud URL není použitelná, lze použít hash obsahu.</w:t>
      </w:r>
    </w:p>
    <w:p w14:paraId="D72A9F71">
      <w:pPr>
        <w:pStyle w:val="style0"/>
        <w:rPr/>
      </w:pPr>
      <w:r>
        <w:t>Relevance zohledňuje výskyt názvu týmu v titulku a URL, výskyt tematických výrazů, prioritu dotazu a autoritu zdroje. Autorita je omezena na rozsah 0–1 a promítá se do výsledného skóre.</w:t>
      </w:r>
    </w:p>
    <w:p w14:paraId="4AE82710">
      <w:pPr>
        <w:pStyle w:val="style0"/>
        <w:rPr/>
      </w:pPr>
      <w:r>
        <w:t>Známé typy autority: official_club=1.0, official_league=1.0, statistical_provider=0.9, major_news=0.8, aggregator=0.5, unknown=0.2.</w:t>
      </w:r>
    </w:p>
    <w:p w14:paraId="7C619A1C">
      <w:pPr>
        <w:pStyle w:val="style0"/>
        <w:rPr/>
      </w:pPr>
      <w:r>
        <w:t>Aktuálně registrované příklady domén zahrnují sparta.cz, slavia.cz, fcbayern.com, realmadrid.com, premierleague.com, uefa.com, bbc.com, bbc.co.uk, skysports.com, livesport.cz, eurofotbal.cz a ruik.cz.</w:t>
      </w:r>
    </w:p>
    <w:p w14:paraId="CA110208">
      <w:pPr>
        <w:pStyle w:val="style1"/>
        <w:rPr/>
      </w:pPr>
      <w:r>
        <w:t>7. ResearchEngine – výzkumný cyklus</w:t>
      </w:r>
    </w:p>
    <w:p w14:paraId="92C909C6">
      <w:pPr>
        <w:pStyle w:val="style49"/>
        <w:rPr/>
      </w:pPr>
      <w:r>
        <w:t>Vytvoření execution/session ID.</w:t>
      </w:r>
    </w:p>
    <w:p w14:paraId="02EBA7CE">
      <w:pPr>
        <w:pStyle w:val="style49"/>
        <w:rPr/>
      </w:pPr>
      <w:r>
        <w:t>Sestavení dotazů QueryBuilderem.</w:t>
      </w:r>
    </w:p>
    <w:p w14:paraId="9FD81675">
      <w:pPr>
        <w:pStyle w:val="style49"/>
        <w:rPr/>
      </w:pPr>
      <w:r>
        <w:t>Vyhledání výsledků a jejich uložení do research_queries.</w:t>
      </w:r>
    </w:p>
    <w:p w14:paraId="9904CDB1">
      <w:pPr>
        <w:pStyle w:val="style49"/>
        <w:rPr/>
      </w:pPr>
      <w:r>
        <w:t>Výběr kandidátních zdrojů.</w:t>
      </w:r>
    </w:p>
    <w:p w14:paraId="2158D957">
      <w:pPr>
        <w:pStyle w:val="style49"/>
        <w:rPr/>
      </w:pPr>
      <w:r>
        <w:t>Crawl každého vybraného URL.</w:t>
      </w:r>
    </w:p>
    <w:p w14:paraId="160E7486">
      <w:pPr>
        <w:pStyle w:val="style49"/>
        <w:rPr/>
      </w:pPr>
      <w:r>
        <w:t>Validace kvality dokumentu.</w:t>
      </w:r>
    </w:p>
    <w:p w14:paraId="8AE0E594">
      <w:pPr>
        <w:pStyle w:val="style49"/>
        <w:rPr/>
      </w:pPr>
      <w:r>
        <w:t>Extrakce evidence.</w:t>
      </w:r>
    </w:p>
    <w:p w14:paraId="47ED2EDB">
      <w:pPr>
        <w:pStyle w:val="style49"/>
        <w:rPr/>
      </w:pPr>
      <w:r>
        <w:t>Sestavení claims.</w:t>
      </w:r>
    </w:p>
    <w:p w14:paraId="495BFE5B">
      <w:pPr>
        <w:pStyle w:val="style49"/>
        <w:rPr/>
      </w:pPr>
      <w:r>
        <w:t>Validace claims proti data_cutoff_at.</w:t>
      </w:r>
    </w:p>
    <w:p w14:paraId="A000F05E">
      <w:pPr>
        <w:pStyle w:val="style49"/>
        <w:rPr/>
      </w:pPr>
      <w:r>
        <w:t>Detekce a řešení konfliktů.</w:t>
      </w:r>
    </w:p>
    <w:p w14:paraId="A79E8715">
      <w:pPr>
        <w:pStyle w:val="style49"/>
        <w:rPr/>
      </w:pPr>
      <w:r>
        <w:t>Uložení claims + evidence.</w:t>
      </w:r>
    </w:p>
    <w:p w14:paraId="87E86B6A">
      <w:pPr>
        <w:pStyle w:val="style49"/>
        <w:rPr/>
      </w:pPr>
      <w:r>
        <w:t>Výpočet metrik a výsledného ResearchStatus.</w:t>
      </w:r>
    </w:p>
    <w:p w14:paraId="F4F567EA">
      <w:pPr>
        <w:pStyle w:val="style1"/>
        <w:rPr/>
      </w:pPr>
      <w:r>
        <w:t>8. Datový model</w:t>
      </w:r>
    </w:p>
    <w:p w14:paraId="4723B08A">
      <w:pPr>
        <w:pStyle w:val="style0"/>
        <w:rPr/>
      </w:pPr>
      <w:r>
        <w:t>ResearchTask obsahuje task_id, run_id, match_id, domain, task_type, description, required, priority, data_cutoff_at, domácí/hostující tým, soutěž, scheduled_at a attempt_number.</w:t>
      </w:r>
    </w:p>
    <w:p w14:paraId="DC5D3BE5">
      <w:pPr>
        <w:pStyle w:val="style0"/>
        <w:rPr/>
      </w:pPr>
      <w:r>
        <w:t>Evidence obsahuje source_url, text_fragment, document_id, published_at a volitelné offsety.</w:t>
      </w:r>
    </w:p>
    <w:p w14:paraId="4B524B45">
      <w:pPr>
        <w:pStyle w:val="style0"/>
        <w:rPr/>
      </w:pPr>
      <w:r>
        <w:t>Claim obsahuje subject, predicate, object_value, normalized_value, evidence_list, confidence, status, source_date a případný conflict_group_id.</w:t>
      </w:r>
    </w:p>
    <w:p w14:paraId="C8D49FB9">
      <w:pPr>
        <w:pStyle w:val="style0"/>
        <w:rPr/>
      </w:pPr>
      <w:r>
        <w:t>ResearchStatus: SUCCESS, PARTIAL, NO_RESULT, FAILED, CONFLICTED, BLOCKED.</w:t>
      </w:r>
    </w:p>
    <w:p w14:paraId="731324C3">
      <w:pPr>
        <w:pStyle w:val="style0"/>
        <w:rPr/>
      </w:pPr>
      <w:r>
        <w:t>ClaimStatus: CANDIDATE, VALID, REJECTED, CONFLICTED, SUPERSEDED.</w:t>
      </w:r>
    </w:p>
    <w:p w14:paraId="6D33A99D">
      <w:pPr>
        <w:pStyle w:val="style0"/>
        <w:rPr/>
      </w:pPr>
      <w:r>
        <w:t>AbsenceStatus: AVAILABLE, DOUBTFUL, UNAVAILABLE, SUSPENDED, INJURED, ILL, RESTED, UNKNOWN.</w:t>
      </w:r>
    </w:p>
    <w:p w14:paraId="8CF79F14">
      <w:pPr>
        <w:pStyle w:val="style1"/>
        <w:rPr/>
      </w:pPr>
      <w:r>
        <w:t>9. Databáze a auditovatelnost</w:t>
      </w:r>
    </w:p>
    <w:p w14:paraId="64BAD111">
      <w:pPr>
        <w:pStyle w:val="style48"/>
        <w:rPr/>
      </w:pPr>
      <w:r>
        <w:t>runs – hlavní běhy pipeline, stav, časy, verze pipeline a config hash.</w:t>
      </w:r>
    </w:p>
    <w:p w14:paraId="1D0697A5">
      <w:pPr>
        <w:pStyle w:val="style48"/>
        <w:rPr/>
      </w:pPr>
      <w:r>
        <w:t>pipeline_runs – konkrétní stavový běh zápasu, cycle/max_cycles a případná chyba.</w:t>
      </w:r>
    </w:p>
    <w:p w14:paraId="4DE4084D">
      <w:pPr>
        <w:pStyle w:val="style48"/>
        <w:rPr/>
      </w:pPr>
      <w:r>
        <w:t>pipeline_state_history – historie přechodů mezi stavy.</w:t>
      </w:r>
    </w:p>
    <w:p w14:paraId="086FE5C7">
      <w:pPr>
        <w:pStyle w:val="style48"/>
        <w:rPr/>
      </w:pPr>
      <w:r>
        <w:t>system_events – systémové události s run_id/job_id/worker_id a JSON payloadem.</w:t>
      </w:r>
    </w:p>
    <w:p w14:paraId="B1FDCDD8">
      <w:pPr>
        <w:pStyle w:val="style48"/>
        <w:rPr/>
      </w:pPr>
      <w:r>
        <w:t>research_sessions – výzkumné session.</w:t>
      </w:r>
    </w:p>
    <w:p w14:paraId="7CA6087A">
      <w:pPr>
        <w:pStyle w:val="style48"/>
        <w:rPr/>
      </w:pPr>
      <w:r>
        <w:t>research_queries – použité dotazy, typ, hash a počet výsledků.</w:t>
      </w:r>
    </w:p>
    <w:p w14:paraId="E2A9EE15">
      <w:pPr>
        <w:pStyle w:val="style48"/>
        <w:rPr/>
      </w:pPr>
      <w:r>
        <w:t>source_candidates – vybrané i odmítnuté zdroje, typ, skóre a důvod.</w:t>
      </w:r>
    </w:p>
    <w:p w14:paraId="5B5C2619">
      <w:pPr>
        <w:pStyle w:val="style48"/>
        <w:rPr/>
      </w:pPr>
      <w:r>
        <w:t>research_executions – jednotlivé pokusy výzkumných tasků.</w:t>
      </w:r>
    </w:p>
    <w:p w14:paraId="FF73CE7E">
      <w:pPr>
        <w:pStyle w:val="style48"/>
        <w:rPr/>
      </w:pPr>
      <w:r>
        <w:t>claims + evidence – výsledná tvrzení a přesné zdrojové fragmenty.</w:t>
      </w:r>
    </w:p>
    <w:p w14:paraId="5BE2829B">
      <w:pPr>
        <w:pStyle w:val="style1"/>
        <w:rPr/>
      </w:pPr>
      <w:r>
        <w:t>10. Stavový automat autonomní pipeline</w:t>
      </w:r>
    </w:p>
    <w:p w14:paraId="16064168">
      <w:pPr>
        <w:pStyle w:val="style48"/>
        <w:rPr/>
      </w:pPr>
      <w:r>
        <w:t>NEW – inicializace.</w:t>
      </w:r>
    </w:p>
    <w:p w14:paraId="E51BE9C1">
      <w:pPr>
        <w:pStyle w:val="style48"/>
        <w:rPr/>
      </w:pPr>
      <w:r>
        <w:t>DISCOVERY – hledání základních zdrojů a plánování.</w:t>
      </w:r>
    </w:p>
    <w:p w14:paraId="3CD4438E">
      <w:pPr>
        <w:pStyle w:val="style48"/>
        <w:rPr/>
      </w:pPr>
      <w:r>
        <w:t>COLLECTING – crawling zdrojů.</w:t>
      </w:r>
    </w:p>
    <w:p w14:paraId="0CB36401">
      <w:pPr>
        <w:pStyle w:val="style48"/>
        <w:rPr/>
      </w:pPr>
      <w:r>
        <w:t>NORMALIZING – normalizace získaných dat.</w:t>
      </w:r>
    </w:p>
    <w:p w14:paraId="70AAA531">
      <w:pPr>
        <w:pStyle w:val="style48"/>
        <w:rPr/>
      </w:pPr>
      <w:r>
        <w:t>CALCULATING – příprava statistických podkladů.</w:t>
      </w:r>
    </w:p>
    <w:p w14:paraId="639CE267">
      <w:pPr>
        <w:pStyle w:val="style48"/>
        <w:rPr/>
      </w:pPr>
      <w:r>
        <w:t>ANALYZING – AI analýza.</w:t>
      </w:r>
    </w:p>
    <w:p w14:paraId="FEAD32BB">
      <w:pPr>
        <w:pStyle w:val="style48"/>
        <w:rPr/>
      </w:pPr>
      <w:r>
        <w:t>AUDITING – kontrola výsledku.</w:t>
      </w:r>
    </w:p>
    <w:p w14:paraId="EB2818DE">
      <w:pPr>
        <w:pStyle w:val="style48"/>
        <w:rPr/>
      </w:pPr>
      <w:r>
        <w:t>RESEARCHING – doplňující výzkum vyžádaný auditem.</w:t>
      </w:r>
    </w:p>
    <w:p w14:paraId="9DE3FF42">
      <w:pPr>
        <w:pStyle w:val="style48"/>
        <w:rPr/>
      </w:pPr>
      <w:r>
        <w:t>REANALYZING – opakovaná AI analýza po výzkumu.</w:t>
      </w:r>
    </w:p>
    <w:p w14:paraId="96496CDD">
      <w:pPr>
        <w:pStyle w:val="style48"/>
        <w:rPr/>
      </w:pPr>
      <w:r>
        <w:t>FINALIZING – kontrola připravenosti k ukončení.</w:t>
      </w:r>
    </w:p>
    <w:p w14:paraId="2DA84820">
      <w:pPr>
        <w:pStyle w:val="style48"/>
        <w:rPr/>
      </w:pPr>
      <w:r>
        <w:t>COMPLETED – úspěšně dokončeno.</w:t>
      </w:r>
    </w:p>
    <w:p w14:paraId="B90F9852">
      <w:pPr>
        <w:pStyle w:val="style48"/>
        <w:rPr/>
      </w:pPr>
      <w:r>
        <w:t>UNRESOLVED – nelze bezpečně rozhodnout v rámci povolených cyklů.</w:t>
      </w:r>
    </w:p>
    <w:p w14:paraId="6163AAB0">
      <w:pPr>
        <w:pStyle w:val="style48"/>
        <w:rPr/>
      </w:pPr>
      <w:r>
        <w:t>FAILED – kritická chyba.</w:t>
      </w:r>
    </w:p>
    <w:p w14:paraId="0572CEAD">
      <w:pPr>
        <w:pStyle w:val="style1"/>
        <w:rPr/>
      </w:pPr>
      <w:r>
        <w:t>11. Řízení auditních cyklů</w:t>
      </w:r>
    </w:p>
    <w:p w14:paraId="DCD349F2">
      <w:pPr>
        <w:pStyle w:val="style0"/>
        <w:rPr/>
      </w:pPr>
      <w:r>
        <w:t>Audit není pouze logovací krok. Je to rozhodovací brána. Pokud audit vrátí AUDIT_COMPLETE/PASS/OK/COMPLETED a nepožaduje research, běh pokračuje do FINALIZING. Pokud vyžaduje research, orchestrátor přejde do RESEARCHING, založí RESEARCH job a po dokončení spustí reanalýzu. Pokud je dosažen max_cycles, běh končí jako UNRESOLVED.</w:t>
      </w:r>
    </w:p>
    <w:p w14:paraId="2E678851">
      <w:pPr>
        <w:pStyle w:val="style0"/>
        <w:rPr/>
      </w:pPr>
      <w:r>
        <w:t>V implementaci MasterOrchestrator je výchozí struktura pipeline konfigurována přes config/pipeline.yaml; audit_max_cycles je uložen v pipeline_runs.</w:t>
      </w:r>
    </w:p>
    <w:p w14:paraId="5E3523E2">
      <w:pPr>
        <w:pStyle w:val="style1"/>
        <w:rPr/>
      </w:pPr>
      <w:r>
        <w:t>12. Crawler a zpracování dokumentů</w:t>
      </w:r>
    </w:p>
    <w:p w14:paraId="73D15AE7">
      <w:pPr>
        <w:pStyle w:val="style0"/>
        <w:rPr/>
      </w:pPr>
      <w:r>
        <w:t>EngineCrawler používá HTTPClient, DomainRateLimiter a HTMLParser. Před crawlingem aplikuje rate limit; pro dynamické stránky je dostupný Playwright v headless režimu. HTMLParser odstraňuje script, style, noscript, iframe, svg, nav, footer a header.</w:t>
      </w:r>
    </w:p>
    <w:p w14:paraId="5A94A13E">
      <w:pPr>
        <w:pStyle w:val="style0"/>
        <w:rPr/>
      </w:pPr>
      <w:r>
        <w:t>ParsedDocument obsahuje URL, canonical URL, title, description, author, published_at, retrieved_at, language, text, word_count, content_hash a quality_score. Základní kvalita dokumentu roste s délkou vyčištěného textu.</w:t>
      </w:r>
    </w:p>
    <w:p w14:paraId="5C52D33A">
      <w:pPr>
        <w:pStyle w:val="style1"/>
        <w:rPr/>
      </w:pPr>
      <w:r>
        <w:t>13. API</w:t>
      </w:r>
    </w:p>
    <w:p w14:paraId="F5332808">
      <w:pPr>
        <w:pStyle w:val="style0"/>
        <w:rPr/>
      </w:pPr>
      <w:r>
        <w:t>Analytická API vrstva používá FastAPI router s prefixem /api/analysis.</w:t>
      </w:r>
    </w:p>
    <w:p w14:paraId="1333EFA6">
      <w:pPr>
        <w:pStyle w:val="style0"/>
        <w:rPr/>
      </w:pPr>
      <w:r>
        <w:t>POST /api/analysis/start – zahájí nový proces analýzy pro zadaný zápas.</w:t>
      </w:r>
    </w:p>
    <w:p w14:paraId="A220E425">
      <w:pPr>
        <w:pStyle w:val="style0"/>
        <w:rPr/>
      </w:pPr>
      <w:r>
        <w:t>GET /api/analysis/{run_id} – vrátí stav běhu a seznam research tasků.</w:t>
      </w:r>
    </w:p>
    <w:p w14:paraId="A1237DA5">
      <w:pPr>
        <w:pStyle w:val="style0"/>
        <w:rPr/>
      </w:pPr>
      <w:r>
        <w:t>Start musí rozlišit nenalezený zápas (404), nejednoznačný zápas (400) a interní chybu (500).</w:t>
      </w:r>
    </w:p>
    <w:p w14:paraId="528B970D">
      <w:pPr>
        <w:pStyle w:val="style1"/>
        <w:rPr/>
      </w:pPr>
      <w:r>
        <w:t>14. Workers a job queue</w:t>
      </w:r>
    </w:p>
    <w:p w14:paraId="AEE865AF">
      <w:pPr>
        <w:pStyle w:val="style0"/>
        <w:rPr/>
      </w:pPr>
      <w:r>
        <w:t>Práce je oddělena do jobů. SearchWorker komunikuje se SearXNG a nesmí vytvářet falešné výsledky. MasterOrchestrator podle stavu vytváří SEARCH, CRAWL, STATISTICS, AI_ANALYSIS, AUDIT a RESEARCH joby.</w:t>
      </w:r>
    </w:p>
    <w:p w14:paraId="706F8B5E">
      <w:pPr>
        <w:pStyle w:val="style0"/>
        <w:rPr/>
      </w:pPr>
      <w:r>
        <w:t>PipelineRecovery obnovuje mrtvé workers a jobs; DependencyScheduler aktualizuje blokované joby. Tím je umožněn autonomní běh bez ručního řízení každého jednotlivého kroku.</w:t>
      </w:r>
    </w:p>
    <w:p w14:paraId="A51E0DEC">
      <w:pPr>
        <w:pStyle w:val="style1"/>
        <w:rPr/>
      </w:pPr>
      <w:r>
        <w:t>15. Konfigurace</w:t>
      </w:r>
    </w:p>
    <w:p w14:paraId="01FF2D0F">
      <w:pPr>
        <w:pStyle w:val="style48"/>
        <w:rPr/>
      </w:pPr>
      <w:r>
        <w:rPr>
          <w:b/>
        </w:rPr>
        <w:t>config/pipeline.yaml</w:t>
      </w:r>
      <w:r>
        <w:t xml:space="preserve"> – parametry orchestrátoru, timeouty a auditní cykly</w:t>
      </w:r>
    </w:p>
    <w:p w14:paraId="6DDAD2E3">
      <w:pPr>
        <w:pStyle w:val="style48"/>
        <w:rPr/>
      </w:pPr>
      <w:r>
        <w:rPr>
          <w:b/>
        </w:rPr>
        <w:t>config/research_queries.yaml</w:t>
      </w:r>
      <w:r>
        <w:t xml:space="preserve"> – šablony výzkumných dotazů podle domény</w:t>
      </w:r>
    </w:p>
    <w:p w14:paraId="AEE18B99">
      <w:pPr>
        <w:pStyle w:val="style48"/>
        <w:rPr/>
      </w:pPr>
      <w:r>
        <w:rPr>
          <w:b/>
        </w:rPr>
        <w:t>config/research_strategy.yaml</w:t>
      </w:r>
      <w:r>
        <w:t xml:space="preserve"> – strategie BASIC/VERIFICATION/DEEP, minimální počet zdrojů a query limit</w:t>
      </w:r>
    </w:p>
    <w:p w14:paraId="894EFB80">
      <w:pPr>
        <w:pStyle w:val="style48"/>
        <w:rPr/>
      </w:pPr>
      <w:r>
        <w:rPr>
          <w:b/>
        </w:rPr>
        <w:t>config/source_registry.yaml</w:t>
      </w:r>
      <w:r>
        <w:t xml:space="preserve"> – autorita typů zdrojů a registry domén</w:t>
      </w:r>
    </w:p>
    <w:p w14:paraId="63D545AB">
      <w:pPr>
        <w:pStyle w:val="style48"/>
        <w:rPr/>
      </w:pPr>
      <w:r>
        <w:rPr>
          <w:b/>
        </w:rPr>
        <w:t>config/crawler.yaml</w:t>
      </w:r>
      <w:r>
        <w:t xml:space="preserve"> – nastavení crawleru</w:t>
      </w:r>
    </w:p>
    <w:p w14:paraId="F2A42BE5">
      <w:pPr>
        <w:pStyle w:val="style1"/>
        <w:rPr/>
      </w:pPr>
      <w:r>
        <w:t>16. Výzkumné dotazy</w:t>
      </w:r>
    </w:p>
    <w:p w14:paraId="EC39CCDB">
      <w:pPr>
        <w:pStyle w:val="style48"/>
        <w:rPr/>
      </w:pPr>
      <w:r>
        <w:t>MATCH_IDENTITY: "{home_team} vs {away_team} {competition} {match_date}"</w:t>
      </w:r>
    </w:p>
    <w:p w14:paraId="75B6F345">
      <w:pPr>
        <w:pStyle w:val="style48"/>
        <w:rPr/>
      </w:pPr>
      <w:r>
        <w:t>RECENT_FORM: "{home_team} recent results match history"</w:t>
      </w:r>
    </w:p>
    <w:p w14:paraId="2A1FB58F">
      <w:pPr>
        <w:pStyle w:val="style48"/>
        <w:rPr/>
      </w:pPr>
      <w:r>
        <w:t>ABSENCES_HOME: "{home_team} injuries", "{home_team} injury news", "{home_team} unavailable players"</w:t>
      </w:r>
    </w:p>
    <w:p w14:paraId="F5ADA295">
      <w:pPr>
        <w:pStyle w:val="style48"/>
        <w:rPr/>
      </w:pPr>
      <w:r>
        <w:t>ABSENCES_AWAY: "{away_team} injuries", "{away_team} injury news", "{away_team} unavailable players"</w:t>
      </w:r>
    </w:p>
    <w:p w14:paraId="1326B1E2">
      <w:pPr>
        <w:pStyle w:val="style48"/>
        <w:rPr/>
      </w:pPr>
      <w:r>
        <w:t>WEATHER: "weather forecast {venue} {match_date}"</w:t>
      </w:r>
    </w:p>
    <w:p w14:paraId="7CE86393">
      <w:pPr>
        <w:pStyle w:val="style1"/>
        <w:rPr/>
      </w:pPr>
      <w:r>
        <w:t>17. Bezpečnost a integrita dat</w:t>
      </w:r>
    </w:p>
    <w:p w14:paraId="989B992A">
      <w:pPr>
        <w:pStyle w:val="style48"/>
        <w:rPr/>
      </w:pPr>
      <w:r>
        <w:t>Nikdy nevymýšlet výsledek vyhledávání nebo fakt, který nebyl získán ze zdroje.</w:t>
      </w:r>
    </w:p>
    <w:p w14:paraId="FB05C6E4">
      <w:pPr>
        <w:pStyle w:val="style48"/>
        <w:rPr/>
      </w:pPr>
      <w:r>
        <w:t>Každé významné tvrzení musí mít evidence_list.</w:t>
      </w:r>
    </w:p>
    <w:p w14:paraId="19407DCA">
      <w:pPr>
        <w:pStyle w:val="style48"/>
        <w:rPr/>
      </w:pPr>
      <w:r>
        <w:t>Respektovat data_cutoff_at; budoucí informace nesmí kontaminovat analýzu.</w:t>
      </w:r>
    </w:p>
    <w:p w14:paraId="C6CF642F">
      <w:pPr>
        <w:pStyle w:val="style48"/>
        <w:rPr/>
      </w:pPr>
      <w:r>
        <w:t>Při konfliktu zdrojů nepřepisovat rozpor mlčky; claim musí být označen jako CONFLICTED nebo jinak zpracován validátorem.</w:t>
      </w:r>
    </w:p>
    <w:p w14:paraId="CD15FFC1">
      <w:pPr>
        <w:pStyle w:val="style48"/>
        <w:rPr/>
      </w:pPr>
      <w:r>
        <w:t>Upřednostňovat autoritativní zdroje, ale nepovažovat autoritu domény za důkaz samotný.</w:t>
      </w:r>
    </w:p>
    <w:p w14:paraId="204BA388">
      <w:pPr>
        <w:pStyle w:val="style48"/>
        <w:rPr/>
      </w:pPr>
      <w:r>
        <w:t>Udržovat auditní stopu dotazů, zdrojů, dokumentů, tvrzení a stavových přechodů.</w:t>
      </w:r>
    </w:p>
    <w:p w14:paraId="B7667251">
      <w:pPr>
        <w:pStyle w:val="style1"/>
        <w:rPr/>
      </w:pPr>
      <w:r>
        <w:t>18. Princip AI analytické vrstvy</w:t>
      </w:r>
    </w:p>
    <w:p w14:paraId="7A33F6CC">
      <w:pPr>
        <w:pStyle w:val="style0"/>
        <w:rPr/>
      </w:pPr>
      <w:r>
        <w:t>AI analytická vrstva má být evidence-first. Dostává strukturovaná statistická data, výzkumné claims, evidence a kontext zápasu. Nemá si domýšlet chybějící fakta. Pokud jsou podklady nedostatečné nebo konfliktní, má to být explicitně přiznáno a může být vyžádán další research.</w:t>
      </w:r>
    </w:p>
    <w:p w14:paraId="4613CB95">
      <w:pPr>
        <w:pStyle w:val="style1"/>
        <w:rPr/>
      </w:pPr>
      <w:r>
        <w:t>19. Očekávané vlastnosti finální aplikace</w:t>
      </w:r>
    </w:p>
    <w:p w14:paraId="EEEFCC64">
      <w:pPr>
        <w:pStyle w:val="style48"/>
        <w:rPr/>
      </w:pPr>
      <w:r>
        <w:t>Autonomní průchod od požadavku na zápas až po finální analytický výstup.</w:t>
      </w:r>
    </w:p>
    <w:p w14:paraId="869FD942">
      <w:pPr>
        <w:pStyle w:val="style48"/>
        <w:rPr/>
      </w:pPr>
      <w:r>
        <w:t>Deterministické řízení stavu a dohledatelné joby.</w:t>
      </w:r>
    </w:p>
    <w:p w14:paraId="84130817">
      <w:pPr>
        <w:pStyle w:val="style48"/>
        <w:rPr/>
      </w:pPr>
      <w:r>
        <w:t>Opakovatelnost a možnost recovery po pádu workeru.</w:t>
      </w:r>
    </w:p>
    <w:p w14:paraId="714003F4">
      <w:pPr>
        <w:pStyle w:val="style48"/>
        <w:rPr/>
      </w:pPr>
      <w:r>
        <w:t>Vyhledávání přes lokální SearXNG bez nutnosti komerčního vyhledávacího API.</w:t>
      </w:r>
    </w:p>
    <w:p w14:paraId="7A704014">
      <w:pPr>
        <w:pStyle w:val="style48"/>
        <w:rPr/>
      </w:pPr>
      <w:r>
        <w:t>Deduplikace a ranking výsledků.</w:t>
      </w:r>
    </w:p>
    <w:p w14:paraId="7B2FA2F3">
      <w:pPr>
        <w:pStyle w:val="style48"/>
        <w:rPr/>
      </w:pPr>
      <w:r>
        <w:t>Víceúrovňové hodnocení zdrojů.</w:t>
      </w:r>
    </w:p>
    <w:p w14:paraId="E1D7D765">
      <w:pPr>
        <w:pStyle w:val="style48"/>
        <w:rPr/>
      </w:pPr>
      <w:r>
        <w:t>Časový cutoff pro všechny citlivé informace.</w:t>
      </w:r>
    </w:p>
    <w:p w14:paraId="17895A8C">
      <w:pPr>
        <w:pStyle w:val="style48"/>
        <w:rPr/>
      </w:pPr>
      <w:r>
        <w:t>Evidence-first výzkum a validace claims.</w:t>
      </w:r>
    </w:p>
    <w:p w14:paraId="E52A2F8D">
      <w:pPr>
        <w:pStyle w:val="style48"/>
        <w:rPr/>
      </w:pPr>
      <w:r>
        <w:t>Konfliktní informace nejsou skryty.</w:t>
      </w:r>
    </w:p>
    <w:p w14:paraId="C9BA967E">
      <w:pPr>
        <w:pStyle w:val="style48"/>
        <w:rPr/>
      </w:pPr>
      <w:r>
        <w:t>Auditní cyklus může automaticky vyžádat doplňující výzkum.</w:t>
      </w:r>
    </w:p>
    <w:p w14:paraId="E16F75D4">
      <w:pPr>
        <w:pStyle w:val="style48"/>
        <w:rPr/>
      </w:pPr>
      <w:r>
        <w:t>Lokální SQLite databáze pro trvalý stav a audit.</w:t>
      </w:r>
    </w:p>
    <w:p w14:paraId="273C0EF3">
      <w:pPr>
        <w:pStyle w:val="style48"/>
        <w:rPr/>
      </w:pPr>
      <w:r>
        <w:t>API pro spuštění a kontrolu analýzy.</w:t>
      </w:r>
    </w:p>
    <w:p w14:paraId="3FCCAD53">
      <w:pPr>
        <w:pStyle w:val="style1"/>
        <w:rPr/>
      </w:pPr>
      <w:r>
        <w:t>20. Testování a současný ověřený stav</w:t>
      </w:r>
    </w:p>
    <w:p w14:paraId="90B68B91">
      <w:pPr>
        <w:pStyle w:val="style0"/>
        <w:rPr/>
      </w:pPr>
      <w:r>
        <w:t>V průběhu vývoje byla provedena integrace SearchEngine a byly opraveny testy relevance. Poslední zaznamenaný běh testů v dodaných výstupech skončil výsledkem 35 passed.</w:t>
      </w:r>
    </w:p>
    <w:p w14:paraId="470EA577">
      <w:pPr>
        <w:pStyle w:val="style0"/>
        <w:rPr/>
      </w:pPr>
      <w:r>
        <w:t>Ověřený testovací příkaz: pytest -q</w:t>
      </w:r>
    </w:p>
    <w:p w14:paraId="BCB91F77">
      <w:pPr>
        <w:pStyle w:val="style0"/>
        <w:rPr/>
      </w:pPr>
      <w:r>
        <w:t>Vyhledávací testy: python -m pytest -q tests/search</w:t>
      </w:r>
    </w:p>
    <w:p w14:paraId="13D8992E">
      <w:pPr>
        <w:pStyle w:val="style0"/>
        <w:rPr/>
      </w:pPr>
      <w:r>
        <w:t>Testy pokrývají mimo jiné normalizaci výsledků, deduplikaci, relevance scoring, source registry a integraci výzkumného enginu. Konkrétní seznam testů se má při dalším vývoji rozšiřovat spolu s každou novou produkční funkcí.</w:t>
      </w:r>
    </w:p>
    <w:p w14:paraId="FAE3259B">
      <w:pPr>
        <w:pStyle w:val="style1"/>
        <w:rPr/>
      </w:pPr>
      <w:r>
        <w:t>21. Stav současného kódu a pravidlo pro další vývoj</w:t>
      </w:r>
    </w:p>
    <w:p w14:paraId="0A5C7E91">
      <w:pPr>
        <w:pStyle w:val="style0"/>
        <w:rPr/>
      </w:pPr>
      <w:r>
        <w:t>Tento dokument je specifikace cílového systému. Existující implementace je základem, nikoli automatickým důkazem, že každá popsaná funkce je již produkčně dokončena. Při implementaci další funkce je nutné nejdříve ověřit její aktuální stav v kódu a testech.</w:t>
      </w:r>
    </w:p>
    <w:p w14:paraId="DB7AC2A9">
      <w:pPr>
        <w:pStyle w:val="style0"/>
        <w:rPr/>
      </w:pPr>
      <w:r>
        <w:t>Nová změna nesmí obcházet orchestrátor, audit, cutoff nebo evidence-first princip. Každá změna musí mít odpovídající test a nesmí rozbít existující pipeline.</w:t>
      </w:r>
    </w:p>
    <w:p w14:paraId="27FDBD50">
      <w:pPr>
        <w:pStyle w:val="style1"/>
        <w:rPr/>
      </w:pPr>
      <w:r>
        <w:t>22. Referenční tok systému</w:t>
      </w:r>
    </w:p>
    <w:p w14:paraId="55DE4352">
      <w:pPr>
        <w:pStyle w:val="style0"/>
        <w:rPr/>
      </w:pPr>
      <w:r>
        <w:t>START → Match Resolver → Analysis Run → Research Planner → SEARCH → NORMALIZE/DEDUP/RANK → CRAWL → PARSE → EVIDENCE → CLAIMS → VALIDATE/CONFLICT → STATISTICS → AI ANALYSIS → AUDIT → pokud je potřeba: RESEARCH → REANALYZE → AUDIT → FINALIZE → COMPLETED.</w:t>
      </w:r>
    </w:p>
    <w:p w14:paraId="9ED683E4">
      <w:pPr>
        <w:pStyle w:val="style1"/>
        <w:rPr/>
      </w:pPr>
      <w:r>
        <w:t>23. Referenční zdroje této dokumentace</w:t>
      </w:r>
    </w:p>
    <w:p w14:paraId="76E14887">
      <w:pPr>
        <w:pStyle w:val="style0"/>
        <w:rPr/>
      </w:pPr>
      <w:r>
        <w:t>Dokumentace byla sestavena z dosavadních projektových podkladů a výstupů příkazů dodaných v konverzaci, zejména z Vložený text(2).txt až Vložený text(6).txt a vystupy.txt. Popisuje potvrzenou terminologii a architekturu z těchto podkladů; body označené jako cílové vlastnosti jsou specifikací pro další vývoj.</w:t>
      </w:r>
    </w:p>
    <w:p w14:paraId="55E88D8B">
      <w:pPr>
        <w:pStyle w:val="style0"/>
        <w:rPr/>
      </w:pPr>
      <w:r>
        <w:br w:type="page"/>
      </w:r>
    </w:p>
    <w:p w14:paraId="E01E9B53">
      <w:pPr>
        <w:pStyle w:val="style1"/>
        <w:rPr/>
      </w:pPr>
      <w:r>
        <w:t>Příloha A – minimální vývojová pravidla</w:t>
      </w:r>
    </w:p>
    <w:p w14:paraId="9EF96D46">
      <w:pPr>
        <w:pStyle w:val="style49"/>
        <w:rPr/>
      </w:pPr>
      <w:r>
        <w:t>Každý nový worker musí mít jasně definovaný vstup, výstup, stav SUCCESS/FAILED a test.</w:t>
      </w:r>
    </w:p>
    <w:p w14:paraId="B216C100">
      <w:pPr>
        <w:pStyle w:val="style49"/>
        <w:rPr/>
      </w:pPr>
      <w:r>
        <w:t>Každý nový research domain musí mít ResearchTask, query templates a strategii.</w:t>
      </w:r>
    </w:p>
    <w:p w14:paraId="F90880C3">
      <w:pPr>
        <w:pStyle w:val="style49"/>
        <w:rPr/>
      </w:pPr>
      <w:r>
        <w:t>Každý nový zdroj musí být klasifikovatelný přes SourceRegistry nebo mít bezpečný fallback unknown.</w:t>
      </w:r>
    </w:p>
    <w:p w14:paraId="F1C5160D">
      <w:pPr>
        <w:pStyle w:val="style49"/>
        <w:rPr/>
      </w:pPr>
      <w:r>
        <w:t>Každý nový údaj používaný v analýze musí být časově ukotven.</w:t>
      </w:r>
    </w:p>
    <w:p w14:paraId="16C6D5FA">
      <w:pPr>
        <w:pStyle w:val="style49"/>
        <w:rPr/>
      </w:pPr>
      <w:r>
        <w:t>Při změně scoringu relevance musí být upraveny a rozšířeny testy.</w:t>
      </w:r>
    </w:p>
    <w:p w14:paraId="E4605628">
      <w:pPr>
        <w:pStyle w:val="style49"/>
        <w:rPr/>
      </w:pPr>
      <w:r>
        <w:t>Při změně stavového automatu musí být otestovány všechny dotčené přechody včetně recovery a auditních cyklů.</w:t>
      </w:r>
    </w:p>
    <w:p w14:paraId="0D22861D">
      <w:pPr>
        <w:pStyle w:val="style49"/>
        <w:rPr/>
      </w:pPr>
      <w:r>
        <w:t>Při změně databázového schématu zachovat zpětnou kompatibilitu nebo připravit migraci.</w:t>
      </w:r>
    </w:p>
    <w:p w14:paraId="47A81BFB">
      <w:pPr>
        <w:pStyle w:val="style49"/>
        <w:rPr/>
      </w:pPr>
      <w:r>
        <w:t>Produkční analýza nesmí být založena pouze na jediném zdroji tam, kde strategie vyžaduje více nezávislých zdrojů.</w:t>
      </w:r>
    </w:p>
    <w:sectPr>
      <w:footerReference w:type="default" r:id="rId2"/>
      <w:pgSz w:w="12240" w:h="15840" w:orient="portrait"/>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F34A61">
    <w:pPr>
      <w:pStyle w:val="style32"/>
      <w:jc w:val="center"/>
      <w:rPr/>
    </w:pPr>
    <w:r>
      <w:t>Football Analysis Engine – technická dokumentace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3a47748-ddb6-4976-807e-5de021dc8f9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4b56463-604f-448a-acb7-798595a4345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d47eef7-3d54-4538-b8e8-48c2bedc902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2235efa-8597-4843-af0e-4088dcf4be3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e5a022e-6ab3-496a-bb00-fd61731a576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f9c6611-744d-4261-945b-4538e1d97f9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061f0cf-f219-4aeb-adec-4a1af5ad7e9d"/>
    <w:basedOn w:val="style65"/>
    <w:next w:val="style4108"/>
    <w:link w:val="style180"/>
    <w:uiPriority w:val="29"/>
    <w:rPr>
      <w:i/>
      <w:iCs/>
      <w:color w:val="000000"/>
    </w:rPr>
  </w:style>
  <w:style w:type="character" w:customStyle="1" w:styleId="style4109">
    <w:name w:val="Heading 4 Char_ca5aa383-6d8a-4049-84e5-12123b948b7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bef2f0c-ab80-4388-9248-17c25f469a55"/>
    <w:basedOn w:val="style65"/>
    <w:next w:val="style4110"/>
    <w:link w:val="style5"/>
    <w:uiPriority w:val="9"/>
    <w:rPr>
      <w:rFonts w:ascii="Calibri" w:cs="宋体" w:eastAsia="ＭＳ ゴシック" w:hAnsi="Calibri"/>
      <w:color w:val="243f60"/>
    </w:rPr>
  </w:style>
  <w:style w:type="character" w:customStyle="1" w:styleId="style4111">
    <w:name w:val="Heading 6 Char_39994d9e-edd8-40cd-8621-9417a1ab62ae"/>
    <w:basedOn w:val="style65"/>
    <w:next w:val="style4111"/>
    <w:link w:val="style6"/>
    <w:uiPriority w:val="9"/>
    <w:rPr>
      <w:rFonts w:ascii="Calibri" w:cs="宋体" w:eastAsia="ＭＳ ゴシック" w:hAnsi="Calibri"/>
      <w:i/>
      <w:iCs/>
      <w:color w:val="243f60"/>
    </w:rPr>
  </w:style>
  <w:style w:type="character" w:customStyle="1" w:styleId="style4112">
    <w:name w:val="Heading 7 Char_b9e108de-c679-445d-80cc-2e361e67a352"/>
    <w:basedOn w:val="style65"/>
    <w:next w:val="style4112"/>
    <w:link w:val="style7"/>
    <w:uiPriority w:val="9"/>
    <w:rPr>
      <w:rFonts w:ascii="Calibri" w:cs="宋体" w:eastAsia="ＭＳ ゴシック" w:hAnsi="Calibri"/>
      <w:i/>
      <w:iCs/>
      <w:color w:val="404040"/>
    </w:rPr>
  </w:style>
  <w:style w:type="character" w:customStyle="1" w:styleId="style4113">
    <w:name w:val="Heading 8 Char_63672334-3e53-4411-9e1d-27f5a53c08d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6ec7795-8e03-4504-b92f-74f2370d14c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1b7a60c-4322-4005-9607-17b658f8689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1819</Words>
  <Pages>1</Pages>
  <Characters>12632</Characters>
  <Application>WPS Office</Application>
  <DocSecurity>0</DocSecurity>
  <Paragraphs>186</Paragraphs>
  <ScaleCrop>false</ScaleCrop>
  <LinksUpToDate>false</LinksUpToDate>
  <CharactersWithSpaces>14267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2409BRN2CY</lastModifiedBy>
  <dcterms:modified xsi:type="dcterms:W3CDTF">2026-10-05T12:06:19Z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766e2ac5c001432b9f592e4d799c8880_23</vt:lpwstr>
  </property>
</Properties>
</file>