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13D21" w14:textId="24999A23" w:rsidR="008319ED" w:rsidRDefault="008319ED" w:rsidP="008319E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>Рахимьянов Альберт, ЕТ-128</w:t>
      </w:r>
    </w:p>
    <w:p w14:paraId="1448AB37" w14:textId="1ABDCB98" w:rsidR="00CD0CE9" w:rsidRDefault="008319ED" w:rsidP="00CF11D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r w:rsidR="00CF11D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: «</w:t>
      </w:r>
      <w:r w:rsidR="00CF11D9" w:rsidRPr="00CF11D9">
        <w:rPr>
          <w:rFonts w:ascii="Times New Roman" w:hAnsi="Times New Roman" w:cs="Times New Roman"/>
          <w:sz w:val="28"/>
          <w:szCs w:val="28"/>
        </w:rPr>
        <w:t>Поиск ассоциативных правил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CFA2644" w14:textId="3A12BCA6" w:rsidR="008319ED" w:rsidRPr="008319ED" w:rsidRDefault="008319ED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19ED">
        <w:rPr>
          <w:rFonts w:ascii="Times New Roman" w:hAnsi="Times New Roman" w:cs="Times New Roman"/>
          <w:b/>
          <w:bCs/>
          <w:sz w:val="28"/>
          <w:szCs w:val="28"/>
        </w:rPr>
        <w:t>Формулировка задания:</w:t>
      </w:r>
    </w:p>
    <w:p w14:paraId="34B5C09E" w14:textId="3B36C384" w:rsidR="00CF11D9" w:rsidRPr="00CF11D9" w:rsidRDefault="00CF11D9" w:rsidP="00CF11D9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Выполните поиск ассоциативных правил для набора данных из задания по поиску частых наборов. Зафиксируйте значение пороговое значение поддержки (например, 10%), варьируйте пороговое значение достоверности (например, от 70% до 95% с шагом 5%). </w:t>
      </w:r>
    </w:p>
    <w:p w14:paraId="3BAB40B8" w14:textId="479C08E3" w:rsidR="00CF11D9" w:rsidRPr="00CF11D9" w:rsidRDefault="00CF11D9" w:rsidP="00CF11D9">
      <w:pPr>
        <w:pStyle w:val="a7"/>
        <w:numPr>
          <w:ilvl w:val="0"/>
          <w:numId w:val="3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Получите список результирующих правил в удобочитаемом виде (антецедент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11D9">
        <w:rPr>
          <w:rFonts w:ascii="Times New Roman" w:hAnsi="Times New Roman" w:cs="Times New Roman"/>
          <w:sz w:val="28"/>
          <w:szCs w:val="28"/>
        </w:rPr>
        <w:t>=&gt; консеквент</w:t>
      </w:r>
      <w:r w:rsidRPr="00CF11D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3DEAC16" w14:textId="77777777" w:rsidR="00CF11D9" w:rsidRPr="00CF11D9" w:rsidRDefault="00CF11D9" w:rsidP="00CF11D9">
      <w:pPr>
        <w:pStyle w:val="a7"/>
        <w:numPr>
          <w:ilvl w:val="0"/>
          <w:numId w:val="3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Отфильтруйте правила, в которых антецедент и консеквент суммарно включают в себя не более семи объектов.</w:t>
      </w:r>
    </w:p>
    <w:p w14:paraId="44850627" w14:textId="5B2D575A" w:rsidR="00CF11D9" w:rsidRPr="00CF11D9" w:rsidRDefault="00CF11D9" w:rsidP="00CF11D9">
      <w:pPr>
        <w:pStyle w:val="a7"/>
        <w:numPr>
          <w:ilvl w:val="0"/>
          <w:numId w:val="3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Проанализируйте и изложите содержательный смысл полученного результата.</w:t>
      </w:r>
    </w:p>
    <w:p w14:paraId="3E49D166" w14:textId="3B96E351" w:rsidR="00CF11D9" w:rsidRPr="00CF11D9" w:rsidRDefault="00CF11D9" w:rsidP="00CF11D9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Выполните визуализацию полученных результатов в виде следующих диаграмм:</w:t>
      </w:r>
    </w:p>
    <w:p w14:paraId="30F30315" w14:textId="77777777" w:rsidR="00CF11D9" w:rsidRPr="00CF11D9" w:rsidRDefault="00CF11D9" w:rsidP="00CF11D9">
      <w:pPr>
        <w:pStyle w:val="a7"/>
        <w:numPr>
          <w:ilvl w:val="0"/>
          <w:numId w:val="4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сравнение быстродействия поиска правил на фиксированном наборе данных при изменяемом пороге достоверности; </w:t>
      </w:r>
    </w:p>
    <w:p w14:paraId="75CA0BFA" w14:textId="77777777" w:rsidR="00CF11D9" w:rsidRPr="00CF11D9" w:rsidRDefault="00CF11D9" w:rsidP="00CF11D9">
      <w:pPr>
        <w:pStyle w:val="a7"/>
        <w:numPr>
          <w:ilvl w:val="0"/>
          <w:numId w:val="4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общее количество найденных правил на фиксированном наборе данных при изменяемом пороге достоверности; </w:t>
      </w:r>
    </w:p>
    <w:p w14:paraId="633A5D5F" w14:textId="77777777" w:rsidR="00CF11D9" w:rsidRPr="00CF11D9" w:rsidRDefault="00CF11D9" w:rsidP="00CF11D9">
      <w:pPr>
        <w:pStyle w:val="a7"/>
        <w:numPr>
          <w:ilvl w:val="0"/>
          <w:numId w:val="4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максимальное количество объектов в правиле на фиксированном наборе данных при изменяемом пороге достоверности; </w:t>
      </w:r>
    </w:p>
    <w:p w14:paraId="511CE08D" w14:textId="77777777" w:rsidR="00CF11D9" w:rsidRPr="00CF11D9" w:rsidRDefault="00CF11D9" w:rsidP="00CF11D9">
      <w:pPr>
        <w:pStyle w:val="a7"/>
        <w:numPr>
          <w:ilvl w:val="0"/>
          <w:numId w:val="4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количество правил, в которых антецедент и консеквент суммарно включают в себя не более семи объектов, на фиксированном наборе данных при изменяемом пороге достоверности.</w:t>
      </w:r>
    </w:p>
    <w:p w14:paraId="5BDF4F4C" w14:textId="1CBC1434" w:rsidR="00CF11D9" w:rsidRPr="00CF11D9" w:rsidRDefault="00CF11D9" w:rsidP="00CF11D9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  </w:t>
      </w:r>
    </w:p>
    <w:p w14:paraId="20F1FACA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формулировка задания; </w:t>
      </w:r>
    </w:p>
    <w:p w14:paraId="7E2EEB99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гиперссылка на каталог репозитория с исходными текстами, набором данных и др. сопутствующими материалами;</w:t>
      </w:r>
    </w:p>
    <w:p w14:paraId="69115313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рисунки с результатами визуализации; </w:t>
      </w:r>
    </w:p>
    <w:p w14:paraId="58AD01E7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пояснения, раскрывающие смысл полученных результатов.</w:t>
      </w:r>
    </w:p>
    <w:p w14:paraId="0D70EDC0" w14:textId="5E223FA7" w:rsidR="008319ED" w:rsidRDefault="008319ED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>иперссылка на репозитори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t xml:space="preserve">й 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>с исходным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t xml:space="preserve"> кодом и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 xml:space="preserve"> набором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36C7D4" w14:textId="33F84AEA" w:rsidR="008319ED" w:rsidRPr="008319ED" w:rsidRDefault="008319ED" w:rsidP="008319ED">
      <w:pPr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8319ED">
        <w:rPr>
          <w:rFonts w:ascii="Times New Roman" w:hAnsi="Times New Roman" w:cs="Times New Roman"/>
          <w:color w:val="EE0000"/>
          <w:sz w:val="28"/>
          <w:szCs w:val="28"/>
        </w:rPr>
        <w:t>ФАААААААААААААААААААААААААААААААААААААА</w:t>
      </w:r>
    </w:p>
    <w:p w14:paraId="1F605E61" w14:textId="77777777" w:rsidR="00343C59" w:rsidRDefault="00343C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335106B" w14:textId="088CDF54" w:rsidR="008319ED" w:rsidRPr="00343C59" w:rsidRDefault="00343C59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3C5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Рисунки с результатами визуализации:</w:t>
      </w:r>
    </w:p>
    <w:p w14:paraId="42550324" w14:textId="20609894" w:rsidR="008319ED" w:rsidRDefault="00A80F4C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Выведем график быстродействия алгоритма в зависимости от уровня достоверности (рис 1.).</w:t>
      </w:r>
    </w:p>
    <w:p w14:paraId="247BFED6" w14:textId="7F0F1895" w:rsidR="00343C59" w:rsidRDefault="00A80F4C" w:rsidP="00343C59">
      <w:pPr>
        <w:keepNext/>
        <w:jc w:val="center"/>
      </w:pPr>
      <w:r>
        <w:rPr>
          <w:noProof/>
        </w:rPr>
        <w:drawing>
          <wp:inline distT="0" distB="0" distL="0" distR="0" wp14:anchorId="012F0691" wp14:editId="1CEA1B21">
            <wp:extent cx="5745350" cy="4441632"/>
            <wp:effectExtent l="19050" t="19050" r="27305" b="16510"/>
            <wp:docPr id="1456144724" name="Рисунок 1" descr="Изображение выглядит как текст, диаграмм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44724" name="Рисунок 1" descr="Изображение выглядит как текст, диаграмм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2050" cy="444681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3EA9CCC5" w14:textId="799F2304" w:rsidR="00343C59" w:rsidRPr="00343C59" w:rsidRDefault="00343C59" w:rsidP="00343C59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80D1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Быстродействие алгоритмов</w:t>
      </w:r>
    </w:p>
    <w:p w14:paraId="38462936" w14:textId="77777777" w:rsidR="008319ED" w:rsidRDefault="008319ED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AD771B" w14:textId="129267DE" w:rsidR="00A80F4C" w:rsidRDefault="00A80F4C" w:rsidP="00A80F4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Видно, что быстродействие считается в мили секундах. Из-за небольшого набора данных и после поиска частых наборов, данных не так много, чтобы сравнивать быстродействие, при этом всё равно заметно ускорение работы при высоких уровнях достоверности.</w:t>
      </w:r>
    </w:p>
    <w:p w14:paraId="15A75D6F" w14:textId="77777777" w:rsidR="00A80F4C" w:rsidRDefault="00A80F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E6EB62" w14:textId="1E933E62" w:rsidR="00A80F4C" w:rsidRDefault="00A80F4C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Выведем график с общим количеством правил при разном уровне достоверности (рис 2.).</w:t>
      </w:r>
    </w:p>
    <w:p w14:paraId="1F260053" w14:textId="2E8FD6A3" w:rsidR="008319ED" w:rsidRDefault="00A80F4C" w:rsidP="00343C5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2A0307" wp14:editId="50398481">
            <wp:extent cx="5853122" cy="4656317"/>
            <wp:effectExtent l="19050" t="19050" r="14605" b="11430"/>
            <wp:docPr id="1967609853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09853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6843" cy="466723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A9F6FC" w14:textId="284B1241" w:rsidR="008319ED" w:rsidRPr="00A80F4C" w:rsidRDefault="00343C59" w:rsidP="00A80F4C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80D1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бщее количество частых наборов</w:t>
      </w:r>
    </w:p>
    <w:p w14:paraId="4CD37DF1" w14:textId="77777777" w:rsidR="00A80D17" w:rsidRDefault="00A80D17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A93AD9" w14:textId="693F21D8" w:rsidR="00A80F4C" w:rsidRDefault="00A80F4C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графику видно гиперболическую зависимость количества правил от достоверности, при увеличении которой количество правил стремится к нулю. </w:t>
      </w:r>
    </w:p>
    <w:p w14:paraId="536D815C" w14:textId="360250BC" w:rsidR="00A80F4C" w:rsidRDefault="00A80F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DFFA0A" w14:textId="6AECA110" w:rsidR="00A80F4C" w:rsidRDefault="00A80F4C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Выведем график с максимальным числом объектов в правиле в зависимости от уровня достоверности (рис 3.).</w:t>
      </w:r>
    </w:p>
    <w:p w14:paraId="7725422C" w14:textId="5F15FEBA" w:rsidR="00A80D17" w:rsidRDefault="00A80F4C" w:rsidP="00A80D1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DA1224" wp14:editId="550EF250">
            <wp:extent cx="5819554" cy="4723663"/>
            <wp:effectExtent l="19050" t="19050" r="10160" b="20320"/>
            <wp:docPr id="1756348211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48211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936" cy="47320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0DAAA9" w14:textId="0F3460E1" w:rsidR="00A80D17" w:rsidRPr="00A80D17" w:rsidRDefault="00A80D17" w:rsidP="00A80D1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80D1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80D17">
        <w:rPr>
          <w:rFonts w:ascii="Times New Roman" w:hAnsi="Times New Roman" w:cs="Times New Roman"/>
          <w:sz w:val="28"/>
          <w:szCs w:val="28"/>
        </w:rPr>
        <w:fldChar w:fldCharType="begin"/>
      </w:r>
      <w:r w:rsidRPr="00A80D17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80D17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3</w:t>
      </w:r>
      <w:r w:rsidRPr="00A80D17">
        <w:rPr>
          <w:rFonts w:ascii="Times New Roman" w:hAnsi="Times New Roman" w:cs="Times New Roman"/>
          <w:sz w:val="28"/>
          <w:szCs w:val="28"/>
        </w:rPr>
        <w:fldChar w:fldCharType="end"/>
      </w:r>
      <w:r w:rsidRPr="00A80D1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Максимальная длинна частого набора</w:t>
      </w:r>
    </w:p>
    <w:p w14:paraId="24475E00" w14:textId="77777777" w:rsidR="00A80D17" w:rsidRDefault="00A80D17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DCAA3F" w14:textId="47F70644" w:rsidR="00106C97" w:rsidRDefault="00A80F4C" w:rsidP="00C73AC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графику заметим, что есть всего два значения</w:t>
      </w:r>
      <w:r w:rsidR="00106C97">
        <w:rPr>
          <w:rFonts w:ascii="Times New Roman" w:hAnsi="Times New Roman" w:cs="Times New Roman"/>
          <w:sz w:val="28"/>
          <w:szCs w:val="28"/>
        </w:rPr>
        <w:t>: 3 и 0. Правило состоит как минимум из двух объектов (т.е. значения 1 не бывает), а отдельно значения 2 нет потому, что достоверность выше для длинных правил, ведь они узко-направлены и их отношение будет выше.</w:t>
      </w:r>
    </w:p>
    <w:p w14:paraId="7A58583A" w14:textId="52E8DD71" w:rsidR="00F86466" w:rsidRPr="00F86466" w:rsidRDefault="00106C97" w:rsidP="00C73AC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График </w:t>
      </w:r>
      <w:r w:rsidRPr="00106C97">
        <w:rPr>
          <w:rFonts w:ascii="Times New Roman" w:hAnsi="Times New Roman" w:cs="Times New Roman"/>
          <w:sz w:val="28"/>
          <w:szCs w:val="28"/>
        </w:rPr>
        <w:t>количеств</w:t>
      </w:r>
      <w:r w:rsidR="00C73ACB">
        <w:rPr>
          <w:rFonts w:ascii="Times New Roman" w:hAnsi="Times New Roman" w:cs="Times New Roman"/>
          <w:sz w:val="28"/>
          <w:szCs w:val="28"/>
        </w:rPr>
        <w:t>а</w:t>
      </w:r>
      <w:r w:rsidRPr="00106C97">
        <w:rPr>
          <w:rFonts w:ascii="Times New Roman" w:hAnsi="Times New Roman" w:cs="Times New Roman"/>
          <w:sz w:val="28"/>
          <w:szCs w:val="28"/>
        </w:rPr>
        <w:t xml:space="preserve"> правил, в которых антецедент и консеквент суммарно включают в себя не более семи объектов</w:t>
      </w:r>
      <w:r w:rsidR="00C73ACB">
        <w:rPr>
          <w:rFonts w:ascii="Times New Roman" w:hAnsi="Times New Roman" w:cs="Times New Roman"/>
          <w:sz w:val="28"/>
          <w:szCs w:val="28"/>
        </w:rPr>
        <w:t xml:space="preserve"> будет соответствовать предыдущему графику, т.к. набор данных не содержит достаточного количества данных, чтобы правило состояло из более 7 объектов.</w:t>
      </w:r>
    </w:p>
    <w:sectPr w:rsidR="00F86466" w:rsidRPr="00F86466" w:rsidSect="008319ED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365B"/>
    <w:multiLevelType w:val="hybridMultilevel"/>
    <w:tmpl w:val="1120759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3281A67"/>
    <w:multiLevelType w:val="hybridMultilevel"/>
    <w:tmpl w:val="099AD4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28A63504"/>
    <w:multiLevelType w:val="hybridMultilevel"/>
    <w:tmpl w:val="4594CA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52345C8D"/>
    <w:multiLevelType w:val="hybridMultilevel"/>
    <w:tmpl w:val="BD922AB8"/>
    <w:lvl w:ilvl="0" w:tplc="C2B4E5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930777E"/>
    <w:multiLevelType w:val="hybridMultilevel"/>
    <w:tmpl w:val="2166A682"/>
    <w:lvl w:ilvl="0" w:tplc="E2963F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75834707">
    <w:abstractNumId w:val="4"/>
  </w:num>
  <w:num w:numId="2" w16cid:durableId="268129841">
    <w:abstractNumId w:val="3"/>
  </w:num>
  <w:num w:numId="3" w16cid:durableId="257955741">
    <w:abstractNumId w:val="0"/>
  </w:num>
  <w:num w:numId="4" w16cid:durableId="1641424868">
    <w:abstractNumId w:val="1"/>
  </w:num>
  <w:num w:numId="5" w16cid:durableId="1447891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8A"/>
    <w:rsid w:val="00106C97"/>
    <w:rsid w:val="00343C59"/>
    <w:rsid w:val="00351968"/>
    <w:rsid w:val="00443422"/>
    <w:rsid w:val="008319ED"/>
    <w:rsid w:val="008D4D17"/>
    <w:rsid w:val="008E3C8D"/>
    <w:rsid w:val="00956801"/>
    <w:rsid w:val="00A80D17"/>
    <w:rsid w:val="00A80F4C"/>
    <w:rsid w:val="00C1121E"/>
    <w:rsid w:val="00C73ACB"/>
    <w:rsid w:val="00CD0CE9"/>
    <w:rsid w:val="00CF11D9"/>
    <w:rsid w:val="00DC358A"/>
    <w:rsid w:val="00E30F43"/>
    <w:rsid w:val="00F41CE4"/>
    <w:rsid w:val="00F8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19998"/>
  <w15:chartTrackingRefBased/>
  <w15:docId w15:val="{109B410C-7FC2-47A9-A7D9-5EE5B578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D17"/>
  </w:style>
  <w:style w:type="paragraph" w:styleId="1">
    <w:name w:val="heading 1"/>
    <w:basedOn w:val="a"/>
    <w:next w:val="a"/>
    <w:link w:val="10"/>
    <w:uiPriority w:val="9"/>
    <w:qFormat/>
    <w:rsid w:val="00DC3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3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5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5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5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5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5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5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3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3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5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35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35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35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358A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343C5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Cowrollin Dogeatstun</dc:creator>
  <cp:keywords/>
  <dc:description/>
  <cp:lastModifiedBy>Cowrollin Dogeatstun</cp:lastModifiedBy>
  <cp:revision>3</cp:revision>
  <dcterms:created xsi:type="dcterms:W3CDTF">2026-02-12T12:59:00Z</dcterms:created>
  <dcterms:modified xsi:type="dcterms:W3CDTF">2026-02-15T13:08:00Z</dcterms:modified>
</cp:coreProperties>
</file>