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3D21" w14:textId="24999A23" w:rsidR="008319ED" w:rsidRDefault="008319ED" w:rsidP="008319E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>Рахимьянов Альберт, ЕТ-128</w:t>
      </w:r>
    </w:p>
    <w:p w14:paraId="1448AB37" w14:textId="6A3A3A30" w:rsidR="00CD0CE9" w:rsidRDefault="008319ED" w:rsidP="00CF435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="00CF435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: «</w:t>
      </w:r>
      <w:r w:rsidR="00CF4359" w:rsidRPr="00CF4359">
        <w:rPr>
          <w:rFonts w:ascii="Times New Roman" w:hAnsi="Times New Roman" w:cs="Times New Roman"/>
          <w:sz w:val="28"/>
          <w:szCs w:val="28"/>
        </w:rPr>
        <w:t>Байесовская классификация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CFA2644" w14:textId="3A12BCA6" w:rsidR="008319ED" w:rsidRPr="008319ED" w:rsidRDefault="008319ED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9ED"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34B5C09E" w14:textId="5F576ECF" w:rsidR="00CF11D9" w:rsidRPr="00CF4359" w:rsidRDefault="00CF4359" w:rsidP="00CF4359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CF4359">
        <w:rPr>
          <w:rFonts w:ascii="Times New Roman" w:hAnsi="Times New Roman" w:cs="Times New Roman"/>
          <w:sz w:val="28"/>
          <w:szCs w:val="28"/>
        </w:rPr>
        <w:t>Выполните классификацию набора данных с помощью Байесовской классификации, варьируя соотношение мощностей обучающей и тестовой выборок от 60%:40% до 90%:10% с шагом 5%.</w:t>
      </w:r>
    </w:p>
    <w:p w14:paraId="3E49D166" w14:textId="1B761F6B" w:rsidR="00CF11D9" w:rsidRPr="00CF11D9" w:rsidRDefault="00CF4359" w:rsidP="00CF11D9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359">
        <w:rPr>
          <w:rFonts w:ascii="Times New Roman" w:hAnsi="Times New Roman" w:cs="Times New Roman"/>
          <w:sz w:val="28"/>
          <w:szCs w:val="28"/>
        </w:rPr>
        <w:t>Вычислите показатели качества классификации: аккуратность (accuracy), точность (precision), полнота (recall), F-мера. Выполните визуализацию полученных результатов в виде диаграмм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DF4F4C" w14:textId="1CBC1434" w:rsidR="00CF11D9" w:rsidRPr="00CF11D9" w:rsidRDefault="00CF11D9" w:rsidP="00CF11D9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20F1FACA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7E2EEB99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гиперссылка на каталог репозитория с исходными текстами, набором данных и др. сопутствующими материалами;</w:t>
      </w:r>
    </w:p>
    <w:p w14:paraId="69115313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58AD01E7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527C093B" w14:textId="77777777" w:rsidR="00CF4359" w:rsidRDefault="00CF4359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6C7D4" w14:textId="556D0595" w:rsidR="008319ED" w:rsidRDefault="008319ED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иперссылка на репозитори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й 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с исходным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 кодом и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 xml:space="preserve"> набором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5D33A4" w14:textId="369678C9" w:rsidR="00E24D42" w:rsidRPr="00E24D42" w:rsidRDefault="00E24D42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D42">
        <w:rPr>
          <w:rFonts w:ascii="Times New Roman" w:hAnsi="Times New Roman" w:cs="Times New Roman"/>
          <w:b/>
          <w:bCs/>
          <w:sz w:val="28"/>
          <w:szCs w:val="28"/>
        </w:rPr>
        <w:t>https://github.com/Cowrollin/SUSU-labs/tree/main</w:t>
      </w:r>
    </w:p>
    <w:p w14:paraId="1F605E61" w14:textId="77777777" w:rsidR="00343C59" w:rsidRDefault="00343C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35106B" w14:textId="088CDF54" w:rsidR="008319ED" w:rsidRPr="00343C59" w:rsidRDefault="00343C59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3C5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Рисунки с результатами визуализации:</w:t>
      </w:r>
    </w:p>
    <w:p w14:paraId="42550324" w14:textId="7ED0E846" w:rsidR="008319ED" w:rsidRDefault="00A80F4C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Выведем график </w:t>
      </w:r>
      <w:r w:rsidR="00B2762E">
        <w:rPr>
          <w:rFonts w:ascii="Times New Roman" w:hAnsi="Times New Roman" w:cs="Times New Roman"/>
          <w:sz w:val="28"/>
          <w:szCs w:val="28"/>
        </w:rPr>
        <w:t>метрик качества классификации в зависимости от размера обучающей выборки</w:t>
      </w:r>
      <w:r>
        <w:rPr>
          <w:rFonts w:ascii="Times New Roman" w:hAnsi="Times New Roman" w:cs="Times New Roman"/>
          <w:sz w:val="28"/>
          <w:szCs w:val="28"/>
        </w:rPr>
        <w:t xml:space="preserve"> (рис 1.).</w:t>
      </w:r>
    </w:p>
    <w:p w14:paraId="247BFED6" w14:textId="7627136C" w:rsidR="00343C59" w:rsidRDefault="00A80F4C" w:rsidP="00343C59">
      <w:pPr>
        <w:keepNext/>
        <w:jc w:val="center"/>
      </w:pPr>
      <w:r>
        <w:rPr>
          <w:noProof/>
        </w:rPr>
        <w:t xml:space="preserve"> </w:t>
      </w:r>
      <w:r w:rsidR="00B2762E">
        <w:rPr>
          <w:noProof/>
        </w:rPr>
        <w:drawing>
          <wp:inline distT="0" distB="0" distL="0" distR="0" wp14:anchorId="54210B0C" wp14:editId="76522370">
            <wp:extent cx="6480175" cy="4519930"/>
            <wp:effectExtent l="19050" t="19050" r="15875" b="13970"/>
            <wp:docPr id="1858682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82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199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A9CCC5" w14:textId="42A68F38" w:rsidR="00343C59" w:rsidRPr="00343C59" w:rsidRDefault="00343C59" w:rsidP="00343C59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80D1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B276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Качество классификации на разном размере выборок</w:t>
      </w:r>
    </w:p>
    <w:p w14:paraId="38462936" w14:textId="77777777" w:rsidR="008319ED" w:rsidRDefault="008319ED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58583A" w14:textId="29D246C4" w:rsidR="00F86466" w:rsidRDefault="00A80F4C" w:rsidP="00C73AC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Видно, что </w:t>
      </w:r>
      <w:r w:rsidR="00B2762E">
        <w:rPr>
          <w:rFonts w:ascii="Times New Roman" w:hAnsi="Times New Roman" w:cs="Times New Roman"/>
          <w:sz w:val="28"/>
          <w:szCs w:val="28"/>
        </w:rPr>
        <w:t xml:space="preserve">качество модели зависит от размера обучающей выборки, самая точная модель получилась при </w:t>
      </w:r>
      <w:r w:rsidR="00B2762E" w:rsidRPr="00B2762E">
        <w:rPr>
          <w:rFonts w:ascii="Times New Roman" w:hAnsi="Times New Roman" w:cs="Times New Roman"/>
          <w:sz w:val="28"/>
          <w:szCs w:val="28"/>
        </w:rPr>
        <w:t>80</w:t>
      </w:r>
      <w:r w:rsidR="00B2762E">
        <w:rPr>
          <w:rFonts w:ascii="Times New Roman" w:hAnsi="Times New Roman" w:cs="Times New Roman"/>
          <w:sz w:val="28"/>
          <w:szCs w:val="28"/>
        </w:rPr>
        <w:t xml:space="preserve">%, дальше идет резкий спад, это связано с переобучением. На меньших процентах выборки, точность ниже (хоть и на приемлемом уровне), т.к. модели не хватает данных. </w:t>
      </w:r>
    </w:p>
    <w:p w14:paraId="10CD46B5" w14:textId="2D03E0BD" w:rsidR="00B2762E" w:rsidRDefault="00B2762E" w:rsidP="00C73AC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*Аккуратность – доля правильный ответов модели среди всех предсказаний.</w:t>
      </w:r>
    </w:p>
    <w:p w14:paraId="69ABE04F" w14:textId="6F986423" w:rsidR="00B2762E" w:rsidRDefault="00B2762E" w:rsidP="00C73AC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*Точность – доля объектов, которые действительно принадлежат к нужному классу, среди всех нужных классов.</w:t>
      </w:r>
    </w:p>
    <w:p w14:paraId="62C13037" w14:textId="5F754830" w:rsidR="00B2762E" w:rsidRDefault="00B2762E" w:rsidP="00C73AC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*Полнота – доля объектов нужных классов, которые модель смогла найти</w:t>
      </w:r>
    </w:p>
    <w:p w14:paraId="2C223DC2" w14:textId="19CED260" w:rsidR="00B2762E" w:rsidRPr="00B2762E" w:rsidRDefault="00B2762E" w:rsidP="00C73AC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-мера – гармоническое среднее между точностью и полнотой.</w:t>
      </w:r>
    </w:p>
    <w:sectPr w:rsidR="00B2762E" w:rsidRPr="00B2762E" w:rsidSect="008319ED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365B"/>
    <w:multiLevelType w:val="hybridMultilevel"/>
    <w:tmpl w:val="112075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3281A67"/>
    <w:multiLevelType w:val="hybridMultilevel"/>
    <w:tmpl w:val="099AD4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930777E"/>
    <w:multiLevelType w:val="hybridMultilevel"/>
    <w:tmpl w:val="2166A682"/>
    <w:lvl w:ilvl="0" w:tplc="E2963F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75834707">
    <w:abstractNumId w:val="4"/>
  </w:num>
  <w:num w:numId="2" w16cid:durableId="268129841">
    <w:abstractNumId w:val="3"/>
  </w:num>
  <w:num w:numId="3" w16cid:durableId="257955741">
    <w:abstractNumId w:val="0"/>
  </w:num>
  <w:num w:numId="4" w16cid:durableId="1641424868">
    <w:abstractNumId w:val="1"/>
  </w:num>
  <w:num w:numId="5" w16cid:durableId="1447891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8A"/>
    <w:rsid w:val="00106C97"/>
    <w:rsid w:val="00142603"/>
    <w:rsid w:val="00343C59"/>
    <w:rsid w:val="00351968"/>
    <w:rsid w:val="00443422"/>
    <w:rsid w:val="004C1269"/>
    <w:rsid w:val="008319ED"/>
    <w:rsid w:val="008D4D17"/>
    <w:rsid w:val="008E3C8D"/>
    <w:rsid w:val="00956801"/>
    <w:rsid w:val="00A80D17"/>
    <w:rsid w:val="00A80F4C"/>
    <w:rsid w:val="00B14F39"/>
    <w:rsid w:val="00B2762E"/>
    <w:rsid w:val="00C1121E"/>
    <w:rsid w:val="00C73ACB"/>
    <w:rsid w:val="00CD0CE9"/>
    <w:rsid w:val="00CF11D9"/>
    <w:rsid w:val="00CF4359"/>
    <w:rsid w:val="00DC358A"/>
    <w:rsid w:val="00E24D42"/>
    <w:rsid w:val="00E30F43"/>
    <w:rsid w:val="00F41CE4"/>
    <w:rsid w:val="00F8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9998"/>
  <w15:chartTrackingRefBased/>
  <w15:docId w15:val="{109B410C-7FC2-47A9-A7D9-5EE5B578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D17"/>
  </w:style>
  <w:style w:type="paragraph" w:styleId="1">
    <w:name w:val="heading 1"/>
    <w:basedOn w:val="a"/>
    <w:next w:val="a"/>
    <w:link w:val="10"/>
    <w:uiPriority w:val="9"/>
    <w:qFormat/>
    <w:rsid w:val="00DC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C3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C3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5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5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5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5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5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5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5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5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5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5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58A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43C5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Cowrollin Dogeatstun</dc:creator>
  <cp:keywords/>
  <dc:description/>
  <cp:lastModifiedBy>Cowrollin Dogeatstun</cp:lastModifiedBy>
  <cp:revision>5</cp:revision>
  <dcterms:created xsi:type="dcterms:W3CDTF">2026-02-12T12:59:00Z</dcterms:created>
  <dcterms:modified xsi:type="dcterms:W3CDTF">2026-02-25T10:39:00Z</dcterms:modified>
</cp:coreProperties>
</file>