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4EC4F" w14:textId="77777777" w:rsidR="006E1B2A" w:rsidRPr="006E1B2A" w:rsidRDefault="006E1B2A" w:rsidP="006E1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E1B2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М. 2.2 Производственная практика (практика по получению профессиональных умений и опыта профессиональной деятельности, научно-исследовательская) 3 семестр</w:t>
      </w:r>
    </w:p>
    <w:p w14:paraId="79AA3AB5" w14:textId="1E3EBD55" w:rsidR="006E1B2A" w:rsidRPr="006E1B2A" w:rsidRDefault="006E1B2A" w:rsidP="006E1B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E1B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Задание 2.3. ВСР</w:t>
      </w:r>
      <w:r w:rsidRPr="006E1B2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Фатьянов М.А.</w:t>
      </w:r>
    </w:p>
    <w:p w14:paraId="7AA80032" w14:textId="7C689AAA" w:rsidR="006E1B2A" w:rsidRDefault="006E1B2A" w:rsidP="006E1B2A">
      <w:r>
        <w:t>Конспект: Правила цитирования первоисточников в научном тексте</w:t>
      </w:r>
    </w:p>
    <w:p w14:paraId="5402649E" w14:textId="77777777" w:rsidR="006E1B2A" w:rsidRDefault="006E1B2A" w:rsidP="006E1B2A"/>
    <w:p w14:paraId="5364DFAB" w14:textId="7ADADAC9" w:rsidR="006E1B2A" w:rsidRDefault="006E1B2A" w:rsidP="006E1B2A">
      <w:r>
        <w:t xml:space="preserve">Общие принципы и виды </w:t>
      </w:r>
      <w:proofErr w:type="gramStart"/>
      <w:r>
        <w:t>цитирования</w:t>
      </w:r>
      <w:proofErr w:type="gramEnd"/>
      <w:r>
        <w:t xml:space="preserve"> В любой научно-исследовательской работе, включая отчеты и статьи, использование чужих идей, фактов или текстов без указания авторства считается плагиатом. Цитирование делится на два основных вида: прямое и косвенное (пересказ). При прямом цитировании текст источника приводится дословно, слово в слово, и обязательно заключается в кавычки. Это необходимо, когда важно передать точную формулировку автора, определение или специфический термин. Косвенное цитирование (парафраз) предполагает изложение мыслей автора своими словами. В этом случае кавычки не ставятся, однако ссылка на источник обязательна так же, как и при прямой цитате. Важнейшим правилом является сохранение смысловой точности: пересказ не должен искажать идею первоисточника, а контекст использования цитаты не должен противоречить тому смыслу, который вкладывал в нее автор.</w:t>
      </w:r>
    </w:p>
    <w:p w14:paraId="3908459C" w14:textId="77777777" w:rsidR="006E1B2A" w:rsidRDefault="006E1B2A" w:rsidP="006E1B2A"/>
    <w:p w14:paraId="5FE58A85" w14:textId="77777777" w:rsidR="006E1B2A" w:rsidRDefault="006E1B2A" w:rsidP="006E1B2A">
      <w:r>
        <w:t>Техническое оформление прямых цитат и пропусков Прямая цитата должна полностью соответствовать первоисточнику не только по содержанию, но и грамматически. Если цитата встраивается в синтаксическую структуру предложения автора работы, допускается изменение падежей, но только если это не искажает смысл. Если цитата приводится не полностью, пропущенные слова заменяются многоточием. Многоточие ставится в начале цитаты (если предложение цитируется не с начала), в середине (при пропуске части текста) или в конце. Если внутри цитируемого текста уже есть кавычки (например, названия организаций), они заменяются на кавычки другой формы (обычно внешние — «елочки», внутренние — „лапки“), либо, если технически это невозможно, опускаются, но смысл должен оставаться понятным. Инициалы автора в тексте обычно ставятся перед фамилией (И.И. Иванов отмечает...), но ссылка на источник всё равно необходима.</w:t>
      </w:r>
    </w:p>
    <w:p w14:paraId="040003A3" w14:textId="77777777" w:rsidR="006E1B2A" w:rsidRDefault="006E1B2A" w:rsidP="006E1B2A"/>
    <w:p w14:paraId="0F98263C" w14:textId="77777777" w:rsidR="006E1B2A" w:rsidRDefault="006E1B2A" w:rsidP="006E1B2A">
      <w:r>
        <w:t xml:space="preserve">Система библиографических ссылок в тексте Согласно ГОСТ Р 7.0.5-2008, наиболее распространенным и удобным для чтения форматом в студенческих и научных работах являются </w:t>
      </w:r>
      <w:proofErr w:type="spellStart"/>
      <w:r>
        <w:t>затекстовые</w:t>
      </w:r>
      <w:proofErr w:type="spellEnd"/>
      <w:r>
        <w:t xml:space="preserve"> ссылки, оформленные в квадратных скобках. Ссылка ставится сразу после окончания цитаты или упоминания идеи, перед точкой в конце предложения. В скобках указывается порядковый номер источника в библиографическом списке и, при необходимости, конкретная страница, откуда взята информация. Например: [10, с. 45] означает, что цитата взята со страницы 45 источника, который идет под номером 10 в списке литературы. Существует также вариант оформления ссылок без нумерации списка — с указанием фамилии и года в круглых скобках (Иванов, 2023), однако в отечественной практике технических и педагогических отчетов (особенно в СПО) чаще требуют именно цифровую нумерацию в квадратных скобках. Использование подстрочных ссылок (сносок внизу страницы) допускается, но требует единообразия: нельзя смешивать в одной работе сноски и квадратные скобки.</w:t>
      </w:r>
    </w:p>
    <w:p w14:paraId="5AFF911B" w14:textId="77777777" w:rsidR="006E1B2A" w:rsidRDefault="006E1B2A" w:rsidP="006E1B2A"/>
    <w:p w14:paraId="3A7D35F5" w14:textId="196E9353" w:rsidR="00C77AE4" w:rsidRDefault="006E1B2A" w:rsidP="006E1B2A">
      <w:r>
        <w:t xml:space="preserve">Связь текста с библиографическим списком Ключевое правило оформления отчетности гласит: каждой ссылке в тексте должна соответствовать библиографическая запись в списке литературы, и наоборот — каждый источник в списке литературы должен быть хотя бы один раз упомянут или процитирован в тексте работы. Недопустимо включать в список литературы книги или статьи «для веса», если на них нет реальных ссылок в самой работе. При формировании списка источников для </w:t>
      </w:r>
      <w:proofErr w:type="spellStart"/>
      <w:r>
        <w:t>затекстовых</w:t>
      </w:r>
      <w:proofErr w:type="spellEnd"/>
      <w:r>
        <w:t xml:space="preserve"> ссылок (в квадратных скобках) нумерация может быть выстроена либо в алфавитном порядке (что чаще всего требуется </w:t>
      </w:r>
      <w:proofErr w:type="spellStart"/>
      <w:r>
        <w:t>нормоконтролем</w:t>
      </w:r>
      <w:proofErr w:type="spellEnd"/>
      <w:r>
        <w:t>), либо в порядке появления ссылок в тексте (</w:t>
      </w:r>
      <w:proofErr w:type="spellStart"/>
      <w:r>
        <w:t>precedence</w:t>
      </w:r>
      <w:proofErr w:type="spellEnd"/>
      <w:r>
        <w:t xml:space="preserve"> </w:t>
      </w:r>
      <w:proofErr w:type="spellStart"/>
      <w:r>
        <w:t>order</w:t>
      </w:r>
      <w:proofErr w:type="spellEnd"/>
      <w:r>
        <w:t>). Выбор способа нумерации зависит от методических рекомендаций конкретного учебного заведения, но сквозная нумерация должна строго соблюдаться по всему документу.</w:t>
      </w:r>
    </w:p>
    <w:sectPr w:rsidR="00C77A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2A"/>
    <w:rsid w:val="006E1B2A"/>
    <w:rsid w:val="00C7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22BAF"/>
  <w15:chartTrackingRefBased/>
  <w15:docId w15:val="{933747AC-E95B-4824-8FAC-843D07146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E1B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E1B2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448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0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577</Words>
  <Characters>3293</Characters>
  <Application>Microsoft Office Word</Application>
  <DocSecurity>0</DocSecurity>
  <Lines>27</Lines>
  <Paragraphs>7</Paragraphs>
  <ScaleCrop>false</ScaleCrop>
  <Company/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</dc:creator>
  <cp:keywords/>
  <dc:description/>
  <cp:lastModifiedBy>Gay</cp:lastModifiedBy>
  <cp:revision>1</cp:revision>
  <dcterms:created xsi:type="dcterms:W3CDTF">2025-12-09T03:06:00Z</dcterms:created>
  <dcterms:modified xsi:type="dcterms:W3CDTF">2025-12-09T03:14:00Z</dcterms:modified>
</cp:coreProperties>
</file>