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B2" w:rsidRPr="00F532B2" w:rsidRDefault="00F532B2" w:rsidP="00F532B2">
      <w:pPr>
        <w:jc w:val="center"/>
        <w:rPr>
          <w:rFonts w:ascii="Times New Roman" w:hAnsi="Times New Roman" w:cs="Times New Roman"/>
          <w:color w:val="555555"/>
          <w:sz w:val="36"/>
          <w:szCs w:val="20"/>
          <w:shd w:val="clear" w:color="auto" w:fill="FFFFFF"/>
        </w:rPr>
      </w:pPr>
      <w:r w:rsidRPr="00F532B2">
        <w:rPr>
          <w:rFonts w:ascii="Times New Roman" w:hAnsi="Times New Roman" w:cs="Times New Roman"/>
          <w:color w:val="555555"/>
          <w:sz w:val="36"/>
          <w:szCs w:val="20"/>
          <w:shd w:val="clear" w:color="auto" w:fill="FFFFFF"/>
        </w:rPr>
        <w:t>Инструкция</w:t>
      </w:r>
    </w:p>
    <w:p w:rsidR="002D17AC" w:rsidRPr="00F532B2" w:rsidRDefault="00F532B2" w:rsidP="00F532B2">
      <w:pPr>
        <w:jc w:val="center"/>
        <w:rPr>
          <w:rFonts w:ascii="Times New Roman" w:hAnsi="Times New Roman" w:cs="Times New Roman"/>
          <w:color w:val="555555"/>
          <w:sz w:val="36"/>
          <w:szCs w:val="20"/>
          <w:shd w:val="clear" w:color="auto" w:fill="FFFFFF"/>
        </w:rPr>
      </w:pPr>
      <w:r w:rsidRPr="00F532B2">
        <w:rPr>
          <w:rFonts w:ascii="Times New Roman" w:hAnsi="Times New Roman" w:cs="Times New Roman"/>
          <w:color w:val="555555"/>
          <w:sz w:val="36"/>
          <w:szCs w:val="20"/>
          <w:shd w:val="clear" w:color="auto" w:fill="FFFFFF"/>
        </w:rPr>
        <w:t xml:space="preserve">«Первая медицинская помощь при </w:t>
      </w:r>
      <w:proofErr w:type="spellStart"/>
      <w:r w:rsidRPr="00F532B2">
        <w:rPr>
          <w:rFonts w:ascii="Times New Roman" w:hAnsi="Times New Roman" w:cs="Times New Roman"/>
          <w:color w:val="555555"/>
          <w:sz w:val="36"/>
          <w:szCs w:val="20"/>
          <w:shd w:val="clear" w:color="auto" w:fill="FFFFFF"/>
        </w:rPr>
        <w:t>электротравме</w:t>
      </w:r>
      <w:proofErr w:type="spellEnd"/>
      <w:r w:rsidRPr="00F532B2">
        <w:rPr>
          <w:rFonts w:ascii="Times New Roman" w:hAnsi="Times New Roman" w:cs="Times New Roman"/>
          <w:color w:val="555555"/>
          <w:sz w:val="36"/>
          <w:szCs w:val="20"/>
          <w:shd w:val="clear" w:color="auto" w:fill="FFFFFF"/>
        </w:rPr>
        <w:t xml:space="preserve"> на рабочем месте программиста»</w:t>
      </w:r>
    </w:p>
    <w:p w:rsidR="00F532B2" w:rsidRPr="00F532B2" w:rsidRDefault="00F532B2" w:rsidP="00F532B2">
      <w:pPr>
        <w:pStyle w:val="a7"/>
        <w:rPr>
          <w:b/>
          <w:color w:val="000000" w:themeColor="text1"/>
          <w:sz w:val="32"/>
          <w:szCs w:val="32"/>
        </w:rPr>
      </w:pPr>
      <w:r w:rsidRPr="00F532B2">
        <w:rPr>
          <w:b/>
          <w:color w:val="000000" w:themeColor="text1"/>
          <w:sz w:val="32"/>
          <w:szCs w:val="32"/>
        </w:rPr>
        <w:t xml:space="preserve">Симптомами поражения электрическим током человека является 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 xml:space="preserve">расстройство </w:t>
      </w:r>
      <w:r w:rsidRPr="00F532B2">
        <w:rPr>
          <w:color w:val="000000" w:themeColor="text1"/>
        </w:rPr>
        <w:t>дыхания (иногда даже остановка)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 w:rsidRPr="00F532B2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F532B2">
        <w:rPr>
          <w:color w:val="000000" w:themeColor="text1"/>
        </w:rPr>
        <w:t>падение пульса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>судорожное сокращение мышц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 w:rsidRPr="00F532B2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F532B2">
        <w:rPr>
          <w:color w:val="000000" w:themeColor="text1"/>
        </w:rPr>
        <w:t>по</w:t>
      </w:r>
      <w:r w:rsidRPr="00F532B2">
        <w:rPr>
          <w:color w:val="000000" w:themeColor="text1"/>
        </w:rPr>
        <w:t>теря сознания, остановка сердца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 w:rsidRPr="00F532B2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F532B2">
        <w:rPr>
          <w:color w:val="000000" w:themeColor="text1"/>
        </w:rPr>
        <w:t>ожоги на участках непосредственного контакта с элект</w:t>
      </w:r>
      <w:r w:rsidRPr="00F532B2">
        <w:rPr>
          <w:color w:val="000000" w:themeColor="text1"/>
        </w:rPr>
        <w:t>росетью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 -</w:t>
      </w:r>
      <w:r w:rsidRPr="00F532B2">
        <w:rPr>
          <w:color w:val="000000" w:themeColor="text1"/>
        </w:rPr>
        <w:t xml:space="preserve">Для пораженных током высокого напряжения характерно так называемой мнимой смерти, ибо сразу после </w:t>
      </w:r>
      <w:proofErr w:type="spellStart"/>
      <w:r w:rsidRPr="00F532B2">
        <w:rPr>
          <w:color w:val="000000" w:themeColor="text1"/>
        </w:rPr>
        <w:t>электротравмы</w:t>
      </w:r>
      <w:proofErr w:type="spellEnd"/>
      <w:r w:rsidRPr="00F532B2">
        <w:rPr>
          <w:color w:val="000000" w:themeColor="text1"/>
        </w:rPr>
        <w:t xml:space="preserve"> он мало чем отлич</w:t>
      </w:r>
      <w:r w:rsidRPr="00F532B2">
        <w:rPr>
          <w:color w:val="000000" w:themeColor="text1"/>
        </w:rPr>
        <w:t>ается от умершего: бледная кожа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 w:rsidRPr="00F532B2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F532B2">
        <w:rPr>
          <w:color w:val="000000" w:themeColor="text1"/>
        </w:rPr>
        <w:t>не реа</w:t>
      </w:r>
      <w:r w:rsidRPr="00F532B2">
        <w:rPr>
          <w:color w:val="000000" w:themeColor="text1"/>
        </w:rPr>
        <w:t>гирующие на свет широкие зрачки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 w:rsidRPr="00F532B2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F532B2">
        <w:rPr>
          <w:color w:val="000000" w:themeColor="text1"/>
        </w:rPr>
        <w:t>не определяющийся пульс и дыхание.</w:t>
      </w:r>
    </w:p>
    <w:p w:rsidR="00F532B2" w:rsidRPr="00F532B2" w:rsidRDefault="00F532B2" w:rsidP="00F532B2">
      <w:pPr>
        <w:pStyle w:val="a7"/>
        <w:rPr>
          <w:b/>
          <w:color w:val="000000" w:themeColor="text1"/>
          <w:sz w:val="32"/>
          <w:szCs w:val="32"/>
        </w:rPr>
      </w:pPr>
      <w:r w:rsidRPr="00F532B2">
        <w:rPr>
          <w:b/>
          <w:color w:val="000000" w:themeColor="text1"/>
          <w:sz w:val="32"/>
          <w:szCs w:val="32"/>
        </w:rPr>
        <w:t>Первая и неотложная помощь при поражении электрическим током.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</w:t>
      </w:r>
      <w:proofErr w:type="gramStart"/>
      <w:r w:rsidRPr="00F532B2">
        <w:rPr>
          <w:color w:val="000000" w:themeColor="text1"/>
        </w:rPr>
        <w:t>провод</w:t>
      </w:r>
      <w:proofErr w:type="gramEnd"/>
      <w:r w:rsidRPr="00F532B2">
        <w:rPr>
          <w:color w:val="000000" w:themeColor="text1"/>
        </w:rPr>
        <w:t xml:space="preserve"> или кабель топором с сухой деревянной ручкой, либо оттащить пострадавшего от источника тока.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 xml:space="preserve">При </w:t>
      </w:r>
      <w:proofErr w:type="spellStart"/>
      <w:r w:rsidRPr="00F532B2">
        <w:rPr>
          <w:color w:val="000000" w:themeColor="text1"/>
        </w:rPr>
        <w:t>оттаскивании</w:t>
      </w:r>
      <w:proofErr w:type="spellEnd"/>
      <w:r w:rsidRPr="00F532B2">
        <w:rPr>
          <w:color w:val="000000" w:themeColor="text1"/>
        </w:rP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</w:t>
      </w:r>
      <w:r>
        <w:rPr>
          <w:color w:val="000000" w:themeColor="text1"/>
        </w:rPr>
        <w:t>ровать в лечебное учреждение</w:t>
      </w:r>
      <w:bookmarkStart w:id="0" w:name="_GoBack"/>
      <w:bookmarkEnd w:id="0"/>
      <w:r w:rsidRPr="00F532B2">
        <w:rPr>
          <w:color w:val="000000" w:themeColor="text1"/>
        </w:rPr>
        <w:t>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 xml:space="preserve"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</w:t>
      </w:r>
      <w:r w:rsidRPr="00F532B2">
        <w:rPr>
          <w:color w:val="000000" w:themeColor="text1"/>
        </w:rPr>
        <w:lastRenderedPageBreak/>
        <w:t>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</w:t>
      </w:r>
      <w:proofErr w:type="spellStart"/>
      <w:r w:rsidRPr="00F532B2">
        <w:rPr>
          <w:color w:val="000000" w:themeColor="text1"/>
        </w:rPr>
        <w:t>лобелина</w:t>
      </w:r>
      <w:proofErr w:type="spellEnd"/>
      <w:r w:rsidRPr="00F532B2">
        <w:rPr>
          <w:color w:val="000000" w:themeColor="text1"/>
        </w:rPr>
        <w:t xml:space="preserve"> или </w:t>
      </w:r>
      <w:proofErr w:type="spellStart"/>
      <w:r w:rsidRPr="00F532B2">
        <w:rPr>
          <w:color w:val="000000" w:themeColor="text1"/>
        </w:rPr>
        <w:t>цититона</w:t>
      </w:r>
      <w:proofErr w:type="spellEnd"/>
      <w:r w:rsidRPr="00F532B2">
        <w:rPr>
          <w:color w:val="000000" w:themeColor="text1"/>
        </w:rPr>
        <w:t>, 1 мл 10% раств</w:t>
      </w:r>
      <w:r>
        <w:rPr>
          <w:color w:val="000000" w:themeColor="text1"/>
        </w:rPr>
        <w:t>ора кофеина, 1 мл кордиамина</w:t>
      </w:r>
      <w:r w:rsidRPr="00F532B2">
        <w:rPr>
          <w:color w:val="000000" w:themeColor="text1"/>
        </w:rPr>
        <w:t>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</w:t>
      </w:r>
      <w:r>
        <w:rPr>
          <w:color w:val="000000" w:themeColor="text1"/>
        </w:rPr>
        <w:t>тся 48 нажатий и 12 вдуваний</w:t>
      </w:r>
      <w:r w:rsidRPr="00F532B2">
        <w:rPr>
          <w:color w:val="000000" w:themeColor="text1"/>
        </w:rPr>
        <w:t>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</w:t>
      </w:r>
      <w:proofErr w:type="spellStart"/>
      <w:r w:rsidRPr="00F532B2">
        <w:rPr>
          <w:color w:val="000000" w:themeColor="text1"/>
        </w:rPr>
        <w:t>волярной</w:t>
      </w:r>
      <w:proofErr w:type="spellEnd"/>
      <w:r w:rsidRPr="00F532B2">
        <w:rPr>
          <w:color w:val="000000" w:themeColor="text1"/>
        </w:rPr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</w:t>
      </w:r>
      <w:proofErr w:type="spellStart"/>
      <w:r w:rsidRPr="00F532B2">
        <w:rPr>
          <w:color w:val="000000" w:themeColor="text1"/>
        </w:rPr>
        <w:t>полиглюкина</w:t>
      </w:r>
      <w:proofErr w:type="spellEnd"/>
      <w:r w:rsidRPr="00F532B2">
        <w:rPr>
          <w:color w:val="000000" w:themeColor="text1"/>
        </w:rPr>
        <w:t xml:space="preserve"> (250-500 мл), </w:t>
      </w:r>
      <w:proofErr w:type="spellStart"/>
      <w:r w:rsidRPr="00F532B2">
        <w:rPr>
          <w:color w:val="000000" w:themeColor="text1"/>
        </w:rPr>
        <w:t>синкола</w:t>
      </w:r>
      <w:proofErr w:type="spellEnd"/>
      <w:r w:rsidRPr="00F532B2">
        <w:rPr>
          <w:color w:val="000000" w:themeColor="text1"/>
        </w:rPr>
        <w:t xml:space="preserve"> и других средств.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</w:t>
      </w:r>
      <w:r w:rsidRPr="00F532B2">
        <w:rPr>
          <w:color w:val="000000" w:themeColor="text1"/>
        </w:rPr>
        <w:lastRenderedPageBreak/>
        <w:t xml:space="preserve">лекарственные вещества, в том числе 0,5 мл норадреналина (медленно!), 1 мл 10% раствора кофеина, 1 мл кордиамина, 1 мл 1% раствора </w:t>
      </w:r>
      <w:proofErr w:type="spellStart"/>
      <w:r w:rsidRPr="00F532B2">
        <w:rPr>
          <w:color w:val="000000" w:themeColor="text1"/>
        </w:rPr>
        <w:t>мезатона</w:t>
      </w:r>
      <w:proofErr w:type="spellEnd"/>
      <w:r w:rsidRPr="00F532B2">
        <w:rPr>
          <w:color w:val="000000" w:themeColor="text1"/>
        </w:rPr>
        <w:t xml:space="preserve"> или 0,3 мл 0,5% раствора эфедрина, 5 мл 10% раствора хлористого кальция, 3</w:t>
      </w:r>
      <w:r>
        <w:rPr>
          <w:color w:val="000000" w:themeColor="text1"/>
        </w:rPr>
        <w:t>0-40 мл 40% раствора глюкозы</w:t>
      </w:r>
      <w:r w:rsidRPr="00F532B2">
        <w:rPr>
          <w:color w:val="000000" w:themeColor="text1"/>
        </w:rPr>
        <w:t>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</w:t>
      </w:r>
      <w:r>
        <w:rPr>
          <w:color w:val="000000" w:themeColor="text1"/>
        </w:rPr>
        <w:t>идкостей, ни мазей, ни порошков.</w:t>
      </w:r>
    </w:p>
    <w:p w:rsidR="00F532B2" w:rsidRPr="00F532B2" w:rsidRDefault="00F532B2" w:rsidP="00F532B2">
      <w:pPr>
        <w:pStyle w:val="a7"/>
        <w:rPr>
          <w:color w:val="000000" w:themeColor="text1"/>
        </w:rPr>
      </w:pPr>
      <w:r>
        <w:rPr>
          <w:color w:val="000000" w:themeColor="text1"/>
        </w:rPr>
        <w:t>-</w:t>
      </w:r>
      <w:r w:rsidRPr="00F532B2">
        <w:rPr>
          <w:color w:val="000000" w:themeColor="text1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:rsidR="00F532B2" w:rsidRPr="00F532B2" w:rsidRDefault="00F53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532B2" w:rsidRPr="00F532B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97" w:rsidRDefault="009D5997" w:rsidP="00F532B2">
      <w:pPr>
        <w:spacing w:after="0" w:line="240" w:lineRule="auto"/>
      </w:pPr>
      <w:r>
        <w:separator/>
      </w:r>
    </w:p>
  </w:endnote>
  <w:endnote w:type="continuationSeparator" w:id="0">
    <w:p w:rsidR="009D5997" w:rsidRDefault="009D5997" w:rsidP="00F5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97" w:rsidRDefault="009D5997" w:rsidP="00F532B2">
      <w:pPr>
        <w:spacing w:after="0" w:line="240" w:lineRule="auto"/>
      </w:pPr>
      <w:r>
        <w:separator/>
      </w:r>
    </w:p>
  </w:footnote>
  <w:footnote w:type="continuationSeparator" w:id="0">
    <w:p w:rsidR="009D5997" w:rsidRDefault="009D5997" w:rsidP="00F53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2B2" w:rsidRDefault="00F532B2" w:rsidP="00F532B2">
    <w:pPr>
      <w:pStyle w:val="a3"/>
    </w:pPr>
    <w:r>
      <w:rPr>
        <w:sz w:val="24"/>
        <w:szCs w:val="24"/>
      </w:rPr>
      <w:t>Фатьянов Максим Александрович ИВТ 1-1 практика</w:t>
    </w:r>
  </w:p>
  <w:p w:rsidR="00F532B2" w:rsidRDefault="00F532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B2"/>
    <w:rsid w:val="002D17AC"/>
    <w:rsid w:val="009D5997"/>
    <w:rsid w:val="00F5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F8635-46DE-4BDB-8C07-350049A3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2B2"/>
  </w:style>
  <w:style w:type="paragraph" w:styleId="a5">
    <w:name w:val="footer"/>
    <w:basedOn w:val="a"/>
    <w:link w:val="a6"/>
    <w:uiPriority w:val="99"/>
    <w:unhideWhenUsed/>
    <w:rsid w:val="00F53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2B2"/>
  </w:style>
  <w:style w:type="paragraph" w:styleId="a7">
    <w:name w:val="Normal (Web)"/>
    <w:basedOn w:val="a"/>
    <w:uiPriority w:val="99"/>
    <w:semiHidden/>
    <w:unhideWhenUsed/>
    <w:rsid w:val="00F5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2021-02-19T03:31:00Z</dcterms:created>
  <dcterms:modified xsi:type="dcterms:W3CDTF">2021-02-19T03:37:00Z</dcterms:modified>
</cp:coreProperties>
</file>