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6F9C9" w14:textId="77777777" w:rsidR="005E4075" w:rsidRPr="00292944" w:rsidRDefault="005E4075" w:rsidP="005E40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Научно-исследовательская работа (4 семестр)</w:t>
      </w:r>
    </w:p>
    <w:p w14:paraId="012957FC" w14:textId="0A8A8FFD" w:rsidR="005E4075" w:rsidRPr="00292944" w:rsidRDefault="005E4075" w:rsidP="005E4075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hyperlink r:id="rId4" w:tooltip="Научно-исследовательская работа (4 семестр)" w:history="1">
        <w:r w:rsidRPr="00292944">
          <w:rPr>
            <w:rFonts w:eastAsia="Times New Roman" w:cstheme="minorHAnsi"/>
            <w:color w:val="0000FF"/>
            <w:u w:val="single"/>
            <w:lang w:eastAsia="ru-RU"/>
          </w:rPr>
          <w:t>НИР-4</w:t>
        </w:r>
      </w:hyperlink>
      <w:r w:rsidRPr="00292944">
        <w:rPr>
          <w:rFonts w:eastAsia="Times New Roman" w:cstheme="minorHAnsi"/>
          <w:lang w:eastAsia="ru-RU"/>
        </w:rPr>
        <w:t xml:space="preserve"> </w:t>
      </w:r>
      <w:r w:rsidR="00292944">
        <w:rPr>
          <w:rFonts w:eastAsia="Times New Roman" w:cstheme="minorHAnsi"/>
          <w:lang w:eastAsia="ru-RU"/>
        </w:rPr>
        <w:t>В</w:t>
      </w:r>
      <w:r w:rsidRPr="00292944">
        <w:rPr>
          <w:rFonts w:eastAsia="Times New Roman" w:cstheme="minorHAnsi"/>
          <w:lang w:eastAsia="ru-RU"/>
        </w:rPr>
        <w:t xml:space="preserve">ариантное задание № </w:t>
      </w:r>
      <w:r w:rsidR="00292944">
        <w:rPr>
          <w:rFonts w:eastAsia="Times New Roman" w:cstheme="minorHAnsi"/>
          <w:lang w:eastAsia="ru-RU"/>
        </w:rPr>
        <w:t>1</w:t>
      </w:r>
      <w:r w:rsidRPr="00292944">
        <w:rPr>
          <w:rFonts w:eastAsia="Times New Roman" w:cstheme="minorHAnsi"/>
          <w:lang w:eastAsia="ru-RU"/>
        </w:rPr>
        <w:t xml:space="preserve"> </w:t>
      </w:r>
      <w:hyperlink r:id="rId5" w:tooltip="Страница" w:history="1">
        <w:r w:rsidRPr="00292944">
          <w:rPr>
            <w:rFonts w:eastAsia="Times New Roman" w:cstheme="minorHAnsi"/>
            <w:color w:val="0000FF"/>
            <w:u w:val="single"/>
            <w:lang w:eastAsia="ru-RU"/>
          </w:rPr>
          <w:t>Задание 1.</w:t>
        </w:r>
      </w:hyperlink>
    </w:p>
    <w:p w14:paraId="2A21085C" w14:textId="77777777" w:rsidR="005E4075" w:rsidRPr="00292944" w:rsidRDefault="005E4075" w:rsidP="005E4075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Фатьянов М.А.</w:t>
      </w:r>
    </w:p>
    <w:p w14:paraId="543C4A91" w14:textId="77777777" w:rsidR="00292944" w:rsidRPr="00292944" w:rsidRDefault="00292944" w:rsidP="002929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ru-RU"/>
        </w:rPr>
      </w:pPr>
      <w:r w:rsidRPr="00292944">
        <w:rPr>
          <w:rFonts w:eastAsia="Times New Roman" w:cstheme="minorHAnsi"/>
          <w:kern w:val="36"/>
          <w:lang w:eastAsia="ru-RU"/>
        </w:rPr>
        <w:t>РЕЦЕНЗИЯ</w:t>
      </w:r>
    </w:p>
    <w:p w14:paraId="28056E6D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на магистерскую диссертацию на тему:</w:t>
      </w:r>
      <w:r w:rsidRPr="00292944">
        <w:rPr>
          <w:rFonts w:eastAsia="Times New Roman" w:cstheme="minorHAnsi"/>
          <w:lang w:eastAsia="ru-RU"/>
        </w:rPr>
        <w:br/>
        <w:t>«Исследование возможностей применения нейросетей в процессе обучения физике в образовательных учреждениях среднего профессионального образования»</w:t>
      </w:r>
    </w:p>
    <w:p w14:paraId="45656253" w14:textId="77777777" w:rsidR="00292944" w:rsidRPr="00292944" w:rsidRDefault="00292944" w:rsidP="002929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Актуальность темы исследования</w:t>
      </w:r>
    </w:p>
    <w:p w14:paraId="5D79D65A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Представленная магистерская диссертация посвящена актуальной и практически значимой проблеме цифровой трансформации среднего профессионального образования. В современных условиях преподавание физики в системе СПО сталкивается с рядом устойчивых затруднений, связанных с недостаточным уровнем учебной мотивации студентов, неоднородностью их базовой подготовки, ограниченностью материально-технических ресурсов, а также недостаточной связью содержания курса физики с будущей профессиональной деятельностью обучающихся.</w:t>
      </w:r>
    </w:p>
    <w:p w14:paraId="2621307C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На фоне стремительного развития генеративных </w:t>
      </w:r>
      <w:proofErr w:type="spellStart"/>
      <w:r w:rsidRPr="00292944">
        <w:rPr>
          <w:rFonts w:eastAsia="Times New Roman" w:cstheme="minorHAnsi"/>
          <w:lang w:eastAsia="ru-RU"/>
        </w:rPr>
        <w:t>нейросетевых</w:t>
      </w:r>
      <w:proofErr w:type="spellEnd"/>
      <w:r w:rsidRPr="00292944">
        <w:rPr>
          <w:rFonts w:eastAsia="Times New Roman" w:cstheme="minorHAnsi"/>
          <w:lang w:eastAsia="ru-RU"/>
        </w:rPr>
        <w:t xml:space="preserve"> технологий возникает необходимость научного осмысления их дидактического потенциала и разработки педагогически обоснованных моделей их применения в образовательной практике. Вместе с тем, как справедливо отмечает автор, вопросы использования нейросетей именно в процессе обучения физике в учреждениях среднего профессионального образования недостаточно разработаны в научно-методической литературе.</w:t>
      </w:r>
    </w:p>
    <w:p w14:paraId="624DCD33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Таким образом, тема исследования является безусловно актуальной как в теоретическом, так и в прикладном аспектах.</w:t>
      </w:r>
    </w:p>
    <w:p w14:paraId="13F985E9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Научная новизна диссертационного исследования заключается в следующем.</w:t>
      </w:r>
    </w:p>
    <w:p w14:paraId="6692FE2E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Во-первых, автором выявлены и обоснованы дидактические функции </w:t>
      </w:r>
      <w:proofErr w:type="spellStart"/>
      <w:r w:rsidRPr="00292944">
        <w:rPr>
          <w:rFonts w:eastAsia="Times New Roman" w:cstheme="minorHAnsi"/>
          <w:lang w:eastAsia="ru-RU"/>
        </w:rPr>
        <w:t>нейросетевых</w:t>
      </w:r>
      <w:proofErr w:type="spellEnd"/>
      <w:r w:rsidRPr="00292944">
        <w:rPr>
          <w:rFonts w:eastAsia="Times New Roman" w:cstheme="minorHAnsi"/>
          <w:lang w:eastAsia="ru-RU"/>
        </w:rPr>
        <w:t xml:space="preserve"> технологий применительно к обучению физике в СПО, включая адаптивную, генеративную, диалоговую и контрольно-верификационную функции. Это позволяет расширить представления о возможностях применения искусственного интеллекта в цифровой дидактике естественнонаучного образования.</w:t>
      </w:r>
    </w:p>
    <w:p w14:paraId="302E0FF1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Во-вторых, разработана модель </w:t>
      </w:r>
      <w:proofErr w:type="spellStart"/>
      <w:r w:rsidRPr="00292944">
        <w:rPr>
          <w:rFonts w:eastAsia="Times New Roman" w:cstheme="minorHAnsi"/>
          <w:lang w:eastAsia="ru-RU"/>
        </w:rPr>
        <w:t>ассистивного</w:t>
      </w:r>
      <w:proofErr w:type="spellEnd"/>
      <w:r w:rsidRPr="00292944">
        <w:rPr>
          <w:rFonts w:eastAsia="Times New Roman" w:cstheme="minorHAnsi"/>
          <w:lang w:eastAsia="ru-RU"/>
        </w:rPr>
        <w:t xml:space="preserve"> взаимодействия «преподаватель – ИИ – студент», в которой определены функции и зоны ответственности каждого субъекта образовательного процесса. Данная модель демонстрирует сбалансированный подход к использованию нейросетей как инструмента педагогической поддержки, а не как средства подмены деятельности преподавателя.</w:t>
      </w:r>
    </w:p>
    <w:p w14:paraId="7226533C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В-третьих, предложены критерии верификации ИИ-контента, включающие научную корректность, методическую адекватность, контекстуальную уместность и </w:t>
      </w:r>
      <w:proofErr w:type="spellStart"/>
      <w:r w:rsidRPr="00292944">
        <w:rPr>
          <w:rFonts w:eastAsia="Times New Roman" w:cstheme="minorHAnsi"/>
          <w:lang w:eastAsia="ru-RU"/>
        </w:rPr>
        <w:t>проверяемость</w:t>
      </w:r>
      <w:proofErr w:type="spellEnd"/>
      <w:r w:rsidRPr="00292944">
        <w:rPr>
          <w:rFonts w:eastAsia="Times New Roman" w:cstheme="minorHAnsi"/>
          <w:lang w:eastAsia="ru-RU"/>
        </w:rPr>
        <w:t>. Указанное положение имеет существенное значение для обеспечения достоверности учебных материалов и соблюдения принципов академической добросовестности.</w:t>
      </w:r>
    </w:p>
    <w:p w14:paraId="435417F6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В-четвёртых, определены педагогические условия эффективного применения нейросетей в обучении физике, в том числе обязательная экспертная проверка сгенерированных материалов, формирование у студентов навыков критического анализа ответов ИИ, а также соблюдение принципа </w:t>
      </w:r>
      <w:proofErr w:type="spellStart"/>
      <w:r w:rsidRPr="00292944">
        <w:rPr>
          <w:rFonts w:eastAsia="Times New Roman" w:cstheme="minorHAnsi"/>
          <w:lang w:eastAsia="ru-RU"/>
        </w:rPr>
        <w:t>ассистивности</w:t>
      </w:r>
      <w:proofErr w:type="spellEnd"/>
      <w:r w:rsidRPr="00292944">
        <w:rPr>
          <w:rFonts w:eastAsia="Times New Roman" w:cstheme="minorHAnsi"/>
          <w:lang w:eastAsia="ru-RU"/>
        </w:rPr>
        <w:t xml:space="preserve"> при организации учебной деятельности.</w:t>
      </w:r>
    </w:p>
    <w:p w14:paraId="0C281941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lastRenderedPageBreak/>
        <w:t xml:space="preserve">Теоретическая значимость работы состоит в уточнении и расширении научных представлений о возможностях интеграции искусственного интеллекта в образовательный процесс СПО, а также в обосновании принципов педагогически целесообразного использования </w:t>
      </w:r>
      <w:proofErr w:type="spellStart"/>
      <w:r w:rsidRPr="00292944">
        <w:rPr>
          <w:rFonts w:eastAsia="Times New Roman" w:cstheme="minorHAnsi"/>
          <w:lang w:eastAsia="ru-RU"/>
        </w:rPr>
        <w:t>нейросетевых</w:t>
      </w:r>
      <w:proofErr w:type="spellEnd"/>
      <w:r w:rsidRPr="00292944">
        <w:rPr>
          <w:rFonts w:eastAsia="Times New Roman" w:cstheme="minorHAnsi"/>
          <w:lang w:eastAsia="ru-RU"/>
        </w:rPr>
        <w:t xml:space="preserve"> технологий в естественнонаучной подготовке студентов.</w:t>
      </w:r>
    </w:p>
    <w:p w14:paraId="1321DB36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Практическая значимость диссертационного исследования является высокой. Автором разработана и апробирована методика применения </w:t>
      </w:r>
      <w:proofErr w:type="spellStart"/>
      <w:r w:rsidRPr="00292944">
        <w:rPr>
          <w:rFonts w:eastAsia="Times New Roman" w:cstheme="minorHAnsi"/>
          <w:lang w:eastAsia="ru-RU"/>
        </w:rPr>
        <w:t>нейросетевых</w:t>
      </w:r>
      <w:proofErr w:type="spellEnd"/>
      <w:r w:rsidRPr="00292944">
        <w:rPr>
          <w:rFonts w:eastAsia="Times New Roman" w:cstheme="minorHAnsi"/>
          <w:lang w:eastAsia="ru-RU"/>
        </w:rPr>
        <w:t xml:space="preserve"> технологий в обучении физике, включающая:</w:t>
      </w:r>
    </w:p>
    <w:p w14:paraId="14E371C6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– систему педагогических промптов для генерации профессионально ориентированных заданий по основным разделам курса физики;</w:t>
      </w:r>
      <w:r w:rsidRPr="00292944">
        <w:rPr>
          <w:rFonts w:eastAsia="Times New Roman" w:cstheme="minorHAnsi"/>
          <w:lang w:eastAsia="ru-RU"/>
        </w:rPr>
        <w:br/>
        <w:t>– сценарии учебных занятий с указанием этапов урока, временных рамок, деятельности преподавателя и студентов, а также конкретных запросов к нейросети;</w:t>
      </w:r>
      <w:r w:rsidRPr="00292944">
        <w:rPr>
          <w:rFonts w:eastAsia="Times New Roman" w:cstheme="minorHAnsi"/>
          <w:lang w:eastAsia="ru-RU"/>
        </w:rPr>
        <w:br/>
        <w:t>– матрицы интеграции тем физики с профессиональными модулями для ряда специальностей СПО;</w:t>
      </w:r>
      <w:r w:rsidRPr="00292944">
        <w:rPr>
          <w:rFonts w:eastAsia="Times New Roman" w:cstheme="minorHAnsi"/>
          <w:lang w:eastAsia="ru-RU"/>
        </w:rPr>
        <w:br/>
        <w:t>– критерии оценки качества ИИ-контента и диагностический инструментарий для преподавателя.</w:t>
      </w:r>
    </w:p>
    <w:p w14:paraId="74907385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Разработанные материалы обладают выраженной прикладной направленностью и могут быть использованы в образовательном процессе учреждений СПО, а также в системе повышения квалификации педагогических кадров. Следует отметить, что предложенные автором решения опираются на доступные </w:t>
      </w:r>
      <w:proofErr w:type="spellStart"/>
      <w:r w:rsidRPr="00292944">
        <w:rPr>
          <w:rFonts w:eastAsia="Times New Roman" w:cstheme="minorHAnsi"/>
          <w:lang w:eastAsia="ru-RU"/>
        </w:rPr>
        <w:t>нейросетевые</w:t>
      </w:r>
      <w:proofErr w:type="spellEnd"/>
      <w:r w:rsidRPr="00292944">
        <w:rPr>
          <w:rFonts w:eastAsia="Times New Roman" w:cstheme="minorHAnsi"/>
          <w:lang w:eastAsia="ru-RU"/>
        </w:rPr>
        <w:t xml:space="preserve"> сервисы, что повышает реальность их внедрения в массовую педагогическую практику.</w:t>
      </w:r>
    </w:p>
    <w:p w14:paraId="50FBBE38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Достоверность полученных результатов обеспечивается опорой на современные психолого-педагогические подходы, в том числе деятельностный, компетентностный, личностно-ориентированный и контекстный; корректной организацией педагогического эксперимента, включающего констатирующий, формирующий и контрольный этапы; использованием адекватного диагностического инструментария; а также применением методов математической статистики.</w:t>
      </w:r>
    </w:p>
    <w:p w14:paraId="64BD3CC3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Экспериментальная база исследования, структура выборки, логика проведения опытно-экспериментальной работы и статистическая обработка результатов позволяют считать сделанные выводы обоснованными. Полученные данные свидетельствуют о положительной динамике учебных достижений и мотивационных показателей обучающихся экспериментальной группы, что подтверждает результативность предложенной методики.</w:t>
      </w:r>
    </w:p>
    <w:p w14:paraId="4AD0FD8D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Отдельно следует отметить, что автором проведён анализ возможных рисков, связанных с использованием нейросетей в обучении, включая вероятные ошибки генерации, снижение самостоятельности студентов и потенциальные нарушения академической добросовестности. Предложенные меры по минимизации указанных рисков свидетельствуют о зрелом и ответственном подходе к исследуемой проблеме.</w:t>
      </w:r>
    </w:p>
    <w:p w14:paraId="4B5E4472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Диссертация имеет традиционную и логически выстроенную структуру, включает введение, три главы, заключение, список литературы и приложения.</w:t>
      </w:r>
    </w:p>
    <w:p w14:paraId="7A749889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 первой главе представлен анализ современного состояния преподавания физики в СПО, раскрыты теоретические основания применения </w:t>
      </w:r>
      <w:proofErr w:type="spellStart"/>
      <w:r w:rsidRPr="00292944">
        <w:rPr>
          <w:rFonts w:eastAsia="Times New Roman" w:cstheme="minorHAnsi"/>
          <w:lang w:eastAsia="ru-RU"/>
        </w:rPr>
        <w:t>нейросетевых</w:t>
      </w:r>
      <w:proofErr w:type="spellEnd"/>
      <w:r w:rsidRPr="00292944">
        <w:rPr>
          <w:rFonts w:eastAsia="Times New Roman" w:cstheme="minorHAnsi"/>
          <w:lang w:eastAsia="ru-RU"/>
        </w:rPr>
        <w:t xml:space="preserve"> технологий в образовательной деятельности, а также рассмотрены их дидактические возможности. Существенный интерес представляет обсуждение роли нейросети как средства поддержки зоны ближайшего развития обучающегося и как инструмента трансформации функций преподавателя.</w:t>
      </w:r>
    </w:p>
    <w:p w14:paraId="660CB8C7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Во второй главе детально раскрыта методика применения нейросетей в процессе обучения физике. Автором предложены конкретные примеры запросов к нейросети, варианты учебных </w:t>
      </w:r>
      <w:r w:rsidRPr="00292944">
        <w:rPr>
          <w:rFonts w:eastAsia="Times New Roman" w:cstheme="minorHAnsi"/>
          <w:lang w:eastAsia="ru-RU"/>
        </w:rPr>
        <w:lastRenderedPageBreak/>
        <w:t xml:space="preserve">заданий, фрагменты уроков, а также алгоритмы организации взаимодействия участников образовательного процесса. Представляет ценность </w:t>
      </w:r>
      <w:proofErr w:type="spellStart"/>
      <w:r w:rsidRPr="00292944">
        <w:rPr>
          <w:rFonts w:eastAsia="Times New Roman" w:cstheme="minorHAnsi"/>
          <w:lang w:eastAsia="ru-RU"/>
        </w:rPr>
        <w:t>операционализация</w:t>
      </w:r>
      <w:proofErr w:type="spellEnd"/>
      <w:r w:rsidRPr="00292944">
        <w:rPr>
          <w:rFonts w:eastAsia="Times New Roman" w:cstheme="minorHAnsi"/>
          <w:lang w:eastAsia="ru-RU"/>
        </w:rPr>
        <w:t xml:space="preserve"> критериев эффективности, включающая когнитивный, операционально-деятельностный, мотивационный, рефлексивно-критический и профессионально-ориентированный компоненты.</w:t>
      </w:r>
    </w:p>
    <w:p w14:paraId="1119919F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В третьей главе представлены результаты экспериментальной работы. Автор убедительно демонстрирует положительную динамику показателей в экспериментальной группе по сравнению с контрольной. Особого внимания заслуживает вывод о том, что наибольший развивающий эффект дают такие формы работы, как анализ ошибок нейросети и использование пошагового консультанта без предоставления готового ответа, что способствует развитию самостоятельности и критического мышления студентов.</w:t>
      </w:r>
    </w:p>
    <w:p w14:paraId="1CF446BF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Заключение логично подводит итоги исследования, обобщает полученные результаты и подтверждает достижение поставленных цели и задач.</w:t>
      </w:r>
    </w:p>
    <w:p w14:paraId="624AD9E3" w14:textId="77777777" w:rsidR="00292944" w:rsidRPr="00292944" w:rsidRDefault="00292944" w:rsidP="002929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Замечания и вопросы</w:t>
      </w:r>
    </w:p>
    <w:p w14:paraId="6C95C4C2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При общей положительной оценке диссертационной работы можно высказать некоторые замечания и вопросы, имеющие дискуссионный характер.</w:t>
      </w:r>
    </w:p>
    <w:p w14:paraId="48AA4AE0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 xml:space="preserve">Во-первых, в теоретической части было бы целесообразно более подробно рассмотреть различия между поколениями </w:t>
      </w:r>
      <w:proofErr w:type="spellStart"/>
      <w:r w:rsidRPr="00292944">
        <w:rPr>
          <w:rFonts w:eastAsia="Times New Roman" w:cstheme="minorHAnsi"/>
          <w:lang w:eastAsia="ru-RU"/>
        </w:rPr>
        <w:t>нейросетевых</w:t>
      </w:r>
      <w:proofErr w:type="spellEnd"/>
      <w:r w:rsidRPr="00292944">
        <w:rPr>
          <w:rFonts w:eastAsia="Times New Roman" w:cstheme="minorHAnsi"/>
          <w:lang w:eastAsia="ru-RU"/>
        </w:rPr>
        <w:t xml:space="preserve"> моделей с точки зрения их дидактической пригодности для преподавания физики.</w:t>
      </w:r>
    </w:p>
    <w:p w14:paraId="48074BB7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Во-вторых, при рассмотрении вопросов верификации ИИ-контента возможно было бы более обстоятельно обозначить ситуацию, при которой уровень предметной подготовки самого преподавателя оказывается недостаточным для выявления тонких содержательных ошибок, генерируемых нейросетью.</w:t>
      </w:r>
    </w:p>
    <w:p w14:paraId="5AF08B3D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В-третьих, экспериментальная проверка проводилась на базе студентов одной специальности. В связи с этим возникает вопрос о степени переносимости полученных результатов на иные направления подготовки СПО, в том числе на специальности гуманитарного и социально-экономического профиля.</w:t>
      </w:r>
    </w:p>
    <w:p w14:paraId="591A823E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В-четвёртых, при анализе педагогических рисков использования нейросетей следовало бы подробнее рассмотреть возможное снижение устойчивости к традиционным формам учебной работы у части студентов и обозначить дополнительные приёмы поддержания познавательной мотивации.</w:t>
      </w:r>
    </w:p>
    <w:p w14:paraId="6903719E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Указанные замечания не носят принципиального характера и не снижают общей высокой оценки выполненного исследования.</w:t>
      </w:r>
    </w:p>
    <w:p w14:paraId="442AA638" w14:textId="77777777" w:rsidR="00292944" w:rsidRPr="00292944" w:rsidRDefault="00292944" w:rsidP="002929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Общее заключение</w:t>
      </w:r>
    </w:p>
    <w:p w14:paraId="33379ACB" w14:textId="00C28A19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Магистерская диссертация представляет собой завершённое, самостоятельное научно-педагогическое исследование, выполненное на высоком теоретическом и методическом уровне. Автор продемонстрировал умение работать с научной литературой, формулировать исследовательскую проблему, разрабатывать методический инструментарий, организовывать педагогический эксперимент и интерпретировать полученные результаты.</w:t>
      </w:r>
    </w:p>
    <w:p w14:paraId="773A3F86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t>Работа имеет выраженную практическую направленность и может быть рекомендована к использованию в образовательной практике учреждений среднего профессионального образования.</w:t>
      </w:r>
    </w:p>
    <w:p w14:paraId="10A3F975" w14:textId="77777777" w:rsidR="00292944" w:rsidRPr="00292944" w:rsidRDefault="00292944" w:rsidP="00292944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92944">
        <w:rPr>
          <w:rFonts w:eastAsia="Times New Roman" w:cstheme="minorHAnsi"/>
          <w:lang w:eastAsia="ru-RU"/>
        </w:rPr>
        <w:lastRenderedPageBreak/>
        <w:t>Содержание диссертации соответствует заявленной теме, цель и задачи исследования решены в полном объёме, выдвинутая гипотеза получила экспериментальное подтверждение. Диссертационная работа соответствует требованиям, предъявляемым к магистерским диссертациям, а её автор заслуживает присвоения квалификации «магистр».</w:t>
      </w:r>
    </w:p>
    <w:p w14:paraId="514D6AE1" w14:textId="77777777" w:rsidR="00A54DA8" w:rsidRPr="00292944" w:rsidRDefault="00A54DA8">
      <w:pPr>
        <w:rPr>
          <w:rFonts w:cstheme="minorHAnsi"/>
        </w:rPr>
      </w:pPr>
    </w:p>
    <w:sectPr w:rsidR="00A54DA8" w:rsidRPr="00292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75"/>
    <w:rsid w:val="00292944"/>
    <w:rsid w:val="005E4075"/>
    <w:rsid w:val="00A5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207C"/>
  <w15:chartTrackingRefBased/>
  <w15:docId w15:val="{DD15494C-D519-4AA8-B99D-0BC4B8C7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075"/>
  </w:style>
  <w:style w:type="paragraph" w:styleId="1">
    <w:name w:val="heading 1"/>
    <w:basedOn w:val="a"/>
    <w:link w:val="10"/>
    <w:uiPriority w:val="9"/>
    <w:qFormat/>
    <w:rsid w:val="00292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92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4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29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29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292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odle.herzen.spb.ru/mod/page/view.php?id=104188" TargetMode="External"/><Relationship Id="rId4" Type="http://schemas.openxmlformats.org/officeDocument/2006/relationships/hyperlink" Target="https://moodle.herzen.spb.ru/course/view.php?id=60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1402</Words>
  <Characters>7993</Characters>
  <Application>Microsoft Office Word</Application>
  <DocSecurity>0</DocSecurity>
  <Lines>66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2</cp:revision>
  <dcterms:created xsi:type="dcterms:W3CDTF">2026-04-18T00:44:00Z</dcterms:created>
  <dcterms:modified xsi:type="dcterms:W3CDTF">2026-04-18T00:44:00Z</dcterms:modified>
</cp:coreProperties>
</file>