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2023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                             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Фатьянова Максима Александровича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  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Гончарова Светлана Викторовна к.п.н, доцент кафедры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0104-1507/03-ПР 24 ноября 2023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2023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1.1.  </w:t>
            </w:r>
            <w:r w:rsidDel="00000000" w:rsidR="00000000" w:rsidRPr="00000000">
              <w:rPr>
                <w:rtl w:val="0"/>
              </w:rPr>
              <w:t xml:space="preserve">Ознакомиться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 инструкцией по технике безопасности и планом здания, где будет проводиться производственная практика. Изучить расположение пожарных выходов, записать контакты всех работников образовательного учреждения. Осмотреть все помещения, включая крышу, чердак и подвал, а также получить информацию о базовых системах образовательной организации. Закрепить полученную информацию путем беседы с руководителем практики.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 1.1-1.7 студент предоставляет отчёт по выполненной работе, описывает что удалось сделать и что нет, если что-то не удалось сделать то студент описывает почему это произошло. Ссылка на отчёт будет представлена QR кодом в документе отчёт.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28.11.23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28.11.23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  Изучить топологию сети образовательной организации, осмотреть каждое помещение места проведения практики и определить количество устройств в каждом из них, включая актовый зал, складские помещения и серверную комнату. Составить отчет на основе полученных данных, предоставить его руководителю практики и пройти мини-собеседование.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29.11.23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29.11.23</w:t>
            </w:r>
          </w:p>
        </w:tc>
      </w:tr>
      <w:tr>
        <w:trPr>
          <w:cantSplit w:val="0"/>
          <w:trHeight w:val="20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240" w:line="240" w:lineRule="auto"/>
              <w:ind w:left="3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  Узнать информацию у руководителя практики и сравнить ее с отчетом, который был составлен во время выполнения предыдущего задания. Пройтись по всем помещениям образовательной организации еще раз и создать новый отчет, описав в нем устройства, которые не были учтены в предыдущем отчете. Изучить предоставленную руководителем практики документацию по сетевой топологии учреждения и просмотреть его сетевую карту.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01.12.23</w:t>
            </w:r>
          </w:p>
        </w:tc>
      </w:tr>
      <w:tr>
        <w:trPr>
          <w:cantSplit w:val="0"/>
          <w:trHeight w:val="2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  Создать “белый” список в IDECO для образовательного учреждения. Составить список нужных для обучения сайтов, предварительно опросив преподавателей места проведения практики. Обновить “белый” список в соответствии с актуальными требованиями Роскомнадзора.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06.12.23</w:t>
            </w:r>
          </w:p>
        </w:tc>
      </w:tr>
      <w:tr>
        <w:trPr>
          <w:cantSplit w:val="0"/>
          <w:trHeight w:val="1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Установить операционную систему Astra Linux на 8 ноутбуках образовательной организации. Проверить работу всех драйверов и доступность интернета на ноутбуках.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08.12.23</w:t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  Настроить среду для проведения тестирования обучающихся 1-2 курсов в рамках проведения аккредитации специальности 44.02.03 “Педагогика дополнительного образования”. Настроить и проверить работоспособность устройств, включая камеру, микрофон, маршрутизатор для доступа в интернет и световые устройства.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 Наладить 2 принтера образовательного учреждения. Определить причину неисправности и, если возможно, самостоятельно устранить проблему. При невозможности определить причину или в случае серьезных повреждений обратиться за дальнейшими указаниями к руководителю практики.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-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Установить офисный </w:t>
            </w:r>
            <w:r w:rsidDel="00000000" w:rsidR="00000000" w:rsidRPr="00000000">
              <w:rPr>
                <w:rtl w:val="0"/>
              </w:rPr>
              <w:t xml:space="preserve">пакет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Microsoft Office 2019 на 12 компьютеров образовательной организации. После получения брифинга от руководителя практики приступить к выполнению задач. В случае возникновения трудностей обратиться к руководителю практики.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26.12.23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26.12.23</w:t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-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Участвовать в принятии поставки оборудования для образовательной организации и проконтролировать ее выполнение.</w:t>
              <w:tab/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26.12.23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26.12.23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Научно-исследовательская часть</w:t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Ознакомиться со стеком программно-аппаратного комплекса IDECO + Zastava 150, изучить интерфейс программы, основы настройки, прочитать документацию. Побеседовать с руководителем практики и ответственным за работу сетевого оборудования. Решить задачу, предложенную руководителем практики, связанную с неработающим интернетом образовательной организации. При необходимости использовать средства интернета, работу с технической поддержкой и мануал по работе с IDECO.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научно исследовательской части будет представлен документ со списком исследованной литературы, также будет дана ссылка отчёт для каждого задания в формате QR кода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04.12.23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04.12.23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Разобраться в отечественной операционной системе Astra Linux. Необходимо изучить мануал по эксплуатации Astra Linux и пройти собеседование с руководителем практики по теме.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08.12.23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08.12.23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Собрать информацию о современных операционных системах на базе Linux, описать их достоинства и недостатки, а также определить, для чего лучше использовать каждую из них. Предоставить отчет руководителю практики.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18.12.23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18.12.23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алгоритмы работы и базовые команды командной оболочки Bash. Составить конспект по полученной информации, предоставить его руководителю практики и пройти собеседование.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Изучить и поработать с серверным оборудованием на базе Windows server 2012. Используя мануал, предоставленный руководителем практики, ознакомиться с основами работы с сервером и выполнить задачи, поставленные перед студентом. Предоставить выполненный материал руководителю практики.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Изучить возможности программы Microsoft Office 2019, а также инструкции по ее эксплуатации, и апробировать полученные знания при выполнении практического задания.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25.12.23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25.12.23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hanging="2"/>
              <w:rPr>
                <w:color w:val="0070c0"/>
              </w:rPr>
            </w:pPr>
            <w:r w:rsidDel="00000000" w:rsidR="00000000" w:rsidRPr="00000000">
              <w:rPr>
                <w:color w:val="0070c0"/>
                <w:u w:val="single"/>
                <w:rtl w:val="0"/>
              </w:rPr>
              <w:t xml:space="preserve">https://git.herzen.spb.ru/igossoudarev/clouds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6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27.12.23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27.12.23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Задание принял к исполнению «</w:t>
      </w:r>
      <w:r w:rsidDel="00000000" w:rsidR="00000000" w:rsidRPr="00000000">
        <w:rPr>
          <w:u w:val="single"/>
          <w:rtl w:val="0"/>
        </w:rPr>
        <w:t xml:space="preserve">28</w:t>
      </w:r>
      <w:r w:rsidDel="00000000" w:rsidR="00000000" w:rsidRPr="00000000">
        <w:rPr>
          <w:rtl w:val="0"/>
        </w:rPr>
        <w:t xml:space="preserve">» ноября 2023 г. _______________ </w:t>
      </w:r>
      <w:r w:rsidDel="00000000" w:rsidR="00000000" w:rsidRPr="00000000">
        <w:rPr>
          <w:u w:val="single"/>
          <w:rtl w:val="0"/>
        </w:rPr>
        <w:t xml:space="preserve">Фатьянов М.А.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