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341A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  <w:r w:rsidRPr="006F72A1">
        <w:rPr>
          <w:rFonts w:eastAsia="Times New Roman"/>
          <w:b/>
          <w:sz w:val="28"/>
          <w:szCs w:val="28"/>
        </w:rPr>
        <w:t>КИЇВСЬКИЙ КОЛЕДЖ ЗВ´ЯЗКУ </w:t>
      </w:r>
    </w:p>
    <w:p w14:paraId="2004A084" w14:textId="77777777" w:rsidR="000B5396" w:rsidRPr="006F72A1" w:rsidRDefault="000B5396" w:rsidP="000B5396">
      <w:pPr>
        <w:spacing w:before="0" w:after="0" w:line="240" w:lineRule="auto"/>
        <w:rPr>
          <w:rFonts w:eastAsia="Times New Roman"/>
          <w:sz w:val="24"/>
          <w:szCs w:val="24"/>
        </w:rPr>
      </w:pPr>
    </w:p>
    <w:p w14:paraId="6C8E9DF9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8"/>
          <w:szCs w:val="28"/>
        </w:rPr>
        <w:t>Циклова комісія "Комп’ютерної інженерії" </w:t>
      </w:r>
    </w:p>
    <w:p w14:paraId="364F583D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</w:p>
    <w:p w14:paraId="1CF8DC87" w14:textId="77777777" w:rsidR="000B5396" w:rsidRPr="006F72A1" w:rsidRDefault="000B5396" w:rsidP="000B5396">
      <w:pPr>
        <w:spacing w:before="0" w:after="160" w:line="240" w:lineRule="auto"/>
        <w:jc w:val="center"/>
        <w:rPr>
          <w:rFonts w:eastAsia="Times New Roman"/>
          <w:sz w:val="32"/>
          <w:szCs w:val="32"/>
        </w:rPr>
      </w:pPr>
      <w:r w:rsidRPr="006F72A1">
        <w:rPr>
          <w:rFonts w:eastAsia="Times New Roman"/>
          <w:b/>
          <w:sz w:val="32"/>
          <w:szCs w:val="32"/>
        </w:rPr>
        <w:t>ЗВІТ</w:t>
      </w:r>
      <w:r w:rsidRPr="006F72A1">
        <w:rPr>
          <w:rFonts w:eastAsia="Times New Roman"/>
          <w:sz w:val="32"/>
          <w:szCs w:val="32"/>
        </w:rPr>
        <w:t xml:space="preserve"> </w:t>
      </w:r>
      <w:r w:rsidRPr="006F72A1">
        <w:rPr>
          <w:rFonts w:eastAsia="Times New Roman"/>
          <w:b/>
          <w:sz w:val="32"/>
          <w:szCs w:val="32"/>
        </w:rPr>
        <w:t>ВИКОНАННЯ</w:t>
      </w:r>
      <w:r w:rsidRPr="006F72A1">
        <w:rPr>
          <w:rFonts w:eastAsia="Times New Roman"/>
          <w:sz w:val="32"/>
          <w:szCs w:val="32"/>
        </w:rPr>
        <w:t xml:space="preserve"> </w:t>
      </w:r>
    </w:p>
    <w:p w14:paraId="1230DBA5" w14:textId="77777777" w:rsidR="000B5396" w:rsidRPr="006F72A1" w:rsidRDefault="000B5396" w:rsidP="000B5396">
      <w:pPr>
        <w:spacing w:before="0" w:after="160" w:line="240" w:lineRule="auto"/>
        <w:jc w:val="center"/>
        <w:rPr>
          <w:rFonts w:eastAsia="Times New Roman"/>
          <w:b/>
          <w:sz w:val="32"/>
          <w:szCs w:val="32"/>
        </w:rPr>
      </w:pPr>
      <w:r w:rsidRPr="006F72A1">
        <w:rPr>
          <w:rFonts w:eastAsia="Times New Roman"/>
          <w:b/>
          <w:sz w:val="32"/>
          <w:szCs w:val="32"/>
        </w:rPr>
        <w:t>ПРАКТИЧНОГО ЗАВДАННЯ №2</w:t>
      </w:r>
    </w:p>
    <w:p w14:paraId="7767100C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</w:p>
    <w:p w14:paraId="47DF84A9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з дисципліни: «Введення до Інтернету речей»</w:t>
      </w:r>
    </w:p>
    <w:p w14:paraId="64F11B3D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4"/>
          <w:szCs w:val="24"/>
        </w:rPr>
      </w:pPr>
    </w:p>
    <w:p w14:paraId="10AED6D1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8"/>
          <w:szCs w:val="28"/>
        </w:rPr>
      </w:pPr>
    </w:p>
    <w:p w14:paraId="1E73D9BC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28"/>
          <w:szCs w:val="28"/>
        </w:rPr>
      </w:pPr>
    </w:p>
    <w:p w14:paraId="5D74B18D" w14:textId="77777777" w:rsidR="000B5396" w:rsidRPr="006F72A1" w:rsidRDefault="000B5396" w:rsidP="000B5396">
      <w:pPr>
        <w:spacing w:before="0" w:after="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b/>
          <w:sz w:val="32"/>
          <w:szCs w:val="32"/>
        </w:rPr>
        <w:t> </w:t>
      </w:r>
    </w:p>
    <w:p w14:paraId="60CC4729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</w:p>
    <w:p w14:paraId="17D2E10A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 xml:space="preserve">Виконав(ла) студент(ка) </w:t>
      </w:r>
    </w:p>
    <w:p w14:paraId="100FFAC0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  <w:lang w:val="ru-RU"/>
        </w:rPr>
      </w:pPr>
      <w:r w:rsidRPr="006F72A1">
        <w:rPr>
          <w:rFonts w:eastAsia="Times New Roman"/>
          <w:sz w:val="32"/>
          <w:szCs w:val="32"/>
        </w:rPr>
        <w:t xml:space="preserve">групи </w:t>
      </w:r>
      <w:r w:rsidRPr="006F72A1">
        <w:rPr>
          <w:rFonts w:eastAsia="Times New Roman"/>
          <w:color w:val="FF0000"/>
          <w:sz w:val="32"/>
          <w:szCs w:val="32"/>
        </w:rPr>
        <w:t>РПЗ-</w:t>
      </w:r>
      <w:r w:rsidRPr="006F72A1">
        <w:rPr>
          <w:rFonts w:eastAsia="Times New Roman"/>
          <w:color w:val="FF0000"/>
          <w:sz w:val="32"/>
          <w:szCs w:val="32"/>
          <w:lang w:val="ru-RU"/>
        </w:rPr>
        <w:t>94</w:t>
      </w:r>
    </w:p>
    <w:p w14:paraId="5013617B" w14:textId="4DAA2367" w:rsidR="000B5396" w:rsidRPr="00C661C1" w:rsidRDefault="000B5396" w:rsidP="000B5396">
      <w:pPr>
        <w:spacing w:before="0" w:after="0" w:line="240" w:lineRule="auto"/>
        <w:ind w:left="6663"/>
        <w:rPr>
          <w:rFonts w:eastAsia="Times New Roman"/>
          <w:color w:val="FF0000"/>
          <w:sz w:val="32"/>
          <w:szCs w:val="32"/>
        </w:rPr>
      </w:pPr>
      <w:r>
        <w:rPr>
          <w:rFonts w:eastAsia="Times New Roman"/>
          <w:color w:val="FF0000"/>
          <w:sz w:val="32"/>
          <w:szCs w:val="32"/>
        </w:rPr>
        <w:t>Афанасьєв</w:t>
      </w:r>
      <w:r w:rsidRPr="006F72A1">
        <w:rPr>
          <w:rFonts w:eastAsia="Times New Roman"/>
          <w:color w:val="FF0000"/>
          <w:sz w:val="32"/>
          <w:szCs w:val="32"/>
        </w:rPr>
        <w:t xml:space="preserve"> </w:t>
      </w:r>
      <w:r>
        <w:rPr>
          <w:rFonts w:eastAsia="Times New Roman"/>
          <w:color w:val="FF0000"/>
          <w:sz w:val="32"/>
          <w:szCs w:val="32"/>
        </w:rPr>
        <w:t>І</w:t>
      </w:r>
      <w:r w:rsidRPr="006F72A1">
        <w:rPr>
          <w:rFonts w:eastAsia="Times New Roman"/>
          <w:color w:val="FF0000"/>
          <w:sz w:val="32"/>
          <w:szCs w:val="32"/>
        </w:rPr>
        <w:t>.</w:t>
      </w:r>
      <w:r>
        <w:rPr>
          <w:rFonts w:eastAsia="Times New Roman"/>
          <w:color w:val="FF0000"/>
          <w:sz w:val="32"/>
          <w:szCs w:val="32"/>
        </w:rPr>
        <w:t>В</w:t>
      </w:r>
      <w:r w:rsidR="00C661C1">
        <w:rPr>
          <w:rFonts w:eastAsia="Times New Roman"/>
          <w:color w:val="FF0000"/>
          <w:sz w:val="32"/>
          <w:szCs w:val="32"/>
        </w:rPr>
        <w:t>.</w:t>
      </w:r>
    </w:p>
    <w:p w14:paraId="128F7B56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Перевірив викладач</w:t>
      </w:r>
    </w:p>
    <w:p w14:paraId="257B48F1" w14:textId="77777777" w:rsidR="000B5396" w:rsidRPr="006F72A1" w:rsidRDefault="000B5396" w:rsidP="000B5396">
      <w:pPr>
        <w:spacing w:before="0" w:after="0" w:line="240" w:lineRule="auto"/>
        <w:ind w:left="6663"/>
        <w:rPr>
          <w:rFonts w:eastAsia="Times New Roman"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Повхліб В.С. _______</w:t>
      </w:r>
    </w:p>
    <w:p w14:paraId="05AA0FF5" w14:textId="77777777" w:rsidR="000B5396" w:rsidRPr="006F72A1" w:rsidRDefault="000B5396" w:rsidP="000B5396">
      <w:pPr>
        <w:spacing w:before="0" w:after="0" w:line="240" w:lineRule="auto"/>
        <w:ind w:left="5245"/>
        <w:rPr>
          <w:rFonts w:eastAsia="Times New Roman"/>
          <w:sz w:val="24"/>
          <w:szCs w:val="24"/>
        </w:rPr>
      </w:pPr>
    </w:p>
    <w:p w14:paraId="6832EBA4" w14:textId="77777777" w:rsidR="000B5396" w:rsidRPr="006F72A1" w:rsidRDefault="000B5396" w:rsidP="000B5396">
      <w:pPr>
        <w:spacing w:before="0" w:after="240" w:line="240" w:lineRule="auto"/>
        <w:rPr>
          <w:rFonts w:eastAsia="Times New Roman"/>
          <w:sz w:val="24"/>
          <w:szCs w:val="24"/>
        </w:rPr>
      </w:pP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  <w:r w:rsidRPr="006F72A1">
        <w:rPr>
          <w:rFonts w:eastAsia="Times New Roman"/>
          <w:sz w:val="24"/>
          <w:szCs w:val="24"/>
        </w:rPr>
        <w:br/>
      </w:r>
    </w:p>
    <w:p w14:paraId="0486D0EB" w14:textId="77777777" w:rsidR="000B5396" w:rsidRPr="006F72A1" w:rsidRDefault="000B5396" w:rsidP="000B5396">
      <w:pPr>
        <w:spacing w:before="0" w:after="0" w:line="240" w:lineRule="auto"/>
        <w:jc w:val="center"/>
        <w:rPr>
          <w:rFonts w:eastAsia="Times New Roman"/>
          <w:sz w:val="32"/>
          <w:szCs w:val="32"/>
        </w:rPr>
      </w:pPr>
    </w:p>
    <w:p w14:paraId="43096EC9" w14:textId="77777777" w:rsidR="000B5396" w:rsidRPr="006F72A1" w:rsidRDefault="000B5396" w:rsidP="000B5396">
      <w:pPr>
        <w:spacing w:before="0" w:after="0" w:line="240" w:lineRule="auto"/>
        <w:jc w:val="center"/>
        <w:rPr>
          <w:b/>
          <w:sz w:val="32"/>
          <w:szCs w:val="32"/>
        </w:rPr>
      </w:pPr>
      <w:r w:rsidRPr="006F72A1">
        <w:rPr>
          <w:rFonts w:eastAsia="Times New Roman"/>
          <w:sz w:val="32"/>
          <w:szCs w:val="32"/>
        </w:rPr>
        <w:t>Київ  2021</w:t>
      </w:r>
    </w:p>
    <w:p w14:paraId="5BEBDD5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0" w:name="_heading=h.i7x7wuja7xfb" w:colFirst="0" w:colLast="0"/>
      <w:bookmarkEnd w:id="0"/>
      <w:r w:rsidRPr="006F72A1">
        <w:rPr>
          <w:b/>
          <w:sz w:val="32"/>
          <w:szCs w:val="32"/>
        </w:rPr>
        <w:t>Практичне завдання</w:t>
      </w:r>
      <w:r w:rsidRPr="006F72A1">
        <w:rPr>
          <w:b/>
          <w:color w:val="000000"/>
          <w:sz w:val="32"/>
          <w:szCs w:val="32"/>
        </w:rPr>
        <w:t xml:space="preserve"> – Карта інтернету</w:t>
      </w:r>
      <w:r w:rsidRPr="006F72A1">
        <w:rPr>
          <w:b/>
          <w:color w:val="FF0000"/>
          <w:sz w:val="32"/>
          <w:szCs w:val="32"/>
        </w:rPr>
        <w:t xml:space="preserve"> </w:t>
      </w:r>
    </w:p>
    <w:p w14:paraId="02969DD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lastRenderedPageBreak/>
        <w:t>Цілі та задачі</w:t>
      </w:r>
    </w:p>
    <w:p w14:paraId="6732B93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1: Перевірка підключення до мережі за допомогою Ping</w:t>
      </w:r>
    </w:p>
    <w:p w14:paraId="1FF7767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2: Трасування маршруту до віддаленого сервера за допомогою Windows Tracert</w:t>
      </w:r>
    </w:p>
    <w:p w14:paraId="73880EF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2: Відстеження маршруту до віддаленого сервера за допомогою Windows Tracert</w:t>
      </w:r>
    </w:p>
    <w:p w14:paraId="45B2F6D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 w:rsidRPr="006F72A1">
        <w:rPr>
          <w:b/>
          <w:color w:val="000000"/>
          <w:sz w:val="20"/>
          <w:szCs w:val="20"/>
        </w:rPr>
        <w:t>Частина 4: Порівняйте результати Traceroute</w:t>
      </w:r>
    </w:p>
    <w:p w14:paraId="7DB57418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Передумови</w:t>
      </w:r>
    </w:p>
    <w:p w14:paraId="3533A79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Маршрутне програмне забезпечення для відстеження маршрутів використовується для переліку мереж, до яких дані повинні переходити від кінцевого пристрою користувача до далекої мережі призначення.</w:t>
      </w:r>
    </w:p>
    <w:p w14:paraId="19B0406B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Цей мережевий інструмент, як правило, виконується в командному рядку як:</w:t>
      </w:r>
    </w:p>
    <w:p w14:paraId="19A3FB1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b/>
          <w:color w:val="000000"/>
          <w:sz w:val="20"/>
          <w:szCs w:val="20"/>
        </w:rPr>
        <w:t>tracert</w:t>
      </w:r>
      <w:r w:rsidRPr="006F72A1">
        <w:rPr>
          <w:rFonts w:eastAsia="Courier New"/>
          <w:color w:val="000000"/>
          <w:sz w:val="20"/>
          <w:szCs w:val="20"/>
        </w:rPr>
        <w:t xml:space="preserve"> &lt;destination network name or end device address&gt;</w:t>
      </w:r>
    </w:p>
    <w:p w14:paraId="42E3D63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(для Microsoft Windows систем)</w:t>
      </w:r>
    </w:p>
    <w:p w14:paraId="399D5B9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або</w:t>
      </w:r>
    </w:p>
    <w:p w14:paraId="64D05DE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b/>
          <w:color w:val="000000"/>
          <w:sz w:val="20"/>
          <w:szCs w:val="20"/>
        </w:rPr>
        <w:t>traceroute</w:t>
      </w:r>
      <w:r w:rsidRPr="006F72A1">
        <w:rPr>
          <w:rFonts w:eastAsia="Courier New"/>
          <w:color w:val="000000"/>
          <w:sz w:val="20"/>
          <w:szCs w:val="20"/>
        </w:rPr>
        <w:t xml:space="preserve"> &lt;destination network name or end device address&gt;</w:t>
      </w:r>
    </w:p>
    <w:p w14:paraId="28AED51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(Unix та подібні системи)</w:t>
      </w:r>
    </w:p>
    <w:p w14:paraId="56317DF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Послуги маршрутизації транспорту дозволяють користувачеві визначати шлях або маршрути, а також затримку через IP-мережу. Для виконання цієї функції існує кілька інструментів.</w:t>
      </w:r>
    </w:p>
    <w:p w14:paraId="43BB3A5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Інструмент </w:t>
      </w:r>
      <w:r w:rsidRPr="006F72A1">
        <w:rPr>
          <w:b/>
          <w:color w:val="000000"/>
          <w:sz w:val="20"/>
          <w:szCs w:val="20"/>
        </w:rPr>
        <w:t xml:space="preserve"> traceroute </w:t>
      </w:r>
      <w:r w:rsidRPr="006F72A1">
        <w:rPr>
          <w:color w:val="000000"/>
          <w:sz w:val="20"/>
          <w:szCs w:val="20"/>
        </w:rPr>
        <w:t xml:space="preserve"> (або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) часто використовується для усунення несправностей мережі. Переглядаючи перелік пройдених маршрутизаторів, можна визначити шлях, яким можна дістатися до певного місця призначення в мережі або через об'єднані мережі. Кожен маршрутизатор є точкою, в якій одна мережа з'єднується з іншою мережею і через нього пакет даних пересилається далі. Кількість маршрутизаторів, через які дані проходять від джерела до пункта призначення, відома як кількість хопів ( hop - англ. стрибок) .</w:t>
      </w:r>
    </w:p>
    <w:p w14:paraId="00B8DC0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Отриманий перелік може допомогти визначити проблеми під час передачі даних при спробі отримати доступ до сервісу, наприклад веб-сайту. Це також може бути корисним при виконанні таких завдань, як завантаження даних. Якщо один і той самий файл даних доступний для завантаження з декількох веб-сайтів (дзеркал), то можна відстежити шлях до кожного дзеркала, щоб вирішити, яке з них використати для найшвидшого отримання файлу.</w:t>
      </w:r>
    </w:p>
    <w:p w14:paraId="4EDD4DD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Два маршрути проходження між тим же джерелом і пунктом призначення, що пройшли деякий час, можуть дати різні результати. Це пов'язано з "зачепленим" характером взаємопов'язаних мереж, які містять Інтернет і здатність Інтернет-протоколу вибирати різні шляхи для надсилання пакетів.</w:t>
      </w:r>
    </w:p>
    <w:p w14:paraId="1AFFD00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Інструменти трасування, засновані на командному рядку, зазвичай вбудовуються в операційну систему кінцевого пристрою.</w:t>
      </w:r>
    </w:p>
    <w:p w14:paraId="62DD68B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Інші інструменти, такі як VisualRoute ™, мають власні програми, які надають додаткову інформацію. VisualRoute використовує наявну онлайн-інформацію, щоб графічно відображати маршрут.</w:t>
      </w:r>
    </w:p>
    <w:p w14:paraId="63067D08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Ця лабораторна робота передбачає встановлення VisualRoute. Якщо на комп'ютері, який ви використовуєте, не встановлено VisualRoute, ви можете завантажити програму, використовуючи таке посилання:</w:t>
      </w:r>
    </w:p>
    <w:p w14:paraId="0AF78C3A" w14:textId="77777777" w:rsidR="000B5396" w:rsidRPr="006F72A1" w:rsidRDefault="009B4BE5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FF"/>
          <w:sz w:val="20"/>
          <w:szCs w:val="20"/>
          <w:u w:val="single"/>
        </w:rPr>
      </w:pPr>
      <w:hyperlink r:id="rId8">
        <w:r w:rsidR="000B5396" w:rsidRPr="006F72A1">
          <w:rPr>
            <w:color w:val="0000FF"/>
            <w:sz w:val="20"/>
            <w:szCs w:val="20"/>
            <w:u w:val="single"/>
          </w:rPr>
          <w:t>http://www.visualroute.com/download.html</w:t>
        </w:r>
      </w:hyperlink>
    </w:p>
    <w:p w14:paraId="55CB4B43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Переконайтеся, що ви завантажили Lite Edition.</w:t>
      </w:r>
    </w:p>
    <w:p w14:paraId="73131A09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66087CA6" wp14:editId="6EA2DE58">
            <wp:extent cx="4619625" cy="590550"/>
            <wp:effectExtent l="0" t="0" r="0" b="0"/>
            <wp:docPr id="19" name="image11.jpg" descr="VisualRoute Lite Ed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VisualRoute Lite Editio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ABD29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Сценарій</w:t>
      </w:r>
    </w:p>
    <w:p w14:paraId="6897AB5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Використовуючи Інтернет-з'єднання, ви будете використовувати три види трасування для вивчення інтернет-шляху до мереж призначення. Ця дія повинна виконуватися на комп'ютері, що має доступ до Інтернету та доступ до командного рядка. По-перше, ви будете використовувати вбудований трафік Windows. По-друге. ви будете використовувати цей інструмент </w:t>
      </w:r>
      <w:hyperlink r:id="rId10">
        <w:r w:rsidRPr="006F72A1">
          <w:rPr>
            <w:color w:val="0000FF"/>
            <w:sz w:val="20"/>
            <w:szCs w:val="20"/>
            <w:u w:val="single"/>
          </w:rPr>
          <w:t>http://www.subnetonline.com/pages/network-tools/online-traceroute.php</w:t>
        </w:r>
      </w:hyperlink>
      <w:r w:rsidRPr="006F72A1">
        <w:rPr>
          <w:color w:val="000000"/>
          <w:sz w:val="20"/>
          <w:szCs w:val="20"/>
        </w:rPr>
        <w:t xml:space="preserve"> Нарешті, ви будете використовувати програму traceroute VisualRoute.</w:t>
      </w:r>
    </w:p>
    <w:p w14:paraId="1D94A2C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006F72A1">
        <w:rPr>
          <w:b/>
          <w:color w:val="000000"/>
          <w:sz w:val="24"/>
          <w:szCs w:val="24"/>
        </w:rPr>
        <w:t>Необхідні ресурси</w:t>
      </w:r>
    </w:p>
    <w:p w14:paraId="6A34E63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1 ПК з доступом в Інтернет</w:t>
      </w:r>
    </w:p>
    <w:p w14:paraId="0A716C02" w14:textId="135F1731" w:rsidR="000B5396" w:rsidRPr="006F72A1" w:rsidRDefault="000B5396" w:rsidP="000B539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 w:rsidRPr="006F72A1">
        <w:rPr>
          <w:b/>
          <w:color w:val="000000"/>
          <w:sz w:val="28"/>
          <w:szCs w:val="28"/>
        </w:rPr>
        <w:t>Перевірте підключення до мережі за допомогою Ping</w:t>
      </w:r>
      <w:r w:rsidR="00993D41">
        <w:rPr>
          <w:b/>
          <w:color w:val="000000"/>
          <w:sz w:val="28"/>
          <w:szCs w:val="28"/>
          <w:lang w:val="en-US"/>
        </w:rPr>
        <w:t xml:space="preserve"> </w:t>
      </w:r>
      <w:r w:rsidR="00993D41" w:rsidRPr="00993D41">
        <w:rPr>
          <w:b/>
          <w:sz w:val="28"/>
          <w:szCs w:val="28"/>
          <w:highlight w:val="red"/>
          <w:lang w:val="en-US"/>
        </w:rPr>
        <w:t>(Ilya)</w:t>
      </w:r>
    </w:p>
    <w:p w14:paraId="3C4944E5" w14:textId="77777777" w:rsidR="000B5396" w:rsidRPr="006F72A1" w:rsidRDefault="000B5396" w:rsidP="000B539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 w:rsidRPr="006F72A1">
        <w:rPr>
          <w:b/>
          <w:color w:val="000000"/>
        </w:rPr>
        <w:t>Визначте, чи доступний віддалений сервер.</w:t>
      </w:r>
    </w:p>
    <w:p w14:paraId="61E4D98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Щоб простежити маршрут до віддаленої мережі, ПК, який використовується, повинен мати підключення до Інтернету.</w:t>
      </w:r>
    </w:p>
    <w:p w14:paraId="237B3105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>Першим інструментом, який ми будемо використовувати, є ping. Ping - це інструмент, який використовується для перевірки наявності хоста. Пакети інформації надсилаються на віддалений хост із інструкціями для відповіді. Ваш ПК визначає, чи буде відповідь на кожен пакет прийматися, і як довго потрібно часу для тих пакетів, щоб перетнути мережу. Назва ping походить від активної технології гідролокації, в якій імпульс звуку відправляється під воду, щоб відбитись від місцевості або інших суден.</w:t>
      </w:r>
    </w:p>
    <w:p w14:paraId="48146023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На вашому комп’ютері в пошуковому рядку введіть</w:t>
      </w:r>
      <w:bookmarkStart w:id="1" w:name="bookmark=id.30j0zll" w:colFirst="0" w:colLast="0"/>
      <w:bookmarkEnd w:id="1"/>
      <w:r w:rsidRPr="006F72A1">
        <w:rPr>
          <w:color w:val="000000"/>
          <w:sz w:val="20"/>
          <w:szCs w:val="20"/>
        </w:rPr>
        <w:t xml:space="preserve"> “</w:t>
      </w:r>
      <w:r w:rsidRPr="006F72A1">
        <w:rPr>
          <w:b/>
          <w:color w:val="333333"/>
          <w:sz w:val="20"/>
          <w:szCs w:val="20"/>
          <w:highlight w:val="white"/>
        </w:rPr>
        <w:t>cmd”</w:t>
      </w:r>
      <w:r w:rsidRPr="006F72A1">
        <w:rPr>
          <w:color w:val="000000"/>
          <w:sz w:val="20"/>
          <w:szCs w:val="20"/>
        </w:rPr>
        <w:t>.</w:t>
      </w:r>
    </w:p>
    <w:p w14:paraId="50B8F7F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7938C156" wp14:editId="115E0BB0">
            <wp:extent cx="3257550" cy="828675"/>
            <wp:effectExtent l="0" t="0" r="0" b="0"/>
            <wp:docPr id="21" name="image10.png" descr="Screenshot showing a search for the command prompt with cmd in the search ba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 showing a search for the command prompt with cmd in the search bar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D324A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>В командному рядку введіть</w:t>
      </w:r>
      <w:r w:rsidRPr="006F72A1">
        <w:rPr>
          <w:b/>
          <w:color w:val="000000"/>
          <w:sz w:val="20"/>
          <w:szCs w:val="20"/>
        </w:rPr>
        <w:t xml:space="preserve"> ping </w:t>
      </w:r>
      <w:hyperlink r:id="rId12">
        <w:r w:rsidRPr="006F72A1">
          <w:rPr>
            <w:b/>
            <w:color w:val="000000"/>
            <w:sz w:val="20"/>
            <w:szCs w:val="20"/>
          </w:rPr>
          <w:t>www.cisco.com</w:t>
        </w:r>
      </w:hyperlink>
      <w:r w:rsidRPr="006F72A1">
        <w:rPr>
          <w:color w:val="000000"/>
          <w:sz w:val="20"/>
          <w:szCs w:val="20"/>
        </w:rPr>
        <w:t>.</w:t>
      </w:r>
    </w:p>
    <w:p w14:paraId="0C4F3B3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5FF313C3" wp14:editId="0B49FBDB">
            <wp:extent cx="5448935" cy="2743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923" cy="27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4C0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>Тепер веб-сайти регіональних Інтернет-реєстрів (RIR), розташовані в різних частинах світу:</w:t>
      </w:r>
    </w:p>
    <w:p w14:paraId="6711A1AC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Для Африки:</w:t>
      </w:r>
    </w:p>
    <w:p w14:paraId="2A744137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www.afrinic.net</w:t>
      </w:r>
    </w:p>
    <w:p w14:paraId="48F6ACE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304FB622" wp14:editId="7D0B0B51">
            <wp:extent cx="5734050" cy="28875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245" cy="28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BAC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Для Австралії:</w:t>
      </w:r>
    </w:p>
    <w:p w14:paraId="1C8DB759" w14:textId="77777777" w:rsidR="000B5396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ping </w:t>
      </w:r>
      <w:hyperlink r:id="rId15" w:history="1">
        <w:r w:rsidRPr="001028B2">
          <w:rPr>
            <w:rStyle w:val="af5"/>
            <w:rFonts w:eastAsia="Courier New"/>
            <w:b/>
            <w:sz w:val="20"/>
            <w:szCs w:val="20"/>
          </w:rPr>
          <w:t>www.apnic.net</w:t>
        </w:r>
      </w:hyperlink>
    </w:p>
    <w:p w14:paraId="03BF9E36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94164B">
        <w:rPr>
          <w:rFonts w:eastAsia="Courier New"/>
          <w:b/>
          <w:noProof/>
          <w:color w:val="000000"/>
          <w:sz w:val="20"/>
          <w:szCs w:val="20"/>
        </w:rPr>
        <w:drawing>
          <wp:inline distT="0" distB="0" distL="0" distR="0" wp14:anchorId="2BBE21E1" wp14:editId="38268D87">
            <wp:extent cx="5595013" cy="27336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087" cy="27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3F07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Для Європи:</w:t>
      </w:r>
    </w:p>
    <w:p w14:paraId="54EFDF56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www.ripe.net</w:t>
      </w:r>
    </w:p>
    <w:p w14:paraId="1157C062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3A105740" wp14:editId="1FEFF89C">
            <wp:extent cx="5648325" cy="275972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173" cy="27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36C8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Для Південної Америки:</w:t>
      </w:r>
    </w:p>
    <w:p w14:paraId="2E4E85ED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>ping www.lacnic.net</w:t>
      </w:r>
    </w:p>
    <w:p w14:paraId="1574A4E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94164B">
        <w:rPr>
          <w:noProof/>
          <w:color w:val="000000"/>
          <w:sz w:val="16"/>
          <w:szCs w:val="16"/>
        </w:rPr>
        <w:drawing>
          <wp:inline distT="0" distB="0" distL="0" distR="0" wp14:anchorId="542141A7" wp14:editId="1AE07A5D">
            <wp:extent cx="5762625" cy="281556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561" cy="28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D031" w14:textId="22BA01E1" w:rsidR="000B5396" w:rsidRPr="006F72A1" w:rsidRDefault="000B5396" w:rsidP="000B539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 w:rsidRPr="006F72A1">
        <w:rPr>
          <w:b/>
          <w:color w:val="000000"/>
          <w:sz w:val="28"/>
          <w:szCs w:val="28"/>
        </w:rPr>
        <w:t>Прослідкувати маршрут на віддаленому сервері за допомогою Tracert</w:t>
      </w:r>
      <w:r w:rsidR="00993D41">
        <w:rPr>
          <w:b/>
          <w:color w:val="000000"/>
          <w:sz w:val="28"/>
          <w:szCs w:val="28"/>
          <w:lang w:val="en-US"/>
        </w:rPr>
        <w:t xml:space="preserve">  </w:t>
      </w:r>
      <w:r w:rsidR="00993D41" w:rsidRPr="00993D41">
        <w:rPr>
          <w:b/>
          <w:sz w:val="28"/>
          <w:szCs w:val="28"/>
          <w:highlight w:val="red"/>
          <w:lang w:val="en-US"/>
        </w:rPr>
        <w:t>(Ilya)</w:t>
      </w:r>
    </w:p>
    <w:p w14:paraId="4FCDA9F6" w14:textId="77777777" w:rsidR="000B5396" w:rsidRPr="006F72A1" w:rsidRDefault="000B5396" w:rsidP="000B539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 w:rsidRPr="006F72A1">
        <w:rPr>
          <w:b/>
          <w:color w:val="000000"/>
        </w:rPr>
        <w:t>Визначте маршрут через інтернет-трафік на віддалений сервер.</w:t>
      </w:r>
    </w:p>
    <w:p w14:paraId="1FFE2B1F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Тепер, коли основний доступ була підтверджений за допомогою інструмента ping, корисно подивитися більш докладно на кожному сегменті мережі, який передався. Для цього буде використано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.</w:t>
      </w:r>
    </w:p>
    <w:p w14:paraId="74C8F530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У командному рядку введіть </w:t>
      </w:r>
      <w:r w:rsidRPr="006F72A1">
        <w:rPr>
          <w:b/>
          <w:color w:val="000000"/>
          <w:sz w:val="20"/>
          <w:szCs w:val="20"/>
        </w:rPr>
        <w:t xml:space="preserve"> tracert www.cisco.com </w:t>
      </w:r>
      <w:r w:rsidRPr="006F72A1">
        <w:rPr>
          <w:color w:val="000000"/>
          <w:sz w:val="20"/>
          <w:szCs w:val="20"/>
        </w:rPr>
        <w:t>.</w:t>
      </w:r>
    </w:p>
    <w:p w14:paraId="5C7323BA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DF116C">
        <w:rPr>
          <w:noProof/>
          <w:color w:val="000000"/>
          <w:sz w:val="16"/>
          <w:szCs w:val="16"/>
        </w:rPr>
        <w:drawing>
          <wp:inline distT="0" distB="0" distL="0" distR="0" wp14:anchorId="30C2FB55" wp14:editId="4330B289">
            <wp:extent cx="6400800" cy="28511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88FC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lastRenderedPageBreak/>
        <w:t xml:space="preserve">Запустіть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для кожного веб-сайту призначення та збережіть вихід у послідовно пронумерованих файлах.</w:t>
      </w:r>
    </w:p>
    <w:p w14:paraId="3C4A1366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tracert </w:t>
      </w:r>
      <w:hyperlink r:id="rId20" w:history="1">
        <w:r w:rsidRPr="001028B2">
          <w:rPr>
            <w:rStyle w:val="af5"/>
            <w:rFonts w:eastAsia="Courier New"/>
            <w:b/>
            <w:sz w:val="20"/>
            <w:szCs w:val="20"/>
          </w:rPr>
          <w:t>www.afrinic.net</w:t>
        </w:r>
      </w:hyperlink>
    </w:p>
    <w:p w14:paraId="00D70075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5B3B0A">
        <w:rPr>
          <w:rFonts w:eastAsia="Courier New"/>
          <w:b/>
          <w:noProof/>
          <w:color w:val="000000"/>
          <w:sz w:val="20"/>
          <w:szCs w:val="20"/>
        </w:rPr>
        <w:drawing>
          <wp:inline distT="0" distB="0" distL="0" distR="0" wp14:anchorId="3E3E16A0" wp14:editId="6EF6BE55">
            <wp:extent cx="6400800" cy="3428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828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b/>
          <w:color w:val="000000"/>
          <w:sz w:val="20"/>
          <w:szCs w:val="20"/>
        </w:rPr>
      </w:pPr>
      <w:r w:rsidRPr="006F72A1">
        <w:rPr>
          <w:rFonts w:eastAsia="Courier New"/>
          <w:color w:val="000000"/>
          <w:sz w:val="20"/>
          <w:szCs w:val="20"/>
        </w:rPr>
        <w:t xml:space="preserve">C:\&gt;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tracert </w:t>
      </w:r>
      <w:hyperlink r:id="rId22" w:history="1">
        <w:r w:rsidRPr="001028B2">
          <w:rPr>
            <w:rStyle w:val="af5"/>
            <w:rFonts w:eastAsia="Courier New"/>
            <w:b/>
            <w:sz w:val="20"/>
            <w:szCs w:val="20"/>
          </w:rPr>
          <w:t>www.lacnic.net</w:t>
        </w:r>
      </w:hyperlink>
    </w:p>
    <w:p w14:paraId="552C4474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Courier New"/>
          <w:color w:val="000000"/>
          <w:sz w:val="20"/>
          <w:szCs w:val="20"/>
        </w:rPr>
      </w:pPr>
      <w:r w:rsidRPr="005B3B0A">
        <w:rPr>
          <w:rFonts w:eastAsia="Courier New"/>
          <w:noProof/>
          <w:color w:val="000000"/>
          <w:sz w:val="20"/>
          <w:szCs w:val="20"/>
        </w:rPr>
        <w:drawing>
          <wp:inline distT="0" distB="0" distL="0" distR="0" wp14:anchorId="0AF0A44A" wp14:editId="4CDB6374">
            <wp:extent cx="64008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6FE" w14:textId="77777777" w:rsidR="000B5396" w:rsidRPr="006F72A1" w:rsidRDefault="000B5396" w:rsidP="000B53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Інтерпретація результатів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>.</w:t>
      </w:r>
    </w:p>
    <w:p w14:paraId="3A8C5160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Проточні маршрути можуть проходити через безліч проходів і декілька інших провайдерів Інтернету (ISP) залежно від розміру вашого інтернет-провайдера та місця розташування вихідного та цільового хостів. Кожен «стрибок» це маршрутизатор. </w:t>
      </w:r>
    </w:p>
    <w:p w14:paraId="341AA512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 xml:space="preserve">Оскільки комп'ютери говорять в цифрах, а не в словах, маршрутизатори однозначно ідентифікуються за допомогою IP-адрес (номери з форматом x.x.x.x для адрес IPv4).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показує, який шлях через мережу приймає пакет даних для досягнення кінцевого призначення. Інструмент </w:t>
      </w:r>
      <w:r w:rsidRPr="006F72A1">
        <w:rPr>
          <w:b/>
          <w:color w:val="000000"/>
          <w:sz w:val="20"/>
          <w:szCs w:val="20"/>
        </w:rPr>
        <w:t xml:space="preserve"> tracert </w:t>
      </w:r>
      <w:r w:rsidRPr="006F72A1">
        <w:rPr>
          <w:color w:val="000000"/>
          <w:sz w:val="20"/>
          <w:szCs w:val="20"/>
        </w:rPr>
        <w:t xml:space="preserve"> також дає уявлення про те, як трафік відбувається в кожному сегменті мережі. Три пакети надсилаються кожному маршрутизатору на шляху, а час повернення вимірюється в мілісекундах. Тепер скористайтеся цією інформацією для аналізу результатів </w:t>
      </w:r>
      <w:r w:rsidRPr="006F72A1">
        <w:rPr>
          <w:b/>
          <w:color w:val="000000"/>
          <w:sz w:val="20"/>
          <w:szCs w:val="20"/>
        </w:rPr>
        <w:t>tracert</w:t>
      </w:r>
      <w:r w:rsidRPr="006F72A1">
        <w:rPr>
          <w:color w:val="000000"/>
          <w:sz w:val="20"/>
          <w:szCs w:val="20"/>
        </w:rPr>
        <w:t xml:space="preserve">  www.cisco.com. Нижче наведено всі трасування:</w:t>
      </w:r>
    </w:p>
    <w:p w14:paraId="7D3B6B2B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1783384D" wp14:editId="2013AFAD">
            <wp:extent cx="5486400" cy="2695575"/>
            <wp:effectExtent l="0" t="0" r="0" b="0"/>
            <wp:docPr id="29" name="image5.jpg" descr="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tracert www cisco com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B4355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Нижче наведено аналіз:</w:t>
      </w:r>
    </w:p>
    <w:p w14:paraId="58A317AD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2E474130" wp14:editId="7E9C90E5">
            <wp:extent cx="5486400" cy="1743075"/>
            <wp:effectExtent l="0" t="0" r="0" b="0"/>
            <wp:docPr id="31" name="image13.png" descr="hop 1 and 2 tracert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op 1 and 2 tracert www cisco com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0352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У прикладі результату, який показаний вище, пакети tracert переходять від вихідного ПК до локального шлюзу маршрутизатора (hop 1: 192.168.1.1) до маршрутизатора точок присутності Інтернет-провайдерів (hop 2: 10.18.20.1). Кожен ISP має численні POP-маршрутизатори. Ці POP-маршрутизатори знаходяться на краю мережі Інтернет-провайдера і є способом, за допомогою якого клієнти підключаються до Інтернету. Пакети рухаються уздовж мережі Verizon за два скачки, а потім переходять на маршрутизатор, який належить alter.net. Це може означати, що пакети подорожували до іншого Інтернет-провайдера. Це важливо, тому що іноді відбувається втрата пакетів при переході між інтернет-провайдерами, або іноді один ISP працює повільніше, ніж інший.</w:t>
      </w:r>
    </w:p>
    <w:p w14:paraId="65948CFC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 xml:space="preserve">Існує інтернет-інструмент, відомий як Whois. Інструмент Whois дозволяє визначити, хто має доменне ім'я. Веб-інструмент Whois знаходиться тут </w:t>
      </w:r>
      <w:hyperlink r:id="rId26">
        <w:r w:rsidRPr="006F72A1">
          <w:rPr>
            <w:color w:val="0000FF"/>
            <w:sz w:val="20"/>
            <w:szCs w:val="20"/>
            <w:u w:val="single"/>
          </w:rPr>
          <w:t xml:space="preserve"> http://whois.domaintools.com/ </w:t>
        </w:r>
      </w:hyperlink>
      <w:r w:rsidRPr="006F72A1">
        <w:rPr>
          <w:color w:val="000000"/>
          <w:sz w:val="20"/>
          <w:szCs w:val="20"/>
        </w:rPr>
        <w:t>. Цей домен також належить Verizon відповідно до веб-інструменту Whois.</w:t>
      </w:r>
    </w:p>
    <w:p w14:paraId="0EF17BA3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lastRenderedPageBreak/>
        <w:drawing>
          <wp:inline distT="0" distB="0" distL="0" distR="0" wp14:anchorId="576FA5D0" wp14:editId="713909E1">
            <wp:extent cx="4000500" cy="1057275"/>
            <wp:effectExtent l="0" t="0" r="0" b="0"/>
            <wp:docPr id="32" name="image6.jpg" descr="whois alter net edi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whois alter net edi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D8C1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Підбиваючи підсумок, Інтернет-трафік починається з домашнього ПК та проходить через домашній маршрутизатор (hop 1). Потім він підключається до Інтернет-провайдера та подорожує через свою мережу (2-7 hops), доки він не надходить на віддалений сервер (8 hops). Це незвичайний приклад, в якому є тільки один інтернет-провайдер від початку до кінця. Це типово включати в себе двох або більше Інтернет-провайдерів, як показано в наступних прикладах.</w:t>
      </w:r>
    </w:p>
    <w:p w14:paraId="44285B53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Тепер розглянемо приклад, який включає в себе Інтернет-трафік, що перетинає кілька інтернет-провайдерів Нижче наведено трасерт для www.afrinic.net </w:t>
      </w:r>
      <w:r w:rsidRPr="006F72A1">
        <w:rPr>
          <w:rFonts w:eastAsia="Courier New"/>
          <w:b/>
          <w:color w:val="000000"/>
          <w:sz w:val="20"/>
          <w:szCs w:val="20"/>
        </w:rPr>
        <w:t xml:space="preserve">: </w:t>
      </w:r>
    </w:p>
    <w:p w14:paraId="5B44589E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343CFD77" wp14:editId="22D49A78">
            <wp:extent cx="5486400" cy="5353050"/>
            <wp:effectExtent l="0" t="0" r="0" b="0"/>
            <wp:docPr id="33" name="image2.jpg" descr="tracert  www afri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acert  www afrinic net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87A97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lastRenderedPageBreak/>
        <w:t>Що відбувається в 7 hop? Чи є level3.net одним і тим самим інтернет-провайдером, як hops 2-6, або це інший провайдер Інтернету? Використовуйте інструмент Whois, щоб відповісти на це питання.</w:t>
      </w:r>
    </w:p>
    <w:p w14:paraId="2853E0DA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</w:rPr>
      </w:pPr>
      <w:r w:rsidRPr="00B949D5">
        <w:rPr>
          <w:color w:val="000000"/>
          <w:sz w:val="24"/>
          <w:szCs w:val="24"/>
          <w:lang w:val="en-US"/>
        </w:rPr>
        <w:t>At 7 hop there is change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of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internet</w:t>
      </w:r>
      <w:r w:rsidRPr="00B949D5">
        <w:rPr>
          <w:color w:val="000000"/>
          <w:sz w:val="24"/>
          <w:szCs w:val="24"/>
        </w:rPr>
        <w:t xml:space="preserve"> </w:t>
      </w:r>
      <w:r w:rsidRPr="00B949D5">
        <w:rPr>
          <w:color w:val="000000"/>
          <w:sz w:val="24"/>
          <w:szCs w:val="24"/>
          <w:lang w:val="en-US"/>
        </w:rPr>
        <w:t>provider</w:t>
      </w:r>
      <w:r w:rsidRPr="00B949D5">
        <w:rPr>
          <w:color w:val="000000"/>
          <w:sz w:val="24"/>
          <w:szCs w:val="24"/>
        </w:rPr>
        <w:t>.</w:t>
      </w:r>
    </w:p>
    <w:p w14:paraId="34E5D78C" w14:textId="77777777" w:rsidR="000B5396" w:rsidRPr="00B949D5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No, Level3.net is another i</w:t>
      </w:r>
      <w:r w:rsidRPr="00B949D5">
        <w:rPr>
          <w:color w:val="000000"/>
          <w:sz w:val="24"/>
          <w:szCs w:val="24"/>
          <w:lang w:val="en-US"/>
        </w:rPr>
        <w:t>nternet service provider</w:t>
      </w:r>
      <w:r>
        <w:rPr>
          <w:color w:val="000000"/>
          <w:sz w:val="24"/>
          <w:szCs w:val="24"/>
          <w:lang w:val="en-US"/>
        </w:rPr>
        <w:t>.</w:t>
      </w:r>
    </w:p>
    <w:p w14:paraId="708AF338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трапляється в hop 10 за час, необхідний для переміщення пакета між Вашингтоном та Парижем, порівняно з 1-8 hops?</w:t>
      </w:r>
    </w:p>
    <w:p w14:paraId="1DA191A0" w14:textId="77777777" w:rsidR="000B5396" w:rsidRPr="00234984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234984">
        <w:rPr>
          <w:color w:val="000000"/>
          <w:sz w:val="24"/>
          <w:szCs w:val="24"/>
          <w:lang w:val="en-US"/>
        </w:rPr>
        <w:t>Latency between Washington and Paris is 78 ms that is bigger than 1-8 hops latency.</w:t>
      </w:r>
    </w:p>
    <w:p w14:paraId="5A5C585A" w14:textId="77777777" w:rsidR="000B5396" w:rsidRPr="006F72A1" w:rsidRDefault="000B5396" w:rsidP="000B5396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hop18? Здійсніть пошук Whois на 168.209.201.74 за допомогою інструмента Whois. Хто володіє цією мережею?</w:t>
      </w:r>
    </w:p>
    <w:p w14:paraId="23B65B80" w14:textId="77777777" w:rsidR="000B5396" w:rsidRPr="008A587A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8A587A">
        <w:rPr>
          <w:color w:val="000000"/>
          <w:sz w:val="24"/>
          <w:szCs w:val="24"/>
          <w:lang w:val="en-US"/>
        </w:rPr>
        <w:t xml:space="preserve">Change of the internet provider. </w:t>
      </w:r>
      <w:r w:rsidRPr="008A587A">
        <w:rPr>
          <w:color w:val="000000"/>
          <w:sz w:val="24"/>
          <w:szCs w:val="24"/>
        </w:rPr>
        <w:t>168.209.201.74</w:t>
      </w:r>
      <w:r w:rsidRPr="008A587A">
        <w:rPr>
          <w:color w:val="000000"/>
          <w:sz w:val="24"/>
          <w:szCs w:val="24"/>
          <w:lang w:val="en-US"/>
        </w:rPr>
        <w:t xml:space="preserve"> ip is owned by South Africa Cape Town Dimension Data</w:t>
      </w:r>
      <w:r>
        <w:rPr>
          <w:color w:val="000000"/>
          <w:sz w:val="24"/>
          <w:szCs w:val="24"/>
          <w:lang w:val="en-US"/>
        </w:rPr>
        <w:t>.</w:t>
      </w:r>
    </w:p>
    <w:p w14:paraId="25E0F912" w14:textId="77777777" w:rsidR="000B5396" w:rsidRPr="006F72A1" w:rsidRDefault="000B5396" w:rsidP="000B5396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 w:rsidRPr="006F72A1">
        <w:rPr>
          <w:color w:val="000000"/>
          <w:sz w:val="20"/>
          <w:szCs w:val="20"/>
        </w:rPr>
        <w:t xml:space="preserve">Введіть </w:t>
      </w:r>
      <w:r w:rsidRPr="006F72A1">
        <w:rPr>
          <w:b/>
          <w:color w:val="000000"/>
          <w:sz w:val="20"/>
          <w:szCs w:val="20"/>
        </w:rPr>
        <w:t xml:space="preserve"> tracert www.lacnic.net </w:t>
      </w:r>
      <w:r w:rsidRPr="006F72A1">
        <w:rPr>
          <w:color w:val="000000"/>
          <w:sz w:val="20"/>
          <w:szCs w:val="20"/>
        </w:rPr>
        <w:t>.</w:t>
      </w:r>
    </w:p>
    <w:p w14:paraId="42BFEA86" w14:textId="77777777" w:rsidR="000B5396" w:rsidRPr="006F72A1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 w:rsidRPr="006F72A1">
        <w:rPr>
          <w:noProof/>
          <w:color w:val="000000"/>
          <w:sz w:val="16"/>
          <w:szCs w:val="16"/>
          <w:lang w:val="en-US"/>
        </w:rPr>
        <w:drawing>
          <wp:inline distT="0" distB="0" distL="0" distR="0" wp14:anchorId="5136B812" wp14:editId="3B407982">
            <wp:extent cx="5562600" cy="3324225"/>
            <wp:effectExtent l="0" t="0" r="0" b="0"/>
            <wp:docPr id="34" name="image12.jpg" descr="tracert www lac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racert www lacnic net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4FF5A" w14:textId="77777777" w:rsidR="000B5396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 w:rsidRPr="006F72A1">
        <w:rPr>
          <w:color w:val="000000"/>
          <w:sz w:val="20"/>
          <w:szCs w:val="20"/>
        </w:rPr>
        <w:t>Що відбувається в hop 7?</w:t>
      </w:r>
    </w:p>
    <w:p w14:paraId="0A151663" w14:textId="77777777" w:rsidR="000B5396" w:rsidRPr="00E32227" w:rsidRDefault="000B5396" w:rsidP="000B539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4"/>
          <w:szCs w:val="24"/>
          <w:lang w:val="en-US"/>
        </w:rPr>
      </w:pPr>
      <w:r w:rsidRPr="00E32227">
        <w:rPr>
          <w:color w:val="000000"/>
          <w:sz w:val="24"/>
          <w:szCs w:val="24"/>
          <w:lang w:val="en-US"/>
        </w:rPr>
        <w:t>Transfer between Ashburn and Monroe</w:t>
      </w:r>
      <w:r>
        <w:rPr>
          <w:color w:val="000000"/>
          <w:sz w:val="24"/>
          <w:szCs w:val="24"/>
          <w:lang w:val="en-US"/>
        </w:rPr>
        <w:t>.</w:t>
      </w:r>
    </w:p>
    <w:p w14:paraId="1C9295D5" w14:textId="77777777" w:rsidR="005A28EF" w:rsidRDefault="00DD770D" w:rsidP="000B5396">
      <w:pPr>
        <w:pStyle w:val="Bulletlevel1"/>
      </w:pPr>
      <w:r>
        <w:t>Відстежувати маршрут на віддаленому сервері за допомогою веб-та програмних засобів</w:t>
      </w:r>
    </w:p>
    <w:p w14:paraId="3E8AC4E0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Використовуйте веб-інструмент traceroute.</w:t>
      </w:r>
    </w:p>
    <w:p w14:paraId="6CAF9D90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Використовуйте </w:t>
      </w:r>
      <w:hyperlink r:id="rId30">
        <w:r>
          <w:rPr>
            <w:color w:val="0000FF"/>
            <w:sz w:val="20"/>
            <w:szCs w:val="20"/>
            <w:u w:val="single"/>
          </w:rPr>
          <w:t xml:space="preserve"> http://www.subnetonline.com/pages/network-tools/online-tracepath.php </w:t>
        </w:r>
      </w:hyperlink>
      <w:r>
        <w:rPr>
          <w:color w:val="000000"/>
          <w:sz w:val="20"/>
          <w:szCs w:val="20"/>
        </w:rPr>
        <w:t>, щоб простежити маршрут на наступні веб-сайти:</w:t>
      </w:r>
    </w:p>
    <w:p w14:paraId="283C9580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www.cisco.com</w:t>
      </w:r>
    </w:p>
    <w:p w14:paraId="3740107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www.afrinic.net</w:t>
      </w:r>
    </w:p>
    <w:p w14:paraId="2FC46B3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Візьміть та збережіть у Блокноті.</w:t>
      </w:r>
    </w:p>
    <w:p w14:paraId="1D51E97C" w14:textId="77777777" w:rsidR="005A28EF" w:rsidRDefault="005A28E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14:paraId="6A76FEFB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 traceroute відрізняється при переході на www.cisco.com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зв'язок з вами.)</w:t>
      </w:r>
    </w:p>
    <w:p w14:paraId="7220C13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6DA1599B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61F78E9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Порівняйте tracert з частини 1, яка відправляється в Африку з трасуванням, яка відправляється в Африку з веб-інтерфейсу. Яка різниця?</w:t>
      </w:r>
    </w:p>
    <w:p w14:paraId="7126E7E3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7C9ADAE9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5BCD08C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Деякі з них містять абревіатуру </w:t>
      </w:r>
      <w:r>
        <w:rPr>
          <w:b/>
          <w:color w:val="000000"/>
          <w:sz w:val="20"/>
          <w:szCs w:val="20"/>
        </w:rPr>
        <w:t xml:space="preserve"> asymm </w:t>
      </w:r>
      <w:r>
        <w:rPr>
          <w:color w:val="000000"/>
          <w:sz w:val="20"/>
          <w:szCs w:val="20"/>
        </w:rPr>
        <w:t>. Є якісь здогади щодо того, що це означає? Яке його значення?</w:t>
      </w:r>
    </w:p>
    <w:p w14:paraId="63D6253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295F6D6D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14:paraId="4CF5C763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Використовуйте VisualRoute Lite Edition.</w:t>
      </w:r>
    </w:p>
    <w:p w14:paraId="0BEF042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VisualRoute - це власна програма traceroute, яка може графічно відображати результати трасування.</w:t>
      </w:r>
    </w:p>
    <w:p w14:paraId="6B7FD257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Завантажте VisualRoute Lite Edition з наступного посилання, якщо він ще не встановлений:</w:t>
      </w:r>
    </w:p>
    <w:p w14:paraId="21B542F3" w14:textId="77777777" w:rsidR="005A28EF" w:rsidRDefault="009B4BE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hyperlink r:id="rId31">
        <w:r w:rsidR="00DD770D">
          <w:rPr>
            <w:color w:val="0000FF"/>
            <w:sz w:val="20"/>
            <w:szCs w:val="20"/>
            <w:u w:val="single"/>
          </w:rPr>
          <w:t>http://www.visualroute.com/download.html</w:t>
        </w:r>
      </w:hyperlink>
    </w:p>
    <w:p w14:paraId="41D63B1F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Якщо у вас виникли проблеми з завантаженням або встановленням VisualRoute, попросіть свого інструктора про допомогу. Переконайтеся, що ви завантажили Lite Edition.</w:t>
      </w:r>
    </w:p>
    <w:p w14:paraId="52A6DBBE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Використовуючи VisualRoute, відстежуйте маршрути на </w:t>
      </w:r>
      <w:r>
        <w:rPr>
          <w:b/>
          <w:color w:val="000000"/>
          <w:sz w:val="20"/>
          <w:szCs w:val="20"/>
        </w:rPr>
        <w:t xml:space="preserve"> www.cisco.com </w:t>
      </w:r>
      <w:r>
        <w:rPr>
          <w:color w:val="000000"/>
          <w:sz w:val="20"/>
          <w:szCs w:val="20"/>
        </w:rPr>
        <w:t>.</w:t>
      </w:r>
    </w:p>
    <w:p w14:paraId="6648ECCD" w14:textId="77777777" w:rsidR="005A28EF" w:rsidRDefault="00DD770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Запишіть IP-адреси на шляху в Блокнот.</w:t>
      </w:r>
    </w:p>
    <w:p w14:paraId="16B15A1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lastRenderedPageBreak/>
        <w:drawing>
          <wp:inline distT="0" distB="0" distL="0" distR="0" wp14:anchorId="69DC18E2" wp14:editId="3BB3733D">
            <wp:extent cx="4572000" cy="3738563"/>
            <wp:effectExtent l="0" t="0" r="0" b="0"/>
            <wp:docPr id="35" name="image3.jpg" descr="traceroute www cisco com VisualRo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traceroute www cisco com VisualRoute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9706F" w14:textId="77777777" w:rsidR="005A28EF" w:rsidRDefault="00DD770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Порівняйте результати Traceroute</w:t>
      </w:r>
    </w:p>
    <w:p w14:paraId="2CBB0A86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Порівняйте результати traceroute з www.cisco.com із частин 2 та 3.</w:t>
      </w:r>
    </w:p>
    <w:p w14:paraId="1E8F7300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Порахуйте шлях до www.cisco.com за допомогою tracert.</w:t>
      </w:r>
    </w:p>
    <w:p w14:paraId="003B82F2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061B3D62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5E0E864F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Порахуйте шлях до www.cisco.com за допомогою веб-інструменту на subnetonline.com.</w:t>
      </w:r>
    </w:p>
    <w:p w14:paraId="6E43654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2A90D039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1090F18D" w14:textId="77777777" w:rsidR="005A28EF" w:rsidRDefault="00DD770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Перерахуйте шлях до www.cisco.com за допомогою VisualRoute Lite edition.</w:t>
      </w:r>
    </w:p>
    <w:p w14:paraId="238F75B5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51A35F2B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0386DA3A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Чи всі traceroute використовують ті самі шляхи до www.cisco.com? Поясніть.</w:t>
      </w:r>
    </w:p>
    <w:p w14:paraId="676EA23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1A52B65C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722AA3BD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8D86BF7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Міркування</w:t>
      </w:r>
    </w:p>
    <w:p w14:paraId="51B2C88F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Переглянувши traceroute за допомогою трьох різних інструментів (tracert, web interface і VisualRoute), чи є які-небудь ідеї, які використовують VisualRoute за умови, що інші два інструменти не зробили цього?</w:t>
      </w:r>
    </w:p>
    <w:p w14:paraId="52C4EA05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7529403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6051AE4" w14:textId="77777777" w:rsidR="005A28EF" w:rsidRDefault="00DD770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14:paraId="6CE59AEE" w14:textId="77777777" w:rsidR="005A28EF" w:rsidRDefault="005A28E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BFBFBF"/>
        </w:rPr>
      </w:pPr>
    </w:p>
    <w:sectPr w:rsidR="005A28E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9F70" w14:textId="77777777" w:rsidR="009B4BE5" w:rsidRDefault="009B4BE5">
      <w:pPr>
        <w:spacing w:before="0" w:after="0" w:line="240" w:lineRule="auto"/>
      </w:pPr>
      <w:r>
        <w:separator/>
      </w:r>
    </w:p>
  </w:endnote>
  <w:endnote w:type="continuationSeparator" w:id="0">
    <w:p w14:paraId="2A145214" w14:textId="77777777" w:rsidR="009B4BE5" w:rsidRDefault="009B4B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1FF1" w14:textId="77777777" w:rsidR="005A28EF" w:rsidRDefault="005A28EF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31D8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2019 Корпорація Cisco і/або її дочірні компанії. Всі права захищені. Цей документ є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CC8A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Cisco і/або її дочірні компанії. Всі права захищені. Цей документ є Cisco Public. 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0B5396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A2F4" w14:textId="77777777" w:rsidR="009B4BE5" w:rsidRDefault="009B4BE5">
      <w:pPr>
        <w:spacing w:before="0" w:after="0" w:line="240" w:lineRule="auto"/>
      </w:pPr>
      <w:r>
        <w:separator/>
      </w:r>
    </w:p>
  </w:footnote>
  <w:footnote w:type="continuationSeparator" w:id="0">
    <w:p w14:paraId="44DD654C" w14:textId="77777777" w:rsidR="009B4BE5" w:rsidRDefault="009B4B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FA6C" w14:textId="77777777" w:rsidR="005A28EF" w:rsidRDefault="005A28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93E3" w14:textId="77777777" w:rsidR="005A28EF" w:rsidRDefault="00DD770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sz w:val="20"/>
        <w:szCs w:val="20"/>
      </w:rPr>
      <w:t>Практичне завдання</w:t>
    </w:r>
    <w:r>
      <w:rPr>
        <w:b/>
        <w:color w:val="000000"/>
        <w:sz w:val="20"/>
        <w:szCs w:val="20"/>
      </w:rPr>
      <w:t xml:space="preserve"> - Створення карти Інтернету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43A5" w14:textId="77777777" w:rsidR="005A28EF" w:rsidRDefault="00DD77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F555EA" wp14:editId="02EDF942">
          <wp:extent cx="2587752" cy="804672"/>
          <wp:effectExtent l="0" t="0" r="0" b="0"/>
          <wp:docPr id="36" name="image17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0752"/>
    <w:multiLevelType w:val="multilevel"/>
    <w:tmpl w:val="FE20C9E2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6B158B"/>
    <w:multiLevelType w:val="multilevel"/>
    <w:tmpl w:val="6A907F2E"/>
    <w:lvl w:ilvl="0">
      <w:start w:val="1"/>
      <w:numFmt w:val="decimal"/>
      <w:pStyle w:val="Part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epHea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C1B4A"/>
    <w:multiLevelType w:val="multilevel"/>
    <w:tmpl w:val="778A6B32"/>
    <w:lvl w:ilvl="0">
      <w:start w:val="3"/>
      <w:numFmt w:val="decimal"/>
      <w:pStyle w:val="Bulletlevel1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Bulletlevel2"/>
      <w:lvlText w:val="Step %2:"/>
      <w:lvlJc w:val="left"/>
      <w:pPr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EF"/>
    <w:rsid w:val="000B5396"/>
    <w:rsid w:val="005A28EF"/>
    <w:rsid w:val="00993D41"/>
    <w:rsid w:val="009B4BE5"/>
    <w:rsid w:val="00C661C1"/>
    <w:rsid w:val="00D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58DF"/>
  <w15:docId w15:val="{672D5957-B27C-4D3E-8A2B-36029B60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FB"/>
  </w:style>
  <w:style w:type="paragraph" w:styleId="1">
    <w:name w:val="heading 1"/>
    <w:basedOn w:val="a"/>
    <w:next w:val="a"/>
    <w:link w:val="10"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952FB"/>
    <w:p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13523E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59A"/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autoRedefine/>
    <w:qFormat/>
    <w:rsid w:val="0013523E"/>
    <w:pPr>
      <w:numPr>
        <w:numId w:val="2"/>
      </w:numPr>
      <w:spacing w:before="240" w:after="200"/>
      <w:contextualSpacing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D781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3523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1952F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8658CF"/>
    <w:pPr>
      <w:spacing w:before="240" w:after="240"/>
      <w:jc w:val="center"/>
    </w:pPr>
    <w:rPr>
      <w:sz w:val="16"/>
    </w:r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96CA3"/>
    <w:pPr>
      <w:numPr>
        <w:ilvl w:val="3"/>
      </w:numPr>
    </w:pPr>
    <w:rPr>
      <w:rFonts w:cs="Courier New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396CA3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d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character" w:styleId="ae">
    <w:name w:val="FollowedHyperlink"/>
    <w:uiPriority w:val="99"/>
    <w:semiHidden/>
    <w:unhideWhenUsed/>
    <w:rsid w:val="00124692"/>
    <w:rPr>
      <w:color w:val="800080"/>
      <w:u w:val="single"/>
    </w:rPr>
  </w:style>
  <w:style w:type="paragraph" w:styleId="af">
    <w:name w:val="Revision"/>
    <w:hidden/>
    <w:uiPriority w:val="99"/>
    <w:semiHidden/>
    <w:rsid w:val="009B5DD2"/>
  </w:style>
  <w:style w:type="character" w:styleId="af0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B2344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B234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B234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B2344"/>
    <w:rPr>
      <w:b/>
      <w:bCs/>
    </w:rPr>
  </w:style>
  <w:style w:type="character" w:styleId="af5">
    <w:name w:val="Hyperlink"/>
    <w:rsid w:val="00064922"/>
    <w:rPr>
      <w:color w:val="0000FF"/>
      <w:u w:val="single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hois.domaintools.com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cisco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frinic.net" TargetMode="External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jpg"/><Relationship Id="rId32" Type="http://schemas.openxmlformats.org/officeDocument/2006/relationships/image" Target="media/image16.jp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pnic.ne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jpg"/><Relationship Id="rId36" Type="http://schemas.openxmlformats.org/officeDocument/2006/relationships/footer" Target="footer2.xml"/><Relationship Id="rId10" Type="http://schemas.openxmlformats.org/officeDocument/2006/relationships/hyperlink" Target="http://www.subnetonline.com/pages/network-tools/online-traceroute.php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visualroute.com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hyperlink" Target="http://www.lacnic.net" TargetMode="External"/><Relationship Id="rId27" Type="http://schemas.openxmlformats.org/officeDocument/2006/relationships/image" Target="media/image13.jpg"/><Relationship Id="rId30" Type="http://schemas.openxmlformats.org/officeDocument/2006/relationships/hyperlink" Target="http://www.subnetonline.com/pages/network-tools/online-tracepath.php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visualroute.com/download.html" TargetMode="External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iAutnvNTna7mQ3hFwOCIM5NSg==">AMUW2mWYpZvqGlNQ4h6iiF/sjicjZH5VTV7su1T2n9+Q54zZ6wi8/pCo1yvSM/d7RO7wH/fVnURn92s+4MAw7UuCoIEHXUwDEaC9kRjdVmp7XhmoJDqKmg9RLUcP7mY0hRoooV6gxVsUyHqa5Ap8sdQn69p1CyJpMg==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1868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Илья Афанасьев</cp:lastModifiedBy>
  <cp:revision>4</cp:revision>
  <dcterms:created xsi:type="dcterms:W3CDTF">2018-05-21T19:04:00Z</dcterms:created>
  <dcterms:modified xsi:type="dcterms:W3CDTF">2022-09-16T15:57:00Z</dcterms:modified>
</cp:coreProperties>
</file>