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D341A" w14:textId="77777777" w:rsidR="000B5396" w:rsidRPr="006F72A1" w:rsidRDefault="000B5396" w:rsidP="000B5396">
      <w:pPr>
        <w:spacing w:before="0" w:after="0" w:line="240" w:lineRule="auto"/>
        <w:jc w:val="center"/>
        <w:rPr>
          <w:rFonts w:eastAsia="Times New Roman"/>
          <w:sz w:val="24"/>
          <w:szCs w:val="24"/>
        </w:rPr>
      </w:pPr>
      <w:r w:rsidRPr="006F72A1">
        <w:rPr>
          <w:rFonts w:eastAsia="Times New Roman"/>
          <w:b/>
          <w:sz w:val="28"/>
          <w:szCs w:val="28"/>
        </w:rPr>
        <w:t>КИЇВСЬКИЙ КОЛЕДЖ ЗВ´ЯЗКУ </w:t>
      </w:r>
    </w:p>
    <w:p w14:paraId="2004A084" w14:textId="77777777" w:rsidR="000B5396" w:rsidRPr="006F72A1" w:rsidRDefault="000B5396" w:rsidP="000B5396">
      <w:pPr>
        <w:spacing w:before="0" w:after="0" w:line="240" w:lineRule="auto"/>
        <w:rPr>
          <w:rFonts w:eastAsia="Times New Roman"/>
          <w:sz w:val="24"/>
          <w:szCs w:val="24"/>
        </w:rPr>
      </w:pPr>
    </w:p>
    <w:p w14:paraId="6C8E9DF9" w14:textId="77777777" w:rsidR="000B5396" w:rsidRPr="006F72A1" w:rsidRDefault="000B5396" w:rsidP="000B5396">
      <w:pPr>
        <w:spacing w:before="0" w:after="0" w:line="240" w:lineRule="auto"/>
        <w:jc w:val="center"/>
        <w:rPr>
          <w:rFonts w:eastAsia="Times New Roman"/>
          <w:sz w:val="24"/>
          <w:szCs w:val="24"/>
        </w:rPr>
      </w:pPr>
      <w:r w:rsidRPr="006F72A1">
        <w:rPr>
          <w:rFonts w:eastAsia="Times New Roman"/>
          <w:sz w:val="28"/>
          <w:szCs w:val="28"/>
        </w:rPr>
        <w:t>Циклова комісія "Комп’ютерної інженерії" </w:t>
      </w:r>
    </w:p>
    <w:p w14:paraId="364F583D" w14:textId="77777777" w:rsidR="000B5396" w:rsidRPr="006F72A1" w:rsidRDefault="000B5396" w:rsidP="000B5396">
      <w:pPr>
        <w:spacing w:before="0" w:after="240" w:line="240" w:lineRule="auto"/>
        <w:rPr>
          <w:rFonts w:eastAsia="Times New Roman"/>
          <w:sz w:val="24"/>
          <w:szCs w:val="24"/>
        </w:rPr>
      </w:pPr>
      <w:r w:rsidRPr="006F72A1">
        <w:rPr>
          <w:rFonts w:eastAsia="Times New Roman"/>
          <w:sz w:val="24"/>
          <w:szCs w:val="24"/>
        </w:rPr>
        <w:br/>
      </w:r>
      <w:r w:rsidRPr="006F72A1">
        <w:rPr>
          <w:rFonts w:eastAsia="Times New Roman"/>
          <w:sz w:val="24"/>
          <w:szCs w:val="24"/>
        </w:rPr>
        <w:br/>
      </w:r>
      <w:r w:rsidRPr="006F72A1">
        <w:rPr>
          <w:rFonts w:eastAsia="Times New Roman"/>
          <w:sz w:val="24"/>
          <w:szCs w:val="24"/>
        </w:rPr>
        <w:br/>
      </w:r>
      <w:r w:rsidRPr="006F72A1">
        <w:rPr>
          <w:rFonts w:eastAsia="Times New Roman"/>
          <w:sz w:val="24"/>
          <w:szCs w:val="24"/>
        </w:rPr>
        <w:br/>
      </w:r>
      <w:r w:rsidRPr="006F72A1">
        <w:rPr>
          <w:rFonts w:eastAsia="Times New Roman"/>
          <w:sz w:val="24"/>
          <w:szCs w:val="24"/>
        </w:rPr>
        <w:br/>
      </w:r>
      <w:r w:rsidRPr="006F72A1">
        <w:rPr>
          <w:rFonts w:eastAsia="Times New Roman"/>
          <w:sz w:val="24"/>
          <w:szCs w:val="24"/>
        </w:rPr>
        <w:br/>
      </w:r>
      <w:r w:rsidRPr="006F72A1">
        <w:rPr>
          <w:rFonts w:eastAsia="Times New Roman"/>
          <w:sz w:val="24"/>
          <w:szCs w:val="24"/>
        </w:rPr>
        <w:br/>
      </w:r>
      <w:r w:rsidRPr="006F72A1">
        <w:rPr>
          <w:rFonts w:eastAsia="Times New Roman"/>
          <w:sz w:val="24"/>
          <w:szCs w:val="24"/>
        </w:rPr>
        <w:br/>
      </w:r>
    </w:p>
    <w:p w14:paraId="1CF8DC87" w14:textId="77777777" w:rsidR="000B5396" w:rsidRPr="006F72A1" w:rsidRDefault="000B5396" w:rsidP="000B5396">
      <w:pPr>
        <w:spacing w:before="0" w:after="160" w:line="240" w:lineRule="auto"/>
        <w:jc w:val="center"/>
        <w:rPr>
          <w:rFonts w:eastAsia="Times New Roman"/>
          <w:sz w:val="32"/>
          <w:szCs w:val="32"/>
        </w:rPr>
      </w:pPr>
      <w:r w:rsidRPr="006F72A1">
        <w:rPr>
          <w:rFonts w:eastAsia="Times New Roman"/>
          <w:b/>
          <w:sz w:val="32"/>
          <w:szCs w:val="32"/>
        </w:rPr>
        <w:t>ЗВІТ</w:t>
      </w:r>
      <w:r w:rsidRPr="006F72A1">
        <w:rPr>
          <w:rFonts w:eastAsia="Times New Roman"/>
          <w:sz w:val="32"/>
          <w:szCs w:val="32"/>
        </w:rPr>
        <w:t xml:space="preserve"> </w:t>
      </w:r>
      <w:r w:rsidRPr="006F72A1">
        <w:rPr>
          <w:rFonts w:eastAsia="Times New Roman"/>
          <w:b/>
          <w:sz w:val="32"/>
          <w:szCs w:val="32"/>
        </w:rPr>
        <w:t>ВИКОНАННЯ</w:t>
      </w:r>
      <w:r w:rsidRPr="006F72A1">
        <w:rPr>
          <w:rFonts w:eastAsia="Times New Roman"/>
          <w:sz w:val="32"/>
          <w:szCs w:val="32"/>
        </w:rPr>
        <w:t xml:space="preserve"> </w:t>
      </w:r>
    </w:p>
    <w:p w14:paraId="1230DBA5" w14:textId="77777777" w:rsidR="000B5396" w:rsidRPr="006F72A1" w:rsidRDefault="000B5396" w:rsidP="000B5396">
      <w:pPr>
        <w:spacing w:before="0" w:after="160" w:line="240" w:lineRule="auto"/>
        <w:jc w:val="center"/>
        <w:rPr>
          <w:rFonts w:eastAsia="Times New Roman"/>
          <w:b/>
          <w:sz w:val="32"/>
          <w:szCs w:val="32"/>
        </w:rPr>
      </w:pPr>
      <w:r w:rsidRPr="006F72A1">
        <w:rPr>
          <w:rFonts w:eastAsia="Times New Roman"/>
          <w:b/>
          <w:sz w:val="32"/>
          <w:szCs w:val="32"/>
        </w:rPr>
        <w:t>ПРАКТИЧНОГО ЗАВДАННЯ №2</w:t>
      </w:r>
    </w:p>
    <w:p w14:paraId="7767100C" w14:textId="77777777" w:rsidR="000B5396" w:rsidRPr="006F72A1" w:rsidRDefault="000B5396" w:rsidP="000B5396">
      <w:pPr>
        <w:spacing w:before="0" w:after="0" w:line="240" w:lineRule="auto"/>
        <w:jc w:val="center"/>
        <w:rPr>
          <w:rFonts w:eastAsia="Times New Roman"/>
          <w:sz w:val="24"/>
          <w:szCs w:val="24"/>
        </w:rPr>
      </w:pPr>
    </w:p>
    <w:p w14:paraId="47DF84A9" w14:textId="77777777" w:rsidR="000B5396" w:rsidRPr="006F72A1" w:rsidRDefault="000B5396" w:rsidP="000B5396">
      <w:pPr>
        <w:spacing w:before="0" w:after="0" w:line="240" w:lineRule="auto"/>
        <w:jc w:val="center"/>
        <w:rPr>
          <w:rFonts w:eastAsia="Times New Roman"/>
          <w:sz w:val="32"/>
          <w:szCs w:val="32"/>
        </w:rPr>
      </w:pPr>
      <w:r w:rsidRPr="006F72A1">
        <w:rPr>
          <w:rFonts w:eastAsia="Times New Roman"/>
          <w:sz w:val="32"/>
          <w:szCs w:val="32"/>
        </w:rPr>
        <w:t>з дисципліни: «Введення до Інтернету речей»</w:t>
      </w:r>
    </w:p>
    <w:p w14:paraId="64F11B3D" w14:textId="77777777" w:rsidR="000B5396" w:rsidRPr="006F72A1" w:rsidRDefault="000B5396" w:rsidP="000B5396">
      <w:pPr>
        <w:spacing w:before="0" w:after="0" w:line="240" w:lineRule="auto"/>
        <w:jc w:val="center"/>
        <w:rPr>
          <w:rFonts w:eastAsia="Times New Roman"/>
          <w:sz w:val="24"/>
          <w:szCs w:val="24"/>
        </w:rPr>
      </w:pPr>
    </w:p>
    <w:p w14:paraId="10AED6D1" w14:textId="77777777" w:rsidR="000B5396" w:rsidRPr="006F72A1" w:rsidRDefault="000B5396" w:rsidP="000B5396">
      <w:pPr>
        <w:spacing w:before="0" w:after="0" w:line="240" w:lineRule="auto"/>
        <w:jc w:val="center"/>
        <w:rPr>
          <w:rFonts w:eastAsia="Times New Roman"/>
          <w:sz w:val="28"/>
          <w:szCs w:val="28"/>
        </w:rPr>
      </w:pPr>
    </w:p>
    <w:p w14:paraId="1E73D9BC" w14:textId="77777777" w:rsidR="000B5396" w:rsidRPr="006F72A1" w:rsidRDefault="000B5396" w:rsidP="000B5396">
      <w:pPr>
        <w:spacing w:before="0" w:after="0" w:line="240" w:lineRule="auto"/>
        <w:jc w:val="center"/>
        <w:rPr>
          <w:rFonts w:eastAsia="Times New Roman"/>
          <w:sz w:val="28"/>
          <w:szCs w:val="28"/>
        </w:rPr>
      </w:pPr>
    </w:p>
    <w:p w14:paraId="5D74B18D" w14:textId="77777777" w:rsidR="000B5396" w:rsidRPr="006F72A1" w:rsidRDefault="000B5396" w:rsidP="000B5396">
      <w:pPr>
        <w:spacing w:before="0" w:after="0" w:line="240" w:lineRule="auto"/>
        <w:rPr>
          <w:rFonts w:eastAsia="Times New Roman"/>
          <w:sz w:val="24"/>
          <w:szCs w:val="24"/>
        </w:rPr>
      </w:pPr>
      <w:r w:rsidRPr="006F72A1">
        <w:rPr>
          <w:rFonts w:eastAsia="Times New Roman"/>
          <w:b/>
          <w:sz w:val="32"/>
          <w:szCs w:val="32"/>
        </w:rPr>
        <w:t> </w:t>
      </w:r>
    </w:p>
    <w:p w14:paraId="60CC4729" w14:textId="77777777" w:rsidR="000B5396" w:rsidRPr="006F72A1" w:rsidRDefault="000B5396" w:rsidP="000B5396">
      <w:pPr>
        <w:spacing w:before="0" w:after="240" w:line="240" w:lineRule="auto"/>
        <w:rPr>
          <w:rFonts w:eastAsia="Times New Roman"/>
          <w:sz w:val="24"/>
          <w:szCs w:val="24"/>
        </w:rPr>
      </w:pPr>
    </w:p>
    <w:p w14:paraId="17D2E10A" w14:textId="77777777" w:rsidR="000B5396" w:rsidRPr="006F72A1" w:rsidRDefault="000B5396" w:rsidP="000B5396">
      <w:pPr>
        <w:spacing w:before="0" w:after="0" w:line="240" w:lineRule="auto"/>
        <w:ind w:left="6663"/>
        <w:rPr>
          <w:rFonts w:eastAsia="Times New Roman"/>
          <w:sz w:val="32"/>
          <w:szCs w:val="32"/>
        </w:rPr>
      </w:pPr>
      <w:r w:rsidRPr="006F72A1">
        <w:rPr>
          <w:rFonts w:eastAsia="Times New Roman"/>
          <w:sz w:val="32"/>
          <w:szCs w:val="32"/>
        </w:rPr>
        <w:t xml:space="preserve">Виконав(ла) студент(ка) </w:t>
      </w:r>
    </w:p>
    <w:p w14:paraId="100FFAC0" w14:textId="77777777" w:rsidR="000B5396" w:rsidRPr="006F72A1" w:rsidRDefault="000B5396" w:rsidP="000B5396">
      <w:pPr>
        <w:spacing w:before="0" w:after="0" w:line="240" w:lineRule="auto"/>
        <w:ind w:left="6663"/>
        <w:rPr>
          <w:rFonts w:eastAsia="Times New Roman"/>
          <w:sz w:val="32"/>
          <w:szCs w:val="32"/>
          <w:lang w:val="ru-RU"/>
        </w:rPr>
      </w:pPr>
      <w:r w:rsidRPr="006F72A1">
        <w:rPr>
          <w:rFonts w:eastAsia="Times New Roman"/>
          <w:sz w:val="32"/>
          <w:szCs w:val="32"/>
        </w:rPr>
        <w:t xml:space="preserve">групи </w:t>
      </w:r>
      <w:r w:rsidRPr="006F72A1">
        <w:rPr>
          <w:rFonts w:eastAsia="Times New Roman"/>
          <w:color w:val="FF0000"/>
          <w:sz w:val="32"/>
          <w:szCs w:val="32"/>
        </w:rPr>
        <w:t>РПЗ-</w:t>
      </w:r>
      <w:r w:rsidRPr="006F72A1">
        <w:rPr>
          <w:rFonts w:eastAsia="Times New Roman"/>
          <w:color w:val="FF0000"/>
          <w:sz w:val="32"/>
          <w:szCs w:val="32"/>
          <w:lang w:val="ru-RU"/>
        </w:rPr>
        <w:t>94</w:t>
      </w:r>
    </w:p>
    <w:p w14:paraId="5013617B" w14:textId="4DAA2367" w:rsidR="000B5396" w:rsidRPr="00C661C1" w:rsidRDefault="000B5396" w:rsidP="000B5396">
      <w:pPr>
        <w:spacing w:before="0" w:after="0" w:line="240" w:lineRule="auto"/>
        <w:ind w:left="6663"/>
        <w:rPr>
          <w:rFonts w:eastAsia="Times New Roman"/>
          <w:color w:val="FF0000"/>
          <w:sz w:val="32"/>
          <w:szCs w:val="32"/>
        </w:rPr>
      </w:pPr>
      <w:r>
        <w:rPr>
          <w:rFonts w:eastAsia="Times New Roman"/>
          <w:color w:val="FF0000"/>
          <w:sz w:val="32"/>
          <w:szCs w:val="32"/>
        </w:rPr>
        <w:t>Афанасьєв</w:t>
      </w:r>
      <w:r w:rsidRPr="006F72A1">
        <w:rPr>
          <w:rFonts w:eastAsia="Times New Roman"/>
          <w:color w:val="FF0000"/>
          <w:sz w:val="32"/>
          <w:szCs w:val="32"/>
        </w:rPr>
        <w:t xml:space="preserve"> </w:t>
      </w:r>
      <w:r>
        <w:rPr>
          <w:rFonts w:eastAsia="Times New Roman"/>
          <w:color w:val="FF0000"/>
          <w:sz w:val="32"/>
          <w:szCs w:val="32"/>
        </w:rPr>
        <w:t>І</w:t>
      </w:r>
      <w:r w:rsidRPr="006F72A1">
        <w:rPr>
          <w:rFonts w:eastAsia="Times New Roman"/>
          <w:color w:val="FF0000"/>
          <w:sz w:val="32"/>
          <w:szCs w:val="32"/>
        </w:rPr>
        <w:t>.</w:t>
      </w:r>
      <w:r>
        <w:rPr>
          <w:rFonts w:eastAsia="Times New Roman"/>
          <w:color w:val="FF0000"/>
          <w:sz w:val="32"/>
          <w:szCs w:val="32"/>
        </w:rPr>
        <w:t>В</w:t>
      </w:r>
      <w:r w:rsidR="00C661C1">
        <w:rPr>
          <w:rFonts w:eastAsia="Times New Roman"/>
          <w:color w:val="FF0000"/>
          <w:sz w:val="32"/>
          <w:szCs w:val="32"/>
        </w:rPr>
        <w:t>.</w:t>
      </w:r>
    </w:p>
    <w:p w14:paraId="128F7B56" w14:textId="77777777" w:rsidR="000B5396" w:rsidRPr="006F72A1" w:rsidRDefault="000B5396" w:rsidP="000B5396">
      <w:pPr>
        <w:spacing w:before="0" w:after="0" w:line="240" w:lineRule="auto"/>
        <w:ind w:left="6663"/>
        <w:rPr>
          <w:rFonts w:eastAsia="Times New Roman"/>
          <w:sz w:val="32"/>
          <w:szCs w:val="32"/>
        </w:rPr>
      </w:pPr>
      <w:r w:rsidRPr="006F72A1">
        <w:rPr>
          <w:rFonts w:eastAsia="Times New Roman"/>
          <w:sz w:val="32"/>
          <w:szCs w:val="32"/>
        </w:rPr>
        <w:t>Перевірив викладач</w:t>
      </w:r>
    </w:p>
    <w:p w14:paraId="257B48F1" w14:textId="77777777" w:rsidR="000B5396" w:rsidRPr="006F72A1" w:rsidRDefault="000B5396" w:rsidP="000B5396">
      <w:pPr>
        <w:spacing w:before="0" w:after="0" w:line="240" w:lineRule="auto"/>
        <w:ind w:left="6663"/>
        <w:rPr>
          <w:rFonts w:eastAsia="Times New Roman"/>
          <w:sz w:val="32"/>
          <w:szCs w:val="32"/>
        </w:rPr>
      </w:pPr>
      <w:r w:rsidRPr="006F72A1">
        <w:rPr>
          <w:rFonts w:eastAsia="Times New Roman"/>
          <w:sz w:val="32"/>
          <w:szCs w:val="32"/>
        </w:rPr>
        <w:t>Повхліб В.С. _______</w:t>
      </w:r>
    </w:p>
    <w:p w14:paraId="05AA0FF5" w14:textId="77777777" w:rsidR="000B5396" w:rsidRPr="006F72A1" w:rsidRDefault="000B5396" w:rsidP="000B5396">
      <w:pPr>
        <w:spacing w:before="0" w:after="0" w:line="240" w:lineRule="auto"/>
        <w:ind w:left="5245"/>
        <w:rPr>
          <w:rFonts w:eastAsia="Times New Roman"/>
          <w:sz w:val="24"/>
          <w:szCs w:val="24"/>
        </w:rPr>
      </w:pPr>
    </w:p>
    <w:p w14:paraId="6832EBA4" w14:textId="77777777" w:rsidR="000B5396" w:rsidRPr="006F72A1" w:rsidRDefault="000B5396" w:rsidP="000B5396">
      <w:pPr>
        <w:spacing w:before="0" w:after="240" w:line="240" w:lineRule="auto"/>
        <w:rPr>
          <w:rFonts w:eastAsia="Times New Roman"/>
          <w:sz w:val="24"/>
          <w:szCs w:val="24"/>
        </w:rPr>
      </w:pPr>
      <w:r w:rsidRPr="006F72A1">
        <w:rPr>
          <w:rFonts w:eastAsia="Times New Roman"/>
          <w:sz w:val="24"/>
          <w:szCs w:val="24"/>
        </w:rPr>
        <w:br/>
      </w:r>
      <w:r w:rsidRPr="006F72A1">
        <w:rPr>
          <w:rFonts w:eastAsia="Times New Roman"/>
          <w:sz w:val="24"/>
          <w:szCs w:val="24"/>
        </w:rPr>
        <w:br/>
      </w:r>
      <w:r w:rsidRPr="006F72A1">
        <w:rPr>
          <w:rFonts w:eastAsia="Times New Roman"/>
          <w:sz w:val="24"/>
          <w:szCs w:val="24"/>
        </w:rPr>
        <w:br/>
      </w:r>
    </w:p>
    <w:p w14:paraId="0486D0EB" w14:textId="77777777" w:rsidR="000B5396" w:rsidRPr="006F72A1" w:rsidRDefault="000B5396" w:rsidP="000B5396">
      <w:pPr>
        <w:spacing w:before="0" w:after="0" w:line="240" w:lineRule="auto"/>
        <w:jc w:val="center"/>
        <w:rPr>
          <w:rFonts w:eastAsia="Times New Roman"/>
          <w:sz w:val="32"/>
          <w:szCs w:val="32"/>
        </w:rPr>
      </w:pPr>
    </w:p>
    <w:p w14:paraId="43096EC9" w14:textId="77777777" w:rsidR="000B5396" w:rsidRPr="006F72A1" w:rsidRDefault="000B5396" w:rsidP="000B5396">
      <w:pPr>
        <w:spacing w:before="0" w:after="0" w:line="240" w:lineRule="auto"/>
        <w:jc w:val="center"/>
        <w:rPr>
          <w:b/>
          <w:sz w:val="32"/>
          <w:szCs w:val="32"/>
        </w:rPr>
      </w:pPr>
      <w:r w:rsidRPr="006F72A1">
        <w:rPr>
          <w:rFonts w:eastAsia="Times New Roman"/>
          <w:sz w:val="32"/>
          <w:szCs w:val="32"/>
        </w:rPr>
        <w:t>Київ  2021</w:t>
      </w:r>
    </w:p>
    <w:p w14:paraId="5BEBDD53" w14:textId="77777777" w:rsidR="000B5396" w:rsidRPr="006F72A1" w:rsidRDefault="000B5396" w:rsidP="000B539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2"/>
          <w:szCs w:val="32"/>
        </w:rPr>
      </w:pPr>
      <w:bookmarkStart w:id="0" w:name="_heading=h.i7x7wuja7xfb" w:colFirst="0" w:colLast="0"/>
      <w:bookmarkEnd w:id="0"/>
      <w:r w:rsidRPr="006F72A1">
        <w:rPr>
          <w:b/>
          <w:sz w:val="32"/>
          <w:szCs w:val="32"/>
        </w:rPr>
        <w:t>Практичне завдання</w:t>
      </w:r>
      <w:r w:rsidRPr="006F72A1">
        <w:rPr>
          <w:b/>
          <w:color w:val="000000"/>
          <w:sz w:val="32"/>
          <w:szCs w:val="32"/>
        </w:rPr>
        <w:t xml:space="preserve"> – Карта інтернету</w:t>
      </w:r>
      <w:r w:rsidRPr="006F72A1">
        <w:rPr>
          <w:b/>
          <w:color w:val="FF0000"/>
          <w:sz w:val="32"/>
          <w:szCs w:val="32"/>
        </w:rPr>
        <w:t xml:space="preserve"> </w:t>
      </w:r>
    </w:p>
    <w:p w14:paraId="02969DDC" w14:textId="77777777" w:rsidR="000B5396" w:rsidRPr="006F72A1" w:rsidRDefault="000B5396" w:rsidP="000B5396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rPr>
          <w:b/>
          <w:color w:val="000000"/>
          <w:sz w:val="24"/>
          <w:szCs w:val="24"/>
        </w:rPr>
      </w:pPr>
      <w:r w:rsidRPr="006F72A1">
        <w:rPr>
          <w:b/>
          <w:color w:val="000000"/>
          <w:sz w:val="24"/>
          <w:szCs w:val="24"/>
        </w:rPr>
        <w:lastRenderedPageBreak/>
        <w:t>Цілі та задачі</w:t>
      </w:r>
    </w:p>
    <w:p w14:paraId="6732B931" w14:textId="77777777" w:rsidR="000B5396" w:rsidRPr="006F72A1" w:rsidRDefault="000B5396" w:rsidP="000B5396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rPr>
          <w:b/>
          <w:color w:val="000000"/>
          <w:sz w:val="20"/>
          <w:szCs w:val="20"/>
        </w:rPr>
      </w:pPr>
      <w:r w:rsidRPr="006F72A1">
        <w:rPr>
          <w:b/>
          <w:color w:val="000000"/>
          <w:sz w:val="20"/>
          <w:szCs w:val="20"/>
        </w:rPr>
        <w:t>Частина 1: Перевірка підключення до мережі за допомогою Ping</w:t>
      </w:r>
    </w:p>
    <w:p w14:paraId="1FF77674" w14:textId="77777777" w:rsidR="000B5396" w:rsidRPr="006F72A1" w:rsidRDefault="000B5396" w:rsidP="000B5396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rPr>
          <w:b/>
          <w:color w:val="000000"/>
          <w:sz w:val="20"/>
          <w:szCs w:val="20"/>
        </w:rPr>
      </w:pPr>
      <w:r w:rsidRPr="006F72A1">
        <w:rPr>
          <w:b/>
          <w:color w:val="000000"/>
          <w:sz w:val="20"/>
          <w:szCs w:val="20"/>
        </w:rPr>
        <w:t>Частина 2: Трасування маршруту до віддаленого сервера за допомогою Windows Tracert</w:t>
      </w:r>
    </w:p>
    <w:p w14:paraId="73880EF6" w14:textId="77777777" w:rsidR="000B5396" w:rsidRPr="006F72A1" w:rsidRDefault="000B5396" w:rsidP="000B5396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rPr>
          <w:b/>
          <w:color w:val="000000"/>
          <w:sz w:val="20"/>
          <w:szCs w:val="20"/>
        </w:rPr>
      </w:pPr>
      <w:r w:rsidRPr="006F72A1">
        <w:rPr>
          <w:b/>
          <w:color w:val="000000"/>
          <w:sz w:val="20"/>
          <w:szCs w:val="20"/>
        </w:rPr>
        <w:t>Частина 2: Відстеження маршруту до віддаленого сервера за допомогою Windows Tracert</w:t>
      </w:r>
    </w:p>
    <w:p w14:paraId="45B2F6DE" w14:textId="77777777" w:rsidR="000B5396" w:rsidRPr="006F72A1" w:rsidRDefault="000B5396" w:rsidP="000B5396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rPr>
          <w:b/>
          <w:color w:val="000000"/>
          <w:sz w:val="20"/>
          <w:szCs w:val="20"/>
        </w:rPr>
      </w:pPr>
      <w:r w:rsidRPr="006F72A1">
        <w:rPr>
          <w:b/>
          <w:color w:val="000000"/>
          <w:sz w:val="20"/>
          <w:szCs w:val="20"/>
        </w:rPr>
        <w:t>Частина 4: Порівняйте результати Traceroute</w:t>
      </w:r>
    </w:p>
    <w:p w14:paraId="7DB57418" w14:textId="77777777" w:rsidR="000B5396" w:rsidRPr="006F72A1" w:rsidRDefault="000B5396" w:rsidP="000B5396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rPr>
          <w:b/>
          <w:color w:val="000000"/>
          <w:sz w:val="24"/>
          <w:szCs w:val="24"/>
        </w:rPr>
      </w:pPr>
      <w:r w:rsidRPr="006F72A1">
        <w:rPr>
          <w:b/>
          <w:color w:val="000000"/>
          <w:sz w:val="24"/>
          <w:szCs w:val="24"/>
        </w:rPr>
        <w:t>Передумови</w:t>
      </w:r>
    </w:p>
    <w:p w14:paraId="3533A791" w14:textId="77777777" w:rsidR="000B5396" w:rsidRPr="006F72A1" w:rsidRDefault="000B5396" w:rsidP="000B5396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rPr>
          <w:color w:val="000000"/>
          <w:sz w:val="20"/>
          <w:szCs w:val="20"/>
        </w:rPr>
      </w:pPr>
      <w:r w:rsidRPr="006F72A1">
        <w:rPr>
          <w:color w:val="000000"/>
          <w:sz w:val="20"/>
          <w:szCs w:val="20"/>
        </w:rPr>
        <w:t>Маршрутне програмне забезпечення для відстеження маршрутів використовується для переліку мереж, до яких дані повинні переходити від кінцевого пристрою користувача до далекої мережі призначення.</w:t>
      </w:r>
    </w:p>
    <w:p w14:paraId="19B0406B" w14:textId="77777777" w:rsidR="000B5396" w:rsidRPr="006F72A1" w:rsidRDefault="000B5396" w:rsidP="000B5396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rPr>
          <w:color w:val="000000"/>
          <w:sz w:val="20"/>
          <w:szCs w:val="20"/>
        </w:rPr>
      </w:pPr>
      <w:r w:rsidRPr="006F72A1">
        <w:rPr>
          <w:color w:val="000000"/>
          <w:sz w:val="20"/>
          <w:szCs w:val="20"/>
        </w:rPr>
        <w:t>Цей мережевий інструмент, як правило, виконується в командному рядку як:</w:t>
      </w:r>
    </w:p>
    <w:p w14:paraId="19A3FB13" w14:textId="77777777" w:rsidR="000B5396" w:rsidRPr="006F72A1" w:rsidRDefault="000B5396" w:rsidP="000B539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eastAsia="Courier New"/>
          <w:color w:val="000000"/>
          <w:sz w:val="20"/>
          <w:szCs w:val="20"/>
        </w:rPr>
      </w:pPr>
      <w:r w:rsidRPr="006F72A1">
        <w:rPr>
          <w:rFonts w:eastAsia="Courier New"/>
          <w:b/>
          <w:color w:val="000000"/>
          <w:sz w:val="20"/>
          <w:szCs w:val="20"/>
        </w:rPr>
        <w:t>tracert</w:t>
      </w:r>
      <w:r w:rsidRPr="006F72A1">
        <w:rPr>
          <w:rFonts w:eastAsia="Courier New"/>
          <w:color w:val="000000"/>
          <w:sz w:val="20"/>
          <w:szCs w:val="20"/>
        </w:rPr>
        <w:t xml:space="preserve"> &lt;destination network name or end device address&gt;</w:t>
      </w:r>
    </w:p>
    <w:p w14:paraId="42E3D634" w14:textId="77777777" w:rsidR="000B5396" w:rsidRPr="006F72A1" w:rsidRDefault="000B5396" w:rsidP="000B5396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720"/>
        <w:rPr>
          <w:color w:val="000000"/>
          <w:sz w:val="20"/>
          <w:szCs w:val="20"/>
        </w:rPr>
      </w:pPr>
      <w:r w:rsidRPr="006F72A1">
        <w:rPr>
          <w:color w:val="000000"/>
          <w:sz w:val="20"/>
          <w:szCs w:val="20"/>
        </w:rPr>
        <w:t>(для Microsoft Windows систем)</w:t>
      </w:r>
    </w:p>
    <w:p w14:paraId="399D5B9D" w14:textId="77777777" w:rsidR="000B5396" w:rsidRPr="006F72A1" w:rsidRDefault="000B5396" w:rsidP="000B5396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rPr>
          <w:color w:val="000000"/>
          <w:sz w:val="20"/>
          <w:szCs w:val="20"/>
        </w:rPr>
      </w:pPr>
      <w:r w:rsidRPr="006F72A1">
        <w:rPr>
          <w:color w:val="000000"/>
          <w:sz w:val="20"/>
          <w:szCs w:val="20"/>
        </w:rPr>
        <w:t>або</w:t>
      </w:r>
    </w:p>
    <w:p w14:paraId="64D05DE4" w14:textId="77777777" w:rsidR="000B5396" w:rsidRPr="006F72A1" w:rsidRDefault="000B5396" w:rsidP="000B539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eastAsia="Courier New"/>
          <w:color w:val="000000"/>
          <w:sz w:val="20"/>
          <w:szCs w:val="20"/>
        </w:rPr>
      </w:pPr>
      <w:r w:rsidRPr="006F72A1">
        <w:rPr>
          <w:rFonts w:eastAsia="Courier New"/>
          <w:b/>
          <w:color w:val="000000"/>
          <w:sz w:val="20"/>
          <w:szCs w:val="20"/>
        </w:rPr>
        <w:t>traceroute</w:t>
      </w:r>
      <w:r w:rsidRPr="006F72A1">
        <w:rPr>
          <w:rFonts w:eastAsia="Courier New"/>
          <w:color w:val="000000"/>
          <w:sz w:val="20"/>
          <w:szCs w:val="20"/>
        </w:rPr>
        <w:t xml:space="preserve"> &lt;destination network name or end device address&gt;</w:t>
      </w:r>
    </w:p>
    <w:p w14:paraId="28AED516" w14:textId="77777777" w:rsidR="000B5396" w:rsidRPr="006F72A1" w:rsidRDefault="000B5396" w:rsidP="000B5396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720"/>
        <w:rPr>
          <w:color w:val="000000"/>
          <w:sz w:val="20"/>
          <w:szCs w:val="20"/>
        </w:rPr>
      </w:pPr>
      <w:r w:rsidRPr="006F72A1">
        <w:rPr>
          <w:color w:val="000000"/>
          <w:sz w:val="20"/>
          <w:szCs w:val="20"/>
        </w:rPr>
        <w:t>(Unix та подібні системи)</w:t>
      </w:r>
    </w:p>
    <w:p w14:paraId="56317DFD" w14:textId="77777777" w:rsidR="000B5396" w:rsidRPr="006F72A1" w:rsidRDefault="000B5396" w:rsidP="000B5396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rPr>
          <w:color w:val="000000"/>
          <w:sz w:val="20"/>
          <w:szCs w:val="20"/>
        </w:rPr>
      </w:pPr>
      <w:r w:rsidRPr="006F72A1">
        <w:rPr>
          <w:color w:val="000000"/>
          <w:sz w:val="20"/>
          <w:szCs w:val="20"/>
        </w:rPr>
        <w:t>Послуги маршрутизації транспорту дозволяють користувачеві визначати шлях або маршрути, а також затримку через IP-мережу. Для виконання цієї функції існує кілька інструментів.</w:t>
      </w:r>
    </w:p>
    <w:p w14:paraId="43BB3A50" w14:textId="77777777" w:rsidR="000B5396" w:rsidRPr="006F72A1" w:rsidRDefault="000B5396" w:rsidP="000B5396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rPr>
          <w:color w:val="000000"/>
          <w:sz w:val="20"/>
          <w:szCs w:val="20"/>
        </w:rPr>
      </w:pPr>
      <w:r w:rsidRPr="006F72A1">
        <w:rPr>
          <w:color w:val="000000"/>
          <w:sz w:val="20"/>
          <w:szCs w:val="20"/>
        </w:rPr>
        <w:t xml:space="preserve">Інструмент </w:t>
      </w:r>
      <w:r w:rsidRPr="006F72A1">
        <w:rPr>
          <w:b/>
          <w:color w:val="000000"/>
          <w:sz w:val="20"/>
          <w:szCs w:val="20"/>
        </w:rPr>
        <w:t xml:space="preserve"> traceroute </w:t>
      </w:r>
      <w:r w:rsidRPr="006F72A1">
        <w:rPr>
          <w:color w:val="000000"/>
          <w:sz w:val="20"/>
          <w:szCs w:val="20"/>
        </w:rPr>
        <w:t xml:space="preserve"> (або </w:t>
      </w:r>
      <w:r w:rsidRPr="006F72A1">
        <w:rPr>
          <w:b/>
          <w:color w:val="000000"/>
          <w:sz w:val="20"/>
          <w:szCs w:val="20"/>
        </w:rPr>
        <w:t xml:space="preserve"> tracert </w:t>
      </w:r>
      <w:r w:rsidRPr="006F72A1">
        <w:rPr>
          <w:color w:val="000000"/>
          <w:sz w:val="20"/>
          <w:szCs w:val="20"/>
        </w:rPr>
        <w:t>) часто використовується для усунення несправностей мережі. Переглядаючи перелік пройдених маршрутизаторів, можна визначити шлях, яким можна дістатися до певного місця призначення в мережі або через об'єднані мережі. Кожен маршрутизатор є точкою, в якій одна мережа з'єднується з іншою мережею і через нього пакет даних пересилається далі. Кількість маршрутизаторів, через які дані проходять від джерела до пункта призначення, відома як кількість хопів ( hop - англ. стрибок) .</w:t>
      </w:r>
    </w:p>
    <w:p w14:paraId="00B8DC05" w14:textId="77777777" w:rsidR="000B5396" w:rsidRPr="006F72A1" w:rsidRDefault="000B5396" w:rsidP="000B5396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rPr>
          <w:color w:val="000000"/>
          <w:sz w:val="20"/>
          <w:szCs w:val="20"/>
        </w:rPr>
      </w:pPr>
      <w:r w:rsidRPr="006F72A1">
        <w:rPr>
          <w:color w:val="000000"/>
          <w:sz w:val="20"/>
          <w:szCs w:val="20"/>
        </w:rPr>
        <w:t>Отриманий перелік може допомогти визначити проблеми під час передачі даних при спробі отримати доступ до сервісу, наприклад веб-сайту. Це також може бути корисним при виконанні таких завдань, як завантаження даних. Якщо один і той самий файл даних доступний для завантаження з декількох веб-сайтів (дзеркал), то можна відстежити шлях до кожного дзеркала, щоб вирішити, яке з них використати для найшвидшого отримання файлу.</w:t>
      </w:r>
    </w:p>
    <w:p w14:paraId="4EDD4DD5" w14:textId="77777777" w:rsidR="000B5396" w:rsidRPr="006F72A1" w:rsidRDefault="000B5396" w:rsidP="000B5396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rPr>
          <w:color w:val="000000"/>
          <w:sz w:val="20"/>
          <w:szCs w:val="20"/>
        </w:rPr>
      </w:pPr>
      <w:r w:rsidRPr="006F72A1">
        <w:rPr>
          <w:color w:val="000000"/>
          <w:sz w:val="20"/>
          <w:szCs w:val="20"/>
        </w:rPr>
        <w:t>Два маршрути проходження між тим же джерелом і пунктом призначення, що пройшли деякий час, можуть дати різні результати. Це пов'язано з "зачепленим" характером взаємопов'язаних мереж, які містять Інтернет і здатність Інтернет-протоколу вибирати різні шляхи для надсилання пакетів.</w:t>
      </w:r>
    </w:p>
    <w:p w14:paraId="1AFFD00E" w14:textId="77777777" w:rsidR="000B5396" w:rsidRPr="006F72A1" w:rsidRDefault="000B5396" w:rsidP="000B5396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rPr>
          <w:color w:val="000000"/>
          <w:sz w:val="20"/>
          <w:szCs w:val="20"/>
        </w:rPr>
      </w:pPr>
      <w:r w:rsidRPr="006F72A1">
        <w:rPr>
          <w:color w:val="000000"/>
          <w:sz w:val="20"/>
          <w:szCs w:val="20"/>
        </w:rPr>
        <w:t>Інструменти трасування, засновані на командному рядку, зазвичай вбудовуються в операційну систему кінцевого пристрою.</w:t>
      </w:r>
    </w:p>
    <w:p w14:paraId="62DD68B3" w14:textId="77777777" w:rsidR="000B5396" w:rsidRPr="006F72A1" w:rsidRDefault="000B5396" w:rsidP="000B5396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rPr>
          <w:color w:val="000000"/>
          <w:sz w:val="20"/>
          <w:szCs w:val="20"/>
        </w:rPr>
      </w:pPr>
      <w:r w:rsidRPr="006F72A1">
        <w:rPr>
          <w:color w:val="000000"/>
          <w:sz w:val="20"/>
          <w:szCs w:val="20"/>
        </w:rPr>
        <w:t>Інші інструменти, такі як VisualRoute ™, мають власні програми, які надають додаткову інформацію. VisualRoute використовує наявну онлайн-інформацію, щоб графічно відображати маршрут.</w:t>
      </w:r>
    </w:p>
    <w:p w14:paraId="63067D08" w14:textId="77777777" w:rsidR="000B5396" w:rsidRPr="006F72A1" w:rsidRDefault="000B5396" w:rsidP="000B5396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rPr>
          <w:color w:val="000000"/>
          <w:sz w:val="20"/>
          <w:szCs w:val="20"/>
        </w:rPr>
      </w:pPr>
      <w:r w:rsidRPr="006F72A1">
        <w:rPr>
          <w:color w:val="000000"/>
          <w:sz w:val="20"/>
          <w:szCs w:val="20"/>
        </w:rPr>
        <w:t>Ця лабораторна робота передбачає встановлення VisualRoute. Якщо на комп'ютері, який ви використовуєте, не встановлено VisualRoute, ви можете завантажити програму, використовуючи таке посилання:</w:t>
      </w:r>
    </w:p>
    <w:p w14:paraId="0AF78C3A" w14:textId="77777777" w:rsidR="000B5396" w:rsidRPr="006F72A1" w:rsidRDefault="00FC5F20" w:rsidP="000B5396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rPr>
          <w:color w:val="0000FF"/>
          <w:sz w:val="20"/>
          <w:szCs w:val="20"/>
          <w:u w:val="single"/>
        </w:rPr>
      </w:pPr>
      <w:hyperlink r:id="rId8">
        <w:r w:rsidR="000B5396" w:rsidRPr="006F72A1">
          <w:rPr>
            <w:color w:val="0000FF"/>
            <w:sz w:val="20"/>
            <w:szCs w:val="20"/>
            <w:u w:val="single"/>
          </w:rPr>
          <w:t>http://www.visualroute.com/download.html</w:t>
        </w:r>
      </w:hyperlink>
    </w:p>
    <w:p w14:paraId="55CB4B43" w14:textId="77777777" w:rsidR="000B5396" w:rsidRPr="006F72A1" w:rsidRDefault="000B5396" w:rsidP="000B5396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rPr>
          <w:color w:val="000000"/>
          <w:sz w:val="20"/>
          <w:szCs w:val="20"/>
        </w:rPr>
      </w:pPr>
      <w:r w:rsidRPr="006F72A1">
        <w:rPr>
          <w:color w:val="000000"/>
          <w:sz w:val="20"/>
          <w:szCs w:val="20"/>
        </w:rPr>
        <w:lastRenderedPageBreak/>
        <w:t>Переконайтеся, що ви завантажили Lite Edition.</w:t>
      </w:r>
    </w:p>
    <w:p w14:paraId="73131A09" w14:textId="77777777" w:rsidR="000B5396" w:rsidRPr="006F72A1" w:rsidRDefault="000B5396" w:rsidP="000B5396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color w:val="000000"/>
          <w:sz w:val="16"/>
          <w:szCs w:val="16"/>
        </w:rPr>
      </w:pPr>
      <w:r w:rsidRPr="006F72A1">
        <w:rPr>
          <w:noProof/>
          <w:color w:val="000000"/>
          <w:sz w:val="16"/>
          <w:szCs w:val="16"/>
          <w:lang w:val="en-US"/>
        </w:rPr>
        <w:drawing>
          <wp:inline distT="0" distB="0" distL="0" distR="0" wp14:anchorId="66087CA6" wp14:editId="6EA2DE58">
            <wp:extent cx="4619625" cy="590550"/>
            <wp:effectExtent l="0" t="0" r="0" b="0"/>
            <wp:docPr id="19" name="image11.jpg" descr="VisualRoute Lite Editi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jpg" descr="VisualRoute Lite Edition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590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DABD29" w14:textId="77777777" w:rsidR="000B5396" w:rsidRPr="006F72A1" w:rsidRDefault="000B5396" w:rsidP="000B5396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rPr>
          <w:b/>
          <w:color w:val="000000"/>
          <w:sz w:val="24"/>
          <w:szCs w:val="24"/>
        </w:rPr>
      </w:pPr>
      <w:r w:rsidRPr="006F72A1">
        <w:rPr>
          <w:b/>
          <w:color w:val="000000"/>
          <w:sz w:val="24"/>
          <w:szCs w:val="24"/>
        </w:rPr>
        <w:t>Сценарій</w:t>
      </w:r>
    </w:p>
    <w:p w14:paraId="6897AB54" w14:textId="77777777" w:rsidR="000B5396" w:rsidRPr="006F72A1" w:rsidRDefault="000B5396" w:rsidP="000B5396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rPr>
          <w:color w:val="000000"/>
          <w:sz w:val="20"/>
          <w:szCs w:val="20"/>
        </w:rPr>
      </w:pPr>
      <w:r w:rsidRPr="006F72A1">
        <w:rPr>
          <w:color w:val="000000"/>
          <w:sz w:val="20"/>
          <w:szCs w:val="20"/>
        </w:rPr>
        <w:t xml:space="preserve">Використовуючи Інтернет-з'єднання, ви будете використовувати три види трасування для вивчення інтернет-шляху до мереж призначення. Ця дія повинна виконуватися на комп'ютері, що має доступ до Інтернету та доступ до командного рядка. По-перше, ви будете використовувати вбудований трафік Windows. По-друге. ви будете використовувати цей інструмент </w:t>
      </w:r>
      <w:hyperlink r:id="rId10">
        <w:r w:rsidRPr="006F72A1">
          <w:rPr>
            <w:color w:val="0000FF"/>
            <w:sz w:val="20"/>
            <w:szCs w:val="20"/>
            <w:u w:val="single"/>
          </w:rPr>
          <w:t>http://www.subnetonline.com/pages/network-tools/online-traceroute.php</w:t>
        </w:r>
      </w:hyperlink>
      <w:r w:rsidRPr="006F72A1">
        <w:rPr>
          <w:color w:val="000000"/>
          <w:sz w:val="20"/>
          <w:szCs w:val="20"/>
        </w:rPr>
        <w:t xml:space="preserve"> Нарешті, ви будете використовувати програму traceroute VisualRoute.</w:t>
      </w:r>
    </w:p>
    <w:p w14:paraId="1D94A2C3" w14:textId="77777777" w:rsidR="000B5396" w:rsidRPr="006F72A1" w:rsidRDefault="000B5396" w:rsidP="000B5396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rPr>
          <w:b/>
          <w:color w:val="000000"/>
          <w:sz w:val="24"/>
          <w:szCs w:val="24"/>
        </w:rPr>
      </w:pPr>
      <w:r w:rsidRPr="006F72A1">
        <w:rPr>
          <w:b/>
          <w:color w:val="000000"/>
          <w:sz w:val="24"/>
          <w:szCs w:val="24"/>
        </w:rPr>
        <w:t>Необхідні ресурси</w:t>
      </w:r>
    </w:p>
    <w:p w14:paraId="6A34E63C" w14:textId="77777777" w:rsidR="000B5396" w:rsidRPr="006F72A1" w:rsidRDefault="000B5396" w:rsidP="000B5396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rPr>
          <w:color w:val="000000"/>
          <w:sz w:val="20"/>
          <w:szCs w:val="20"/>
        </w:rPr>
      </w:pPr>
      <w:r w:rsidRPr="006F72A1">
        <w:rPr>
          <w:color w:val="000000"/>
          <w:sz w:val="20"/>
          <w:szCs w:val="20"/>
        </w:rPr>
        <w:t>1 ПК з доступом в Інтернет</w:t>
      </w:r>
    </w:p>
    <w:p w14:paraId="0A716C02" w14:textId="135F1731" w:rsidR="000B5396" w:rsidRPr="006F72A1" w:rsidRDefault="000B5396" w:rsidP="000B5396">
      <w:pPr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200"/>
      </w:pPr>
      <w:r w:rsidRPr="006F72A1">
        <w:rPr>
          <w:b/>
          <w:color w:val="000000"/>
          <w:sz w:val="28"/>
          <w:szCs w:val="28"/>
        </w:rPr>
        <w:t>Перевірте підключення до мережі за допомогою Ping</w:t>
      </w:r>
      <w:r w:rsidR="00993D41">
        <w:rPr>
          <w:b/>
          <w:color w:val="000000"/>
          <w:sz w:val="28"/>
          <w:szCs w:val="28"/>
          <w:lang w:val="en-US"/>
        </w:rPr>
        <w:t xml:space="preserve"> </w:t>
      </w:r>
      <w:r w:rsidR="00993D41" w:rsidRPr="00993D41">
        <w:rPr>
          <w:b/>
          <w:sz w:val="28"/>
          <w:szCs w:val="28"/>
          <w:highlight w:val="red"/>
          <w:lang w:val="en-US"/>
        </w:rPr>
        <w:t>(Ilya)</w:t>
      </w:r>
    </w:p>
    <w:p w14:paraId="3C4944E5" w14:textId="77777777" w:rsidR="000B5396" w:rsidRPr="006F72A1" w:rsidRDefault="000B5396" w:rsidP="000B5396">
      <w:pPr>
        <w:keepNext/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120"/>
      </w:pPr>
      <w:r w:rsidRPr="006F72A1">
        <w:rPr>
          <w:b/>
          <w:color w:val="000000"/>
        </w:rPr>
        <w:t>Визначте, чи доступний віддалений сервер.</w:t>
      </w:r>
    </w:p>
    <w:p w14:paraId="61E4D98F" w14:textId="77777777" w:rsidR="000B5396" w:rsidRPr="006F72A1" w:rsidRDefault="000B5396" w:rsidP="000B5396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rPr>
          <w:color w:val="000000"/>
          <w:sz w:val="20"/>
          <w:szCs w:val="20"/>
        </w:rPr>
      </w:pPr>
      <w:r w:rsidRPr="006F72A1">
        <w:rPr>
          <w:color w:val="000000"/>
          <w:sz w:val="20"/>
          <w:szCs w:val="20"/>
        </w:rPr>
        <w:t>Щоб простежити маршрут до віддаленої мережі, ПК, який використовується, повинен мати підключення до Інтернету.</w:t>
      </w:r>
    </w:p>
    <w:p w14:paraId="237B3105" w14:textId="77777777" w:rsidR="000B5396" w:rsidRPr="006F72A1" w:rsidRDefault="000B5396" w:rsidP="000B5396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 w:rsidRPr="006F72A1">
        <w:rPr>
          <w:color w:val="000000"/>
          <w:sz w:val="20"/>
          <w:szCs w:val="20"/>
        </w:rPr>
        <w:t>Першим інструментом, який ми будемо використовувати, є ping. Ping - це інструмент, який використовується для перевірки наявності хоста. Пакети інформації надсилаються на віддалений хост із інструкціями для відповіді. Ваш ПК визначає, чи буде відповідь на кожен пакет прийматися, і як довго потрібно часу для тих пакетів, щоб перетнути мережу. Назва ping походить від активної технології гідролокації, в якій імпульс звуку відправляється під воду, щоб відбитись від місцевості або інших суден.</w:t>
      </w:r>
    </w:p>
    <w:p w14:paraId="48146023" w14:textId="77777777" w:rsidR="000B5396" w:rsidRPr="006F72A1" w:rsidRDefault="000B5396" w:rsidP="000B5396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0"/>
          <w:szCs w:val="20"/>
        </w:rPr>
      </w:pPr>
      <w:r w:rsidRPr="006F72A1">
        <w:rPr>
          <w:color w:val="000000"/>
          <w:sz w:val="20"/>
          <w:szCs w:val="20"/>
        </w:rPr>
        <w:t>На вашому комп’ютері в пошуковому рядку введіть</w:t>
      </w:r>
      <w:bookmarkStart w:id="1" w:name="bookmark=id.30j0zll" w:colFirst="0" w:colLast="0"/>
      <w:bookmarkEnd w:id="1"/>
      <w:r w:rsidRPr="006F72A1">
        <w:rPr>
          <w:color w:val="000000"/>
          <w:sz w:val="20"/>
          <w:szCs w:val="20"/>
        </w:rPr>
        <w:t xml:space="preserve"> “</w:t>
      </w:r>
      <w:r w:rsidRPr="006F72A1">
        <w:rPr>
          <w:b/>
          <w:color w:val="333333"/>
          <w:sz w:val="20"/>
          <w:szCs w:val="20"/>
          <w:highlight w:val="white"/>
        </w:rPr>
        <w:t>cmd”</w:t>
      </w:r>
      <w:r w:rsidRPr="006F72A1">
        <w:rPr>
          <w:color w:val="000000"/>
          <w:sz w:val="20"/>
          <w:szCs w:val="20"/>
        </w:rPr>
        <w:t>.</w:t>
      </w:r>
    </w:p>
    <w:p w14:paraId="50B8F7F4" w14:textId="77777777" w:rsidR="000B5396" w:rsidRPr="006F72A1" w:rsidRDefault="000B5396" w:rsidP="000B5396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color w:val="000000"/>
          <w:sz w:val="16"/>
          <w:szCs w:val="16"/>
        </w:rPr>
      </w:pPr>
      <w:r w:rsidRPr="006F72A1">
        <w:rPr>
          <w:noProof/>
          <w:color w:val="000000"/>
          <w:sz w:val="16"/>
          <w:szCs w:val="16"/>
          <w:lang w:val="en-US"/>
        </w:rPr>
        <w:drawing>
          <wp:inline distT="0" distB="0" distL="0" distR="0" wp14:anchorId="7938C156" wp14:editId="115E0BB0">
            <wp:extent cx="3257550" cy="828675"/>
            <wp:effectExtent l="0" t="0" r="0" b="0"/>
            <wp:docPr id="21" name="image10.png" descr="Screenshot showing a search for the command prompt with cmd in the search bar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 descr="Screenshot showing a search for the command prompt with cmd in the search bar.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828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0D324A" w14:textId="77777777" w:rsidR="000B5396" w:rsidRPr="006F72A1" w:rsidRDefault="000B5396" w:rsidP="000B5396">
      <w:pPr>
        <w:keepNext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 w:rsidRPr="006F72A1">
        <w:rPr>
          <w:color w:val="000000"/>
          <w:sz w:val="20"/>
          <w:szCs w:val="20"/>
        </w:rPr>
        <w:lastRenderedPageBreak/>
        <w:t>В командному рядку введіть</w:t>
      </w:r>
      <w:r w:rsidRPr="006F72A1">
        <w:rPr>
          <w:b/>
          <w:color w:val="000000"/>
          <w:sz w:val="20"/>
          <w:szCs w:val="20"/>
        </w:rPr>
        <w:t xml:space="preserve"> ping </w:t>
      </w:r>
      <w:hyperlink r:id="rId12">
        <w:r w:rsidRPr="006F72A1">
          <w:rPr>
            <w:b/>
            <w:color w:val="000000"/>
            <w:sz w:val="20"/>
            <w:szCs w:val="20"/>
          </w:rPr>
          <w:t>www.cisco.com</w:t>
        </w:r>
      </w:hyperlink>
      <w:r w:rsidRPr="006F72A1">
        <w:rPr>
          <w:color w:val="000000"/>
          <w:sz w:val="20"/>
          <w:szCs w:val="20"/>
        </w:rPr>
        <w:t>.</w:t>
      </w:r>
    </w:p>
    <w:p w14:paraId="0C4F3B3F" w14:textId="77777777" w:rsidR="000B5396" w:rsidRPr="006F72A1" w:rsidRDefault="000B5396" w:rsidP="000B5396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color w:val="000000"/>
          <w:sz w:val="16"/>
          <w:szCs w:val="16"/>
        </w:rPr>
      </w:pPr>
      <w:r w:rsidRPr="0094164B">
        <w:rPr>
          <w:noProof/>
          <w:color w:val="000000"/>
          <w:sz w:val="16"/>
          <w:szCs w:val="16"/>
        </w:rPr>
        <w:drawing>
          <wp:inline distT="0" distB="0" distL="0" distR="0" wp14:anchorId="5FF313C3" wp14:editId="0B49FBDB">
            <wp:extent cx="5448935" cy="274392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59923" cy="2749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084C0" w14:textId="77777777" w:rsidR="000B5396" w:rsidRPr="006F72A1" w:rsidRDefault="000B5396" w:rsidP="000B5396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 w:rsidRPr="006F72A1">
        <w:rPr>
          <w:color w:val="000000"/>
          <w:sz w:val="20"/>
          <w:szCs w:val="20"/>
        </w:rPr>
        <w:t>Тепер веб-сайти регіональних Інтернет-реєстрів (RIR), розташовані в різних частинах світу:</w:t>
      </w:r>
    </w:p>
    <w:p w14:paraId="6711A1AC" w14:textId="77777777" w:rsidR="000B5396" w:rsidRPr="006F72A1" w:rsidRDefault="000B5396" w:rsidP="000B5396">
      <w:pPr>
        <w:keepNext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720"/>
        <w:rPr>
          <w:color w:val="000000"/>
          <w:sz w:val="20"/>
          <w:szCs w:val="20"/>
        </w:rPr>
      </w:pPr>
      <w:r w:rsidRPr="006F72A1">
        <w:rPr>
          <w:color w:val="000000"/>
          <w:sz w:val="20"/>
          <w:szCs w:val="20"/>
        </w:rPr>
        <w:t>Для Африки:</w:t>
      </w:r>
    </w:p>
    <w:p w14:paraId="2A744137" w14:textId="77777777" w:rsidR="000B5396" w:rsidRPr="006F72A1" w:rsidRDefault="000B5396" w:rsidP="000B5396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eastAsia="Courier New"/>
          <w:color w:val="000000"/>
          <w:sz w:val="20"/>
          <w:szCs w:val="20"/>
        </w:rPr>
      </w:pPr>
      <w:r w:rsidRPr="006F72A1">
        <w:rPr>
          <w:rFonts w:eastAsia="Courier New"/>
          <w:color w:val="000000"/>
          <w:sz w:val="20"/>
          <w:szCs w:val="20"/>
        </w:rPr>
        <w:t xml:space="preserve">C:\&gt; </w:t>
      </w:r>
      <w:r w:rsidRPr="006F72A1">
        <w:rPr>
          <w:rFonts w:eastAsia="Courier New"/>
          <w:b/>
          <w:color w:val="000000"/>
          <w:sz w:val="20"/>
          <w:szCs w:val="20"/>
        </w:rPr>
        <w:t>ping www.afrinic.net</w:t>
      </w:r>
    </w:p>
    <w:p w14:paraId="48F6ACE0" w14:textId="77777777" w:rsidR="000B5396" w:rsidRPr="006F72A1" w:rsidRDefault="000B5396" w:rsidP="000B5396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color w:val="000000"/>
          <w:sz w:val="16"/>
          <w:szCs w:val="16"/>
        </w:rPr>
      </w:pPr>
      <w:r w:rsidRPr="0094164B">
        <w:rPr>
          <w:noProof/>
          <w:color w:val="000000"/>
          <w:sz w:val="16"/>
          <w:szCs w:val="16"/>
        </w:rPr>
        <w:drawing>
          <wp:inline distT="0" distB="0" distL="0" distR="0" wp14:anchorId="304FB622" wp14:editId="7D0B0B51">
            <wp:extent cx="5734050" cy="2887504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43245" cy="289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2FBAC" w14:textId="77777777" w:rsidR="000B5396" w:rsidRPr="006F72A1" w:rsidRDefault="000B5396" w:rsidP="000B5396">
      <w:pPr>
        <w:keepNext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720"/>
        <w:rPr>
          <w:color w:val="000000"/>
          <w:sz w:val="20"/>
          <w:szCs w:val="20"/>
        </w:rPr>
      </w:pPr>
      <w:r w:rsidRPr="006F72A1">
        <w:rPr>
          <w:color w:val="000000"/>
          <w:sz w:val="20"/>
          <w:szCs w:val="20"/>
        </w:rPr>
        <w:lastRenderedPageBreak/>
        <w:t>Для Австралії:</w:t>
      </w:r>
    </w:p>
    <w:p w14:paraId="1C8DB759" w14:textId="77777777" w:rsidR="000B5396" w:rsidRDefault="000B5396" w:rsidP="000B5396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eastAsia="Courier New"/>
          <w:b/>
          <w:color w:val="000000"/>
          <w:sz w:val="20"/>
          <w:szCs w:val="20"/>
        </w:rPr>
      </w:pPr>
      <w:r w:rsidRPr="006F72A1">
        <w:rPr>
          <w:rFonts w:eastAsia="Courier New"/>
          <w:color w:val="000000"/>
          <w:sz w:val="20"/>
          <w:szCs w:val="20"/>
        </w:rPr>
        <w:t xml:space="preserve">C:\&gt; </w:t>
      </w:r>
      <w:r w:rsidRPr="006F72A1">
        <w:rPr>
          <w:rFonts w:eastAsia="Courier New"/>
          <w:b/>
          <w:color w:val="000000"/>
          <w:sz w:val="20"/>
          <w:szCs w:val="20"/>
        </w:rPr>
        <w:t xml:space="preserve">ping </w:t>
      </w:r>
      <w:hyperlink r:id="rId15" w:history="1">
        <w:r w:rsidRPr="001028B2">
          <w:rPr>
            <w:rStyle w:val="af5"/>
            <w:rFonts w:eastAsia="Courier New"/>
            <w:b/>
            <w:sz w:val="20"/>
            <w:szCs w:val="20"/>
          </w:rPr>
          <w:t>www.apnic.net</w:t>
        </w:r>
      </w:hyperlink>
    </w:p>
    <w:p w14:paraId="03BF9E36" w14:textId="77777777" w:rsidR="000B5396" w:rsidRPr="006F72A1" w:rsidRDefault="000B5396" w:rsidP="000B5396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eastAsia="Courier New"/>
          <w:b/>
          <w:color w:val="000000"/>
          <w:sz w:val="20"/>
          <w:szCs w:val="20"/>
        </w:rPr>
      </w:pPr>
      <w:r w:rsidRPr="0094164B">
        <w:rPr>
          <w:rFonts w:eastAsia="Courier New"/>
          <w:b/>
          <w:noProof/>
          <w:color w:val="000000"/>
          <w:sz w:val="20"/>
          <w:szCs w:val="20"/>
        </w:rPr>
        <w:drawing>
          <wp:inline distT="0" distB="0" distL="0" distR="0" wp14:anchorId="2BBE21E1" wp14:editId="38268D87">
            <wp:extent cx="5595013" cy="2733675"/>
            <wp:effectExtent l="0" t="0" r="571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02087" cy="2737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53F07" w14:textId="77777777" w:rsidR="000B5396" w:rsidRPr="006F72A1" w:rsidRDefault="000B5396" w:rsidP="000B5396">
      <w:pPr>
        <w:keepNext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720"/>
        <w:rPr>
          <w:color w:val="000000"/>
          <w:sz w:val="20"/>
          <w:szCs w:val="20"/>
        </w:rPr>
      </w:pPr>
      <w:r w:rsidRPr="006F72A1">
        <w:rPr>
          <w:color w:val="000000"/>
          <w:sz w:val="20"/>
          <w:szCs w:val="20"/>
        </w:rPr>
        <w:t>Для Європи:</w:t>
      </w:r>
    </w:p>
    <w:p w14:paraId="54EFDF56" w14:textId="77777777" w:rsidR="000B5396" w:rsidRPr="006F72A1" w:rsidRDefault="000B5396" w:rsidP="000B5396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eastAsia="Courier New"/>
          <w:color w:val="000000"/>
          <w:sz w:val="20"/>
          <w:szCs w:val="20"/>
        </w:rPr>
      </w:pPr>
      <w:r w:rsidRPr="006F72A1">
        <w:rPr>
          <w:rFonts w:eastAsia="Courier New"/>
          <w:color w:val="000000"/>
          <w:sz w:val="20"/>
          <w:szCs w:val="20"/>
        </w:rPr>
        <w:t xml:space="preserve">C:\&gt; </w:t>
      </w:r>
      <w:r w:rsidRPr="006F72A1">
        <w:rPr>
          <w:rFonts w:eastAsia="Courier New"/>
          <w:b/>
          <w:color w:val="000000"/>
          <w:sz w:val="20"/>
          <w:szCs w:val="20"/>
        </w:rPr>
        <w:t>ping www.ripe.net</w:t>
      </w:r>
    </w:p>
    <w:p w14:paraId="1157C062" w14:textId="77777777" w:rsidR="000B5396" w:rsidRPr="006F72A1" w:rsidRDefault="000B5396" w:rsidP="000B5396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color w:val="000000"/>
          <w:sz w:val="16"/>
          <w:szCs w:val="16"/>
        </w:rPr>
      </w:pPr>
      <w:r w:rsidRPr="0094164B">
        <w:rPr>
          <w:noProof/>
          <w:color w:val="000000"/>
          <w:sz w:val="16"/>
          <w:szCs w:val="16"/>
        </w:rPr>
        <w:drawing>
          <wp:inline distT="0" distB="0" distL="0" distR="0" wp14:anchorId="3A105740" wp14:editId="1FEFF89C">
            <wp:extent cx="5648325" cy="2759722"/>
            <wp:effectExtent l="0" t="0" r="0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50173" cy="276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C36C8" w14:textId="77777777" w:rsidR="000B5396" w:rsidRPr="006F72A1" w:rsidRDefault="000B5396" w:rsidP="000B5396">
      <w:pPr>
        <w:keepNext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720"/>
        <w:rPr>
          <w:color w:val="000000"/>
          <w:sz w:val="20"/>
          <w:szCs w:val="20"/>
        </w:rPr>
      </w:pPr>
      <w:r w:rsidRPr="006F72A1">
        <w:rPr>
          <w:color w:val="000000"/>
          <w:sz w:val="20"/>
          <w:szCs w:val="20"/>
        </w:rPr>
        <w:lastRenderedPageBreak/>
        <w:t>Для Південної Америки:</w:t>
      </w:r>
    </w:p>
    <w:p w14:paraId="2E4E85ED" w14:textId="77777777" w:rsidR="000B5396" w:rsidRPr="006F72A1" w:rsidRDefault="000B5396" w:rsidP="000B5396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eastAsia="Courier New"/>
          <w:b/>
          <w:color w:val="000000"/>
          <w:sz w:val="20"/>
          <w:szCs w:val="20"/>
        </w:rPr>
      </w:pPr>
      <w:r w:rsidRPr="006F72A1">
        <w:rPr>
          <w:rFonts w:eastAsia="Courier New"/>
          <w:color w:val="000000"/>
          <w:sz w:val="20"/>
          <w:szCs w:val="20"/>
        </w:rPr>
        <w:t xml:space="preserve">C:\&gt; </w:t>
      </w:r>
      <w:r w:rsidRPr="006F72A1">
        <w:rPr>
          <w:rFonts w:eastAsia="Courier New"/>
          <w:b/>
          <w:color w:val="000000"/>
          <w:sz w:val="20"/>
          <w:szCs w:val="20"/>
        </w:rPr>
        <w:t>ping www.lacnic.net</w:t>
      </w:r>
    </w:p>
    <w:p w14:paraId="1574A4E6" w14:textId="67DF33B5" w:rsidR="000B5396" w:rsidRDefault="000B5396" w:rsidP="000B5396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color w:val="000000"/>
          <w:sz w:val="16"/>
          <w:szCs w:val="16"/>
        </w:rPr>
      </w:pPr>
      <w:r w:rsidRPr="0094164B">
        <w:rPr>
          <w:noProof/>
          <w:color w:val="000000"/>
          <w:sz w:val="16"/>
          <w:szCs w:val="16"/>
        </w:rPr>
        <w:drawing>
          <wp:inline distT="0" distB="0" distL="0" distR="0" wp14:anchorId="542141A7" wp14:editId="1AE07A5D">
            <wp:extent cx="5762625" cy="2815568"/>
            <wp:effectExtent l="0" t="0" r="0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9561" cy="281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68A00" w14:textId="3B8233CC" w:rsidR="002D1A1F" w:rsidRPr="002D1A1F" w:rsidRDefault="002D1A1F" w:rsidP="002D1A1F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color w:val="000000"/>
          <w:sz w:val="20"/>
          <w:szCs w:val="20"/>
        </w:rPr>
      </w:pPr>
      <w:r w:rsidRPr="002D1A1F">
        <w:rPr>
          <w:color w:val="000000"/>
          <w:sz w:val="20"/>
          <w:szCs w:val="20"/>
        </w:rPr>
        <w:t>Усі ці пінги були запущені з комп</w:t>
      </w:r>
      <w:r>
        <w:rPr>
          <w:color w:val="000000"/>
          <w:sz w:val="20"/>
          <w:szCs w:val="20"/>
        </w:rPr>
        <w:t>’</w:t>
      </w:r>
      <w:r w:rsidRPr="002D1A1F">
        <w:rPr>
          <w:color w:val="000000"/>
          <w:sz w:val="20"/>
          <w:szCs w:val="20"/>
        </w:rPr>
        <w:t>ютера, розташованого в США. Що відбувається з середнім</w:t>
      </w:r>
    </w:p>
    <w:p w14:paraId="6F58F83D" w14:textId="77777777" w:rsidR="002D1A1F" w:rsidRPr="002D1A1F" w:rsidRDefault="002D1A1F" w:rsidP="002D1A1F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color w:val="000000"/>
          <w:sz w:val="20"/>
          <w:szCs w:val="20"/>
        </w:rPr>
      </w:pPr>
      <w:r w:rsidRPr="002D1A1F">
        <w:rPr>
          <w:color w:val="000000"/>
          <w:sz w:val="20"/>
          <w:szCs w:val="20"/>
        </w:rPr>
        <w:t>значенням часу пінгу в мілісекундах, коли дані переміщуються на одному континенті (Північна</w:t>
      </w:r>
    </w:p>
    <w:p w14:paraId="43383EFC" w14:textId="4A505F8B" w:rsidR="002D1A1F" w:rsidRDefault="002D1A1F" w:rsidP="002D1A1F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color w:val="000000"/>
          <w:sz w:val="20"/>
          <w:szCs w:val="20"/>
        </w:rPr>
      </w:pPr>
      <w:r w:rsidRPr="002D1A1F">
        <w:rPr>
          <w:color w:val="000000"/>
          <w:sz w:val="20"/>
          <w:szCs w:val="20"/>
        </w:rPr>
        <w:t>Америка), порівняно з даними з Північної Америки, які подорожують на різні континенти?</w:t>
      </w:r>
    </w:p>
    <w:p w14:paraId="086E4306" w14:textId="598D8A07" w:rsidR="002D1A1F" w:rsidRPr="002D1A1F" w:rsidRDefault="002D1A1F" w:rsidP="002D1A1F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-US"/>
        </w:rPr>
        <w:t>Packets</w:t>
      </w:r>
      <w:r w:rsidRPr="002D1A1F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lang w:val="en-US"/>
        </w:rPr>
        <w:t>sent</w:t>
      </w:r>
      <w:r w:rsidRPr="002D1A1F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lang w:val="en-US"/>
        </w:rPr>
        <w:t>on</w:t>
      </w:r>
      <w:r w:rsidRPr="002D1A1F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lang w:val="en-US"/>
        </w:rPr>
        <w:t>one</w:t>
      </w:r>
      <w:r w:rsidRPr="002D1A1F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lang w:val="en-US"/>
        </w:rPr>
        <w:t xml:space="preserve">continent will transfer with less ping than sending to another continent. </w:t>
      </w:r>
    </w:p>
    <w:p w14:paraId="0211DC4C" w14:textId="77777777" w:rsidR="002D1A1F" w:rsidRPr="002D1A1F" w:rsidRDefault="002D1A1F" w:rsidP="002D1A1F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color w:val="000000"/>
          <w:sz w:val="20"/>
          <w:szCs w:val="20"/>
        </w:rPr>
      </w:pPr>
      <w:r w:rsidRPr="002D1A1F">
        <w:rPr>
          <w:color w:val="000000"/>
          <w:sz w:val="20"/>
          <w:szCs w:val="20"/>
        </w:rPr>
        <w:t>Що цікавого можна сказати про пінги, які були відправлені на європейський веб-сайт?</w:t>
      </w:r>
    </w:p>
    <w:p w14:paraId="4771286B" w14:textId="4146112D" w:rsidR="002D1A1F" w:rsidRPr="005329BE" w:rsidRDefault="005329BE" w:rsidP="002D1A1F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  <w:t>Data transfer between America and Europe takes big amount of time because of</w:t>
      </w:r>
      <w:r w:rsidR="00102E30">
        <w:rPr>
          <w:color w:val="000000"/>
          <w:sz w:val="24"/>
          <w:szCs w:val="24"/>
          <w:lang w:val="en-US"/>
        </w:rPr>
        <w:t xml:space="preserve"> long</w:t>
      </w:r>
      <w:r>
        <w:rPr>
          <w:color w:val="000000"/>
          <w:sz w:val="24"/>
          <w:szCs w:val="24"/>
          <w:lang w:val="en-US"/>
        </w:rPr>
        <w:t xml:space="preserve"> distance.</w:t>
      </w:r>
    </w:p>
    <w:p w14:paraId="36621302" w14:textId="77777777" w:rsidR="002D1A1F" w:rsidRPr="006F72A1" w:rsidRDefault="002D1A1F" w:rsidP="000B5396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color w:val="000000"/>
          <w:sz w:val="16"/>
          <w:szCs w:val="16"/>
        </w:rPr>
      </w:pPr>
    </w:p>
    <w:p w14:paraId="36E6D031" w14:textId="22BA01E1" w:rsidR="000B5396" w:rsidRPr="006F72A1" w:rsidRDefault="000B5396" w:rsidP="000B5396">
      <w:pPr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200"/>
      </w:pPr>
      <w:r w:rsidRPr="006F72A1">
        <w:rPr>
          <w:b/>
          <w:color w:val="000000"/>
          <w:sz w:val="28"/>
          <w:szCs w:val="28"/>
        </w:rPr>
        <w:t>Прослідкувати маршрут на віддаленому сервері за допомогою Tracert</w:t>
      </w:r>
      <w:r w:rsidR="00993D41">
        <w:rPr>
          <w:b/>
          <w:color w:val="000000"/>
          <w:sz w:val="28"/>
          <w:szCs w:val="28"/>
          <w:lang w:val="en-US"/>
        </w:rPr>
        <w:t xml:space="preserve">  </w:t>
      </w:r>
      <w:r w:rsidR="00993D41" w:rsidRPr="00993D41">
        <w:rPr>
          <w:b/>
          <w:sz w:val="28"/>
          <w:szCs w:val="28"/>
          <w:highlight w:val="red"/>
          <w:lang w:val="en-US"/>
        </w:rPr>
        <w:t>(Ilya)</w:t>
      </w:r>
    </w:p>
    <w:p w14:paraId="4FCDA9F6" w14:textId="77777777" w:rsidR="000B5396" w:rsidRPr="006F72A1" w:rsidRDefault="000B5396" w:rsidP="000B5396">
      <w:pPr>
        <w:keepNext/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120"/>
      </w:pPr>
      <w:r w:rsidRPr="006F72A1">
        <w:rPr>
          <w:b/>
          <w:color w:val="000000"/>
        </w:rPr>
        <w:t>Визначте маршрут через інтернет-трафік на віддалений сервер.</w:t>
      </w:r>
    </w:p>
    <w:p w14:paraId="1FFE2B1F" w14:textId="77777777" w:rsidR="000B5396" w:rsidRPr="006F72A1" w:rsidRDefault="000B5396" w:rsidP="000B5396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rPr>
          <w:color w:val="000000"/>
          <w:sz w:val="20"/>
          <w:szCs w:val="20"/>
        </w:rPr>
      </w:pPr>
      <w:r w:rsidRPr="006F72A1">
        <w:rPr>
          <w:color w:val="000000"/>
          <w:sz w:val="20"/>
          <w:szCs w:val="20"/>
        </w:rPr>
        <w:t xml:space="preserve">Тепер, коли основний доступ була підтверджений за допомогою інструмента ping, корисно подивитися більш докладно на кожному сегменті мережі, який передався. Для цього буде використано інструмент </w:t>
      </w:r>
      <w:r w:rsidRPr="006F72A1">
        <w:rPr>
          <w:b/>
          <w:color w:val="000000"/>
          <w:sz w:val="20"/>
          <w:szCs w:val="20"/>
        </w:rPr>
        <w:t xml:space="preserve"> tracert </w:t>
      </w:r>
      <w:r w:rsidRPr="006F72A1">
        <w:rPr>
          <w:color w:val="000000"/>
          <w:sz w:val="20"/>
          <w:szCs w:val="20"/>
        </w:rPr>
        <w:t>.</w:t>
      </w:r>
    </w:p>
    <w:p w14:paraId="74C8F530" w14:textId="77777777" w:rsidR="000B5396" w:rsidRPr="006F72A1" w:rsidRDefault="000B5396" w:rsidP="000B5396">
      <w:pPr>
        <w:keepNext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 w:rsidRPr="006F72A1">
        <w:rPr>
          <w:color w:val="000000"/>
          <w:sz w:val="20"/>
          <w:szCs w:val="20"/>
        </w:rPr>
        <w:lastRenderedPageBreak/>
        <w:t xml:space="preserve">У командному рядку введіть </w:t>
      </w:r>
      <w:r w:rsidRPr="006F72A1">
        <w:rPr>
          <w:b/>
          <w:color w:val="000000"/>
          <w:sz w:val="20"/>
          <w:szCs w:val="20"/>
        </w:rPr>
        <w:t xml:space="preserve"> tracert www.cisco.com </w:t>
      </w:r>
      <w:r w:rsidRPr="006F72A1">
        <w:rPr>
          <w:color w:val="000000"/>
          <w:sz w:val="20"/>
          <w:szCs w:val="20"/>
        </w:rPr>
        <w:t>.</w:t>
      </w:r>
    </w:p>
    <w:p w14:paraId="5C7323BA" w14:textId="77777777" w:rsidR="000B5396" w:rsidRPr="006F72A1" w:rsidRDefault="000B5396" w:rsidP="000B5396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color w:val="000000"/>
          <w:sz w:val="16"/>
          <w:szCs w:val="16"/>
        </w:rPr>
      </w:pPr>
      <w:r w:rsidRPr="00DF116C">
        <w:rPr>
          <w:noProof/>
          <w:color w:val="000000"/>
          <w:sz w:val="16"/>
          <w:szCs w:val="16"/>
        </w:rPr>
        <w:drawing>
          <wp:inline distT="0" distB="0" distL="0" distR="0" wp14:anchorId="30C2FB55" wp14:editId="4330B289">
            <wp:extent cx="6400800" cy="2851150"/>
            <wp:effectExtent l="0" t="0" r="0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E88FC" w14:textId="77777777" w:rsidR="000B5396" w:rsidRPr="006F72A1" w:rsidRDefault="000B5396" w:rsidP="000B5396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 w:rsidRPr="006F72A1">
        <w:rPr>
          <w:color w:val="000000"/>
          <w:sz w:val="20"/>
          <w:szCs w:val="20"/>
        </w:rPr>
        <w:t xml:space="preserve">Запустіть </w:t>
      </w:r>
      <w:r w:rsidRPr="006F72A1">
        <w:rPr>
          <w:b/>
          <w:color w:val="000000"/>
          <w:sz w:val="20"/>
          <w:szCs w:val="20"/>
        </w:rPr>
        <w:t xml:space="preserve"> tracert </w:t>
      </w:r>
      <w:r w:rsidRPr="006F72A1">
        <w:rPr>
          <w:color w:val="000000"/>
          <w:sz w:val="20"/>
          <w:szCs w:val="20"/>
        </w:rPr>
        <w:t xml:space="preserve"> для кожного веб-сайту призначення та збережіть вихід у послідовно пронумерованих файлах.</w:t>
      </w:r>
    </w:p>
    <w:p w14:paraId="3C4A1366" w14:textId="77777777" w:rsidR="000B5396" w:rsidRDefault="000B5396" w:rsidP="000B539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eastAsia="Courier New"/>
          <w:b/>
          <w:color w:val="000000"/>
          <w:sz w:val="20"/>
          <w:szCs w:val="20"/>
        </w:rPr>
      </w:pPr>
      <w:r w:rsidRPr="006F72A1">
        <w:rPr>
          <w:rFonts w:eastAsia="Courier New"/>
          <w:color w:val="000000"/>
          <w:sz w:val="20"/>
          <w:szCs w:val="20"/>
        </w:rPr>
        <w:t xml:space="preserve">C:\&gt; </w:t>
      </w:r>
      <w:r w:rsidRPr="006F72A1">
        <w:rPr>
          <w:rFonts w:eastAsia="Courier New"/>
          <w:b/>
          <w:color w:val="000000"/>
          <w:sz w:val="20"/>
          <w:szCs w:val="20"/>
        </w:rPr>
        <w:t xml:space="preserve">tracert </w:t>
      </w:r>
      <w:hyperlink r:id="rId20" w:history="1">
        <w:r w:rsidRPr="001028B2">
          <w:rPr>
            <w:rStyle w:val="af5"/>
            <w:rFonts w:eastAsia="Courier New"/>
            <w:b/>
            <w:sz w:val="20"/>
            <w:szCs w:val="20"/>
          </w:rPr>
          <w:t>www.afrinic.net</w:t>
        </w:r>
      </w:hyperlink>
    </w:p>
    <w:p w14:paraId="00D70075" w14:textId="77777777" w:rsidR="000B5396" w:rsidRPr="006F72A1" w:rsidRDefault="000B5396" w:rsidP="000B539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eastAsia="Courier New"/>
          <w:b/>
          <w:color w:val="000000"/>
          <w:sz w:val="20"/>
          <w:szCs w:val="20"/>
        </w:rPr>
      </w:pPr>
      <w:r w:rsidRPr="005B3B0A">
        <w:rPr>
          <w:rFonts w:eastAsia="Courier New"/>
          <w:b/>
          <w:noProof/>
          <w:color w:val="000000"/>
          <w:sz w:val="20"/>
          <w:szCs w:val="20"/>
        </w:rPr>
        <w:drawing>
          <wp:inline distT="0" distB="0" distL="0" distR="0" wp14:anchorId="3E3E16A0" wp14:editId="6EF6BE55">
            <wp:extent cx="6400800" cy="3428365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42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93828" w14:textId="77777777" w:rsidR="000B5396" w:rsidRDefault="000B5396" w:rsidP="000B539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eastAsia="Courier New"/>
          <w:b/>
          <w:color w:val="000000"/>
          <w:sz w:val="20"/>
          <w:szCs w:val="20"/>
        </w:rPr>
      </w:pPr>
      <w:r w:rsidRPr="006F72A1">
        <w:rPr>
          <w:rFonts w:eastAsia="Courier New"/>
          <w:color w:val="000000"/>
          <w:sz w:val="20"/>
          <w:szCs w:val="20"/>
        </w:rPr>
        <w:t xml:space="preserve">C:\&gt; </w:t>
      </w:r>
      <w:r w:rsidRPr="006F72A1">
        <w:rPr>
          <w:rFonts w:eastAsia="Courier New"/>
          <w:b/>
          <w:color w:val="000000"/>
          <w:sz w:val="20"/>
          <w:szCs w:val="20"/>
        </w:rPr>
        <w:t xml:space="preserve">tracert </w:t>
      </w:r>
      <w:hyperlink r:id="rId22" w:history="1">
        <w:r w:rsidRPr="001028B2">
          <w:rPr>
            <w:rStyle w:val="af5"/>
            <w:rFonts w:eastAsia="Courier New"/>
            <w:b/>
            <w:sz w:val="20"/>
            <w:szCs w:val="20"/>
          </w:rPr>
          <w:t>www.lacnic.net</w:t>
        </w:r>
      </w:hyperlink>
    </w:p>
    <w:p w14:paraId="552C4474" w14:textId="77777777" w:rsidR="000B5396" w:rsidRPr="006F72A1" w:rsidRDefault="000B5396" w:rsidP="000B539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eastAsia="Courier New"/>
          <w:color w:val="000000"/>
          <w:sz w:val="20"/>
          <w:szCs w:val="20"/>
        </w:rPr>
      </w:pPr>
      <w:r w:rsidRPr="005B3B0A">
        <w:rPr>
          <w:rFonts w:eastAsia="Courier New"/>
          <w:noProof/>
          <w:color w:val="000000"/>
          <w:sz w:val="20"/>
          <w:szCs w:val="20"/>
        </w:rPr>
        <w:lastRenderedPageBreak/>
        <w:drawing>
          <wp:inline distT="0" distB="0" distL="0" distR="0" wp14:anchorId="0AF0A44A" wp14:editId="4CDB6374">
            <wp:extent cx="6400800" cy="31337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AE6FE" w14:textId="77777777" w:rsidR="000B5396" w:rsidRPr="006F72A1" w:rsidRDefault="000B5396" w:rsidP="000B5396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 w:rsidRPr="006F72A1">
        <w:rPr>
          <w:color w:val="000000"/>
          <w:sz w:val="20"/>
          <w:szCs w:val="20"/>
        </w:rPr>
        <w:t xml:space="preserve">Інтерпретація результатів </w:t>
      </w:r>
      <w:r w:rsidRPr="006F72A1">
        <w:rPr>
          <w:b/>
          <w:color w:val="000000"/>
          <w:sz w:val="20"/>
          <w:szCs w:val="20"/>
        </w:rPr>
        <w:t xml:space="preserve"> tracert </w:t>
      </w:r>
      <w:r w:rsidRPr="006F72A1">
        <w:rPr>
          <w:color w:val="000000"/>
          <w:sz w:val="20"/>
          <w:szCs w:val="20"/>
        </w:rPr>
        <w:t>.</w:t>
      </w:r>
    </w:p>
    <w:p w14:paraId="3A8C5160" w14:textId="77777777" w:rsidR="000B5396" w:rsidRPr="006F72A1" w:rsidRDefault="000B5396" w:rsidP="000B5396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720"/>
        <w:rPr>
          <w:color w:val="000000"/>
          <w:sz w:val="20"/>
          <w:szCs w:val="20"/>
        </w:rPr>
      </w:pPr>
      <w:r w:rsidRPr="006F72A1">
        <w:rPr>
          <w:color w:val="000000"/>
          <w:sz w:val="20"/>
          <w:szCs w:val="20"/>
        </w:rPr>
        <w:t xml:space="preserve">Проточні маршрути можуть проходити через безліч проходів і декілька інших провайдерів Інтернету (ISP) залежно від розміру вашого інтернет-провайдера та місця розташування вихідного та цільового хостів. Кожен «стрибок» це маршрутизатор. </w:t>
      </w:r>
    </w:p>
    <w:p w14:paraId="341AA512" w14:textId="77777777" w:rsidR="000B5396" w:rsidRPr="006F72A1" w:rsidRDefault="000B5396" w:rsidP="000B5396">
      <w:pPr>
        <w:keepNext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720"/>
        <w:rPr>
          <w:color w:val="000000"/>
          <w:sz w:val="20"/>
          <w:szCs w:val="20"/>
        </w:rPr>
      </w:pPr>
      <w:r w:rsidRPr="006F72A1">
        <w:rPr>
          <w:color w:val="000000"/>
          <w:sz w:val="20"/>
          <w:szCs w:val="20"/>
        </w:rPr>
        <w:t xml:space="preserve">Оскільки комп'ютери говорять в цифрах, а не в словах, маршрутизатори однозначно ідентифікуються за допомогою IP-адрес (номери з форматом x.x.x.x для адрес IPv4). Інструмент </w:t>
      </w:r>
      <w:r w:rsidRPr="006F72A1">
        <w:rPr>
          <w:b/>
          <w:color w:val="000000"/>
          <w:sz w:val="20"/>
          <w:szCs w:val="20"/>
        </w:rPr>
        <w:t xml:space="preserve"> tracert </w:t>
      </w:r>
      <w:r w:rsidRPr="006F72A1">
        <w:rPr>
          <w:color w:val="000000"/>
          <w:sz w:val="20"/>
          <w:szCs w:val="20"/>
        </w:rPr>
        <w:t xml:space="preserve"> показує, який шлях через мережу приймає пакет даних для досягнення кінцевого призначення. Інструмент </w:t>
      </w:r>
      <w:r w:rsidRPr="006F72A1">
        <w:rPr>
          <w:b/>
          <w:color w:val="000000"/>
          <w:sz w:val="20"/>
          <w:szCs w:val="20"/>
        </w:rPr>
        <w:t xml:space="preserve"> tracert </w:t>
      </w:r>
      <w:r w:rsidRPr="006F72A1">
        <w:rPr>
          <w:color w:val="000000"/>
          <w:sz w:val="20"/>
          <w:szCs w:val="20"/>
        </w:rPr>
        <w:t xml:space="preserve"> також дає уявлення про те, як трафік відбувається в кожному сегменті мережі. Три пакети надсилаються кожному маршрутизатору на шляху, а час повернення вимірюється в мілісекундах. Тепер скористайтеся цією інформацією для аналізу результатів </w:t>
      </w:r>
      <w:r w:rsidRPr="006F72A1">
        <w:rPr>
          <w:b/>
          <w:color w:val="000000"/>
          <w:sz w:val="20"/>
          <w:szCs w:val="20"/>
        </w:rPr>
        <w:t>tracert</w:t>
      </w:r>
      <w:r w:rsidRPr="006F72A1">
        <w:rPr>
          <w:color w:val="000000"/>
          <w:sz w:val="20"/>
          <w:szCs w:val="20"/>
        </w:rPr>
        <w:t xml:space="preserve">  www.cisco.com. Нижче наведено всі трасування:</w:t>
      </w:r>
    </w:p>
    <w:p w14:paraId="7D3B6B2B" w14:textId="77777777" w:rsidR="000B5396" w:rsidRPr="006F72A1" w:rsidRDefault="000B5396" w:rsidP="000B5396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color w:val="000000"/>
          <w:sz w:val="16"/>
          <w:szCs w:val="16"/>
        </w:rPr>
      </w:pPr>
      <w:r w:rsidRPr="006F72A1">
        <w:rPr>
          <w:noProof/>
          <w:color w:val="000000"/>
          <w:sz w:val="16"/>
          <w:szCs w:val="16"/>
          <w:lang w:val="en-US"/>
        </w:rPr>
        <w:drawing>
          <wp:inline distT="0" distB="0" distL="0" distR="0" wp14:anchorId="1783384D" wp14:editId="2013AFAD">
            <wp:extent cx="5486400" cy="2695575"/>
            <wp:effectExtent l="0" t="0" r="0" b="0"/>
            <wp:docPr id="29" name="image5.jpg" descr="tracert www cisco co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 descr="tracert www cisco com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95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8B4355" w14:textId="77777777" w:rsidR="000B5396" w:rsidRPr="006F72A1" w:rsidRDefault="000B5396" w:rsidP="000B5396">
      <w:pPr>
        <w:keepNext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720"/>
        <w:rPr>
          <w:color w:val="000000"/>
          <w:sz w:val="20"/>
          <w:szCs w:val="20"/>
        </w:rPr>
      </w:pPr>
      <w:r w:rsidRPr="006F72A1">
        <w:rPr>
          <w:color w:val="000000"/>
          <w:sz w:val="20"/>
          <w:szCs w:val="20"/>
        </w:rPr>
        <w:lastRenderedPageBreak/>
        <w:t>Нижче наведено аналіз:</w:t>
      </w:r>
    </w:p>
    <w:p w14:paraId="58A317AD" w14:textId="77777777" w:rsidR="000B5396" w:rsidRPr="006F72A1" w:rsidRDefault="000B5396" w:rsidP="000B5396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color w:val="000000"/>
          <w:sz w:val="16"/>
          <w:szCs w:val="16"/>
        </w:rPr>
      </w:pPr>
      <w:r w:rsidRPr="006F72A1">
        <w:rPr>
          <w:noProof/>
          <w:color w:val="000000"/>
          <w:sz w:val="16"/>
          <w:szCs w:val="16"/>
          <w:lang w:val="en-US"/>
        </w:rPr>
        <w:drawing>
          <wp:inline distT="0" distB="0" distL="0" distR="0" wp14:anchorId="2E474130" wp14:editId="7E9C90E5">
            <wp:extent cx="5486400" cy="1743075"/>
            <wp:effectExtent l="0" t="0" r="0" b="0"/>
            <wp:docPr id="31" name="image13.png" descr="hop 1 and 2 tracert www cisco co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 descr="hop 1 and 2 tracert www cisco com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43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D0352C" w14:textId="77777777" w:rsidR="000B5396" w:rsidRPr="006F72A1" w:rsidRDefault="000B5396" w:rsidP="000B5396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720"/>
        <w:rPr>
          <w:color w:val="000000"/>
          <w:sz w:val="20"/>
          <w:szCs w:val="20"/>
        </w:rPr>
      </w:pPr>
      <w:r w:rsidRPr="006F72A1">
        <w:rPr>
          <w:color w:val="000000"/>
          <w:sz w:val="20"/>
          <w:szCs w:val="20"/>
        </w:rPr>
        <w:t>У прикладі результату, який показаний вище, пакети tracert переходять від вихідного ПК до локального шлюзу маршрутизатора (hop 1: 192.168.1.1) до маршрутизатора точок присутності Інтернет-провайдерів (hop 2: 10.18.20.1). Кожен ISP має численні POP-маршрутизатори. Ці POP-маршрутизатори знаходяться на краю мережі Інтернет-провайдера і є способом, за допомогою якого клієнти підключаються до Інтернету. Пакети рухаються уздовж мережі Verizon за два скачки, а потім переходять на маршрутизатор, який належить alter.net. Це може означати, що пакети подорожували до іншого Інтернет-провайдера. Це важливо, тому що іноді відбувається втрата пакетів при переході між інтернет-провайдерами, або іноді один ISP працює повільніше, ніж інший.</w:t>
      </w:r>
    </w:p>
    <w:p w14:paraId="65948CFC" w14:textId="77777777" w:rsidR="000B5396" w:rsidRPr="006F72A1" w:rsidRDefault="000B5396" w:rsidP="000B5396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720"/>
        <w:rPr>
          <w:color w:val="000000"/>
          <w:sz w:val="20"/>
          <w:szCs w:val="20"/>
        </w:rPr>
      </w:pPr>
      <w:r w:rsidRPr="006F72A1">
        <w:rPr>
          <w:color w:val="000000"/>
          <w:sz w:val="20"/>
          <w:szCs w:val="20"/>
        </w:rPr>
        <w:t xml:space="preserve">Існує інтернет-інструмент, відомий як Whois. Інструмент Whois дозволяє визначити, хто має доменне ім'я. Веб-інструмент Whois знаходиться тут </w:t>
      </w:r>
      <w:hyperlink r:id="rId26">
        <w:r w:rsidRPr="006F72A1">
          <w:rPr>
            <w:color w:val="0000FF"/>
            <w:sz w:val="20"/>
            <w:szCs w:val="20"/>
            <w:u w:val="single"/>
          </w:rPr>
          <w:t xml:space="preserve"> http://whois.domaintools.com/ </w:t>
        </w:r>
      </w:hyperlink>
      <w:r w:rsidRPr="006F72A1">
        <w:rPr>
          <w:color w:val="000000"/>
          <w:sz w:val="20"/>
          <w:szCs w:val="20"/>
        </w:rPr>
        <w:t>. Цей домен також належить Verizon відповідно до веб-інструменту Whois.</w:t>
      </w:r>
    </w:p>
    <w:p w14:paraId="0EF17BA3" w14:textId="77777777" w:rsidR="000B5396" w:rsidRPr="006F72A1" w:rsidRDefault="000B5396" w:rsidP="000B5396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color w:val="000000"/>
          <w:sz w:val="16"/>
          <w:szCs w:val="16"/>
        </w:rPr>
      </w:pPr>
      <w:r w:rsidRPr="006F72A1">
        <w:rPr>
          <w:noProof/>
          <w:color w:val="000000"/>
          <w:sz w:val="16"/>
          <w:szCs w:val="16"/>
          <w:lang w:val="en-US"/>
        </w:rPr>
        <w:drawing>
          <wp:inline distT="0" distB="0" distL="0" distR="0" wp14:anchorId="576FA5D0" wp14:editId="713909E1">
            <wp:extent cx="4000500" cy="1057275"/>
            <wp:effectExtent l="0" t="0" r="0" b="0"/>
            <wp:docPr id="32" name="image6.jpg" descr="whois alter net edi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 descr="whois alter net edited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057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20D8C1" w14:textId="77777777" w:rsidR="000B5396" w:rsidRPr="006F72A1" w:rsidRDefault="000B5396" w:rsidP="000B5396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720"/>
        <w:rPr>
          <w:color w:val="000000"/>
          <w:sz w:val="20"/>
          <w:szCs w:val="20"/>
        </w:rPr>
      </w:pPr>
      <w:r w:rsidRPr="006F72A1">
        <w:rPr>
          <w:color w:val="000000"/>
          <w:sz w:val="20"/>
          <w:szCs w:val="20"/>
        </w:rPr>
        <w:t>Підбиваючи підсумок, Інтернет-трафік починається з домашнього ПК та проходить через домашній маршрутизатор (hop 1). Потім він підключається до Інтернет-провайдера та подорожує через свою мережу (2-7 hops), доки він не надходить на віддалений сервер (8 hops). Це незвичайний приклад, в якому є тільки один інтернет-провайдер від початку до кінця. Це типово включати в себе двох або більше Інтернет-провайдерів, як показано в наступних прикладах.</w:t>
      </w:r>
    </w:p>
    <w:p w14:paraId="44285B53" w14:textId="77777777" w:rsidR="000B5396" w:rsidRPr="006F72A1" w:rsidRDefault="000B5396" w:rsidP="000B5396">
      <w:pPr>
        <w:keepNext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 w:rsidRPr="006F72A1">
        <w:rPr>
          <w:color w:val="000000"/>
          <w:sz w:val="20"/>
          <w:szCs w:val="20"/>
        </w:rPr>
        <w:lastRenderedPageBreak/>
        <w:t xml:space="preserve">Тепер розглянемо приклад, який включає в себе Інтернет-трафік, що перетинає кілька інтернет-провайдерів Нижче наведено трасерт для www.afrinic.net </w:t>
      </w:r>
      <w:r w:rsidRPr="006F72A1">
        <w:rPr>
          <w:rFonts w:eastAsia="Courier New"/>
          <w:b/>
          <w:color w:val="000000"/>
          <w:sz w:val="20"/>
          <w:szCs w:val="20"/>
        </w:rPr>
        <w:t xml:space="preserve">: </w:t>
      </w:r>
    </w:p>
    <w:p w14:paraId="5B44589E" w14:textId="77777777" w:rsidR="000B5396" w:rsidRPr="006F72A1" w:rsidRDefault="000B5396" w:rsidP="000B5396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color w:val="000000"/>
          <w:sz w:val="16"/>
          <w:szCs w:val="16"/>
        </w:rPr>
      </w:pPr>
      <w:r w:rsidRPr="006F72A1">
        <w:rPr>
          <w:noProof/>
          <w:color w:val="000000"/>
          <w:sz w:val="16"/>
          <w:szCs w:val="16"/>
          <w:lang w:val="en-US"/>
        </w:rPr>
        <w:drawing>
          <wp:inline distT="0" distB="0" distL="0" distR="0" wp14:anchorId="343CFD77" wp14:editId="22D49A78">
            <wp:extent cx="5486400" cy="5353050"/>
            <wp:effectExtent l="0" t="0" r="0" b="0"/>
            <wp:docPr id="33" name="image2.jpg" descr="tracert  www afrinic ne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tracert  www afrinic net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353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087A97" w14:textId="77777777" w:rsidR="000B5396" w:rsidRPr="006F72A1" w:rsidRDefault="000B5396" w:rsidP="000B5396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720"/>
        <w:rPr>
          <w:color w:val="000000"/>
          <w:sz w:val="20"/>
          <w:szCs w:val="20"/>
        </w:rPr>
      </w:pPr>
      <w:r w:rsidRPr="006F72A1">
        <w:rPr>
          <w:color w:val="000000"/>
          <w:sz w:val="20"/>
          <w:szCs w:val="20"/>
        </w:rPr>
        <w:t>Що відбувається в 7 hop? Чи є level3.net одним і тим самим інтернет-провайдером, як hops 2-6, або це інший провайдер Інтернету? Використовуйте інструмент Whois, щоб відповісти на це питання.</w:t>
      </w:r>
    </w:p>
    <w:p w14:paraId="2853E0DA" w14:textId="77777777" w:rsidR="000B5396" w:rsidRDefault="000B5396" w:rsidP="000B5396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720"/>
        <w:rPr>
          <w:color w:val="000000"/>
          <w:sz w:val="24"/>
          <w:szCs w:val="24"/>
        </w:rPr>
      </w:pPr>
      <w:r w:rsidRPr="00B949D5">
        <w:rPr>
          <w:color w:val="000000"/>
          <w:sz w:val="24"/>
          <w:szCs w:val="24"/>
          <w:lang w:val="en-US"/>
        </w:rPr>
        <w:t>At 7 hop there is change</w:t>
      </w:r>
      <w:r w:rsidRPr="00B949D5">
        <w:rPr>
          <w:color w:val="000000"/>
          <w:sz w:val="24"/>
          <w:szCs w:val="24"/>
        </w:rPr>
        <w:t xml:space="preserve"> </w:t>
      </w:r>
      <w:r w:rsidRPr="00B949D5">
        <w:rPr>
          <w:color w:val="000000"/>
          <w:sz w:val="24"/>
          <w:szCs w:val="24"/>
          <w:lang w:val="en-US"/>
        </w:rPr>
        <w:t>of</w:t>
      </w:r>
      <w:r w:rsidRPr="00B949D5">
        <w:rPr>
          <w:color w:val="000000"/>
          <w:sz w:val="24"/>
          <w:szCs w:val="24"/>
        </w:rPr>
        <w:t xml:space="preserve"> </w:t>
      </w:r>
      <w:r w:rsidRPr="00B949D5">
        <w:rPr>
          <w:color w:val="000000"/>
          <w:sz w:val="24"/>
          <w:szCs w:val="24"/>
          <w:lang w:val="en-US"/>
        </w:rPr>
        <w:t>internet</w:t>
      </w:r>
      <w:r w:rsidRPr="00B949D5">
        <w:rPr>
          <w:color w:val="000000"/>
          <w:sz w:val="24"/>
          <w:szCs w:val="24"/>
        </w:rPr>
        <w:t xml:space="preserve"> </w:t>
      </w:r>
      <w:r w:rsidRPr="00B949D5">
        <w:rPr>
          <w:color w:val="000000"/>
          <w:sz w:val="24"/>
          <w:szCs w:val="24"/>
          <w:lang w:val="en-US"/>
        </w:rPr>
        <w:t>provider</w:t>
      </w:r>
      <w:r w:rsidRPr="00B949D5">
        <w:rPr>
          <w:color w:val="000000"/>
          <w:sz w:val="24"/>
          <w:szCs w:val="24"/>
        </w:rPr>
        <w:t>.</w:t>
      </w:r>
    </w:p>
    <w:p w14:paraId="34E5D78C" w14:textId="77777777" w:rsidR="000B5396" w:rsidRPr="00B949D5" w:rsidRDefault="000B5396" w:rsidP="000B5396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720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  <w:t>No, Level3.net is another i</w:t>
      </w:r>
      <w:r w:rsidRPr="00B949D5">
        <w:rPr>
          <w:color w:val="000000"/>
          <w:sz w:val="24"/>
          <w:szCs w:val="24"/>
          <w:lang w:val="en-US"/>
        </w:rPr>
        <w:t>nternet service provider</w:t>
      </w:r>
      <w:r>
        <w:rPr>
          <w:color w:val="000000"/>
          <w:sz w:val="24"/>
          <w:szCs w:val="24"/>
          <w:lang w:val="en-US"/>
        </w:rPr>
        <w:t>.</w:t>
      </w:r>
    </w:p>
    <w:p w14:paraId="708AF338" w14:textId="77777777" w:rsidR="000B5396" w:rsidRDefault="000B5396" w:rsidP="000B5396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720"/>
        <w:rPr>
          <w:color w:val="000000"/>
          <w:sz w:val="20"/>
          <w:szCs w:val="20"/>
        </w:rPr>
      </w:pPr>
      <w:r w:rsidRPr="006F72A1">
        <w:rPr>
          <w:color w:val="000000"/>
          <w:sz w:val="20"/>
          <w:szCs w:val="20"/>
        </w:rPr>
        <w:t>Що трапляється в hop 10 за час, необхідний для переміщення пакета між Вашингтоном та Парижем, порівняно з 1-8 hops?</w:t>
      </w:r>
    </w:p>
    <w:p w14:paraId="1DA191A0" w14:textId="77777777" w:rsidR="000B5396" w:rsidRPr="00234984" w:rsidRDefault="000B5396" w:rsidP="000B5396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720"/>
        <w:rPr>
          <w:color w:val="000000"/>
          <w:sz w:val="24"/>
          <w:szCs w:val="24"/>
          <w:lang w:val="en-US"/>
        </w:rPr>
      </w:pPr>
      <w:r w:rsidRPr="00234984">
        <w:rPr>
          <w:color w:val="000000"/>
          <w:sz w:val="24"/>
          <w:szCs w:val="24"/>
          <w:lang w:val="en-US"/>
        </w:rPr>
        <w:t>Latency between Washington and Paris is 78 ms that is bigger than 1-8 hops latency.</w:t>
      </w:r>
    </w:p>
    <w:p w14:paraId="5A5C585A" w14:textId="77777777" w:rsidR="000B5396" w:rsidRPr="006F72A1" w:rsidRDefault="000B5396" w:rsidP="000B5396">
      <w:pPr>
        <w:keepNext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720"/>
        <w:rPr>
          <w:color w:val="000000"/>
          <w:sz w:val="20"/>
          <w:szCs w:val="20"/>
        </w:rPr>
      </w:pPr>
      <w:r w:rsidRPr="006F72A1">
        <w:rPr>
          <w:color w:val="000000"/>
          <w:sz w:val="20"/>
          <w:szCs w:val="20"/>
        </w:rPr>
        <w:t>Що відбувається в hop18? Здійсніть пошук Whois на 168.209.201.74 за допомогою інструмента Whois. Хто володіє цією мережею?</w:t>
      </w:r>
    </w:p>
    <w:p w14:paraId="23B65B80" w14:textId="77777777" w:rsidR="000B5396" w:rsidRPr="008A587A" w:rsidRDefault="000B5396" w:rsidP="000B5396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720"/>
        <w:rPr>
          <w:color w:val="000000"/>
          <w:sz w:val="24"/>
          <w:szCs w:val="24"/>
          <w:lang w:val="en-US"/>
        </w:rPr>
      </w:pPr>
      <w:r w:rsidRPr="008A587A">
        <w:rPr>
          <w:color w:val="000000"/>
          <w:sz w:val="24"/>
          <w:szCs w:val="24"/>
          <w:lang w:val="en-US"/>
        </w:rPr>
        <w:t xml:space="preserve">Change of the internet provider. </w:t>
      </w:r>
      <w:r w:rsidRPr="008A587A">
        <w:rPr>
          <w:color w:val="000000"/>
          <w:sz w:val="24"/>
          <w:szCs w:val="24"/>
        </w:rPr>
        <w:t>168.209.201.74</w:t>
      </w:r>
      <w:r w:rsidRPr="008A587A">
        <w:rPr>
          <w:color w:val="000000"/>
          <w:sz w:val="24"/>
          <w:szCs w:val="24"/>
          <w:lang w:val="en-US"/>
        </w:rPr>
        <w:t xml:space="preserve"> ip is owned by South Africa Cape Town Dimension Data</w:t>
      </w:r>
      <w:r>
        <w:rPr>
          <w:color w:val="000000"/>
          <w:sz w:val="24"/>
          <w:szCs w:val="24"/>
          <w:lang w:val="en-US"/>
        </w:rPr>
        <w:t>.</w:t>
      </w:r>
    </w:p>
    <w:p w14:paraId="25E0F912" w14:textId="77777777" w:rsidR="000B5396" w:rsidRPr="006F72A1" w:rsidRDefault="000B5396" w:rsidP="000B5396">
      <w:pPr>
        <w:keepNext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 w:rsidRPr="006F72A1">
        <w:rPr>
          <w:color w:val="000000"/>
          <w:sz w:val="20"/>
          <w:szCs w:val="20"/>
        </w:rPr>
        <w:lastRenderedPageBreak/>
        <w:t xml:space="preserve">Введіть </w:t>
      </w:r>
      <w:r w:rsidRPr="006F72A1">
        <w:rPr>
          <w:b/>
          <w:color w:val="000000"/>
          <w:sz w:val="20"/>
          <w:szCs w:val="20"/>
        </w:rPr>
        <w:t xml:space="preserve"> tracert www.lacnic.net </w:t>
      </w:r>
      <w:r w:rsidRPr="006F72A1">
        <w:rPr>
          <w:color w:val="000000"/>
          <w:sz w:val="20"/>
          <w:szCs w:val="20"/>
        </w:rPr>
        <w:t>.</w:t>
      </w:r>
    </w:p>
    <w:p w14:paraId="42BFEA86" w14:textId="77777777" w:rsidR="000B5396" w:rsidRPr="006F72A1" w:rsidRDefault="000B5396" w:rsidP="000B5396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color w:val="000000"/>
          <w:sz w:val="16"/>
          <w:szCs w:val="16"/>
        </w:rPr>
      </w:pPr>
      <w:r w:rsidRPr="006F72A1">
        <w:rPr>
          <w:noProof/>
          <w:color w:val="000000"/>
          <w:sz w:val="16"/>
          <w:szCs w:val="16"/>
          <w:lang w:val="en-US"/>
        </w:rPr>
        <w:drawing>
          <wp:inline distT="0" distB="0" distL="0" distR="0" wp14:anchorId="5136B812" wp14:editId="3B407982">
            <wp:extent cx="5562600" cy="3324225"/>
            <wp:effectExtent l="0" t="0" r="0" b="0"/>
            <wp:docPr id="34" name="image12.jpg" descr="tracert www lacnic ne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jpg" descr="tracert www lacnic net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324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94FF5A" w14:textId="77777777" w:rsidR="000B5396" w:rsidRDefault="000B5396" w:rsidP="000B5396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720"/>
        <w:rPr>
          <w:color w:val="000000"/>
          <w:sz w:val="20"/>
          <w:szCs w:val="20"/>
        </w:rPr>
      </w:pPr>
      <w:r w:rsidRPr="006F72A1">
        <w:rPr>
          <w:color w:val="000000"/>
          <w:sz w:val="20"/>
          <w:szCs w:val="20"/>
        </w:rPr>
        <w:t>Що відбувається в hop 7?</w:t>
      </w:r>
    </w:p>
    <w:p w14:paraId="0A151663" w14:textId="77777777" w:rsidR="000B5396" w:rsidRPr="00E32227" w:rsidRDefault="000B5396" w:rsidP="000B5396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720"/>
        <w:rPr>
          <w:color w:val="000000"/>
          <w:sz w:val="24"/>
          <w:szCs w:val="24"/>
          <w:lang w:val="en-US"/>
        </w:rPr>
      </w:pPr>
      <w:r w:rsidRPr="00E32227">
        <w:rPr>
          <w:color w:val="000000"/>
          <w:sz w:val="24"/>
          <w:szCs w:val="24"/>
          <w:lang w:val="en-US"/>
        </w:rPr>
        <w:t>Transfer between Ashburn and Monroe</w:t>
      </w:r>
      <w:r>
        <w:rPr>
          <w:color w:val="000000"/>
          <w:sz w:val="24"/>
          <w:szCs w:val="24"/>
          <w:lang w:val="en-US"/>
        </w:rPr>
        <w:t>.</w:t>
      </w:r>
    </w:p>
    <w:p w14:paraId="1C9295D5" w14:textId="77777777" w:rsidR="005A28EF" w:rsidRDefault="00DD770D" w:rsidP="000B5396">
      <w:pPr>
        <w:pStyle w:val="Bulletlevel1"/>
      </w:pPr>
      <w:r>
        <w:t>Відстежувати маршрут на віддаленому сервері за допомогою веб-та програмних засобів</w:t>
      </w:r>
    </w:p>
    <w:p w14:paraId="3E8AC4E0" w14:textId="77777777" w:rsidR="005A28EF" w:rsidRDefault="00DD770D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120"/>
      </w:pPr>
      <w:r>
        <w:rPr>
          <w:b/>
          <w:color w:val="000000"/>
        </w:rPr>
        <w:t>Використовуйте веб-інструмент traceroute.</w:t>
      </w:r>
    </w:p>
    <w:p w14:paraId="6CAF9D90" w14:textId="77777777" w:rsidR="005A28EF" w:rsidRDefault="00DD770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Використовуйте </w:t>
      </w:r>
      <w:hyperlink r:id="rId30">
        <w:r>
          <w:rPr>
            <w:color w:val="0000FF"/>
            <w:sz w:val="20"/>
            <w:szCs w:val="20"/>
            <w:u w:val="single"/>
          </w:rPr>
          <w:t xml:space="preserve"> http://www.subnetonline.com/pages/network-tools/online-tracepath.php </w:t>
        </w:r>
      </w:hyperlink>
      <w:r>
        <w:rPr>
          <w:color w:val="000000"/>
          <w:sz w:val="20"/>
          <w:szCs w:val="20"/>
        </w:rPr>
        <w:t>, щоб простежити маршрут на наступні веб-сайти:</w:t>
      </w:r>
    </w:p>
    <w:p w14:paraId="283C9580" w14:textId="77777777" w:rsidR="005A28EF" w:rsidRDefault="00DD770D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www.cisco.com</w:t>
      </w:r>
    </w:p>
    <w:p w14:paraId="37401077" w14:textId="77777777" w:rsidR="005A28EF" w:rsidRDefault="00DD770D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www.afrinic.net</w:t>
      </w:r>
    </w:p>
    <w:p w14:paraId="2FC46B37" w14:textId="77777777" w:rsidR="005A28EF" w:rsidRDefault="00DD770D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Візьміть та збережіть у Блокноті.</w:t>
      </w:r>
    </w:p>
    <w:p w14:paraId="1D51E97C" w14:textId="77777777" w:rsidR="005A28EF" w:rsidRDefault="005A28EF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720"/>
        <w:rPr>
          <w:color w:val="000000"/>
          <w:sz w:val="20"/>
          <w:szCs w:val="20"/>
        </w:rPr>
      </w:pPr>
    </w:p>
    <w:p w14:paraId="6A76FEFB" w14:textId="77777777" w:rsidR="005A28EF" w:rsidRDefault="00DD770D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Як traceroute відрізняється при переході на www.cisco.com з командного рядка (див. Частину 2), а не з веб-сайту? (Ваші результати можуть відрізнятись залежно від того, де ви перебуваєте географічно, і який Інтернет-провайдер забезпечує зв'язок з вами.)</w:t>
      </w:r>
    </w:p>
    <w:p w14:paraId="7220C137" w14:textId="77777777" w:rsidR="005A28EF" w:rsidRDefault="00DD770D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____________________________________________________________________________________</w:t>
      </w:r>
    </w:p>
    <w:p w14:paraId="6DA1599B" w14:textId="77777777" w:rsidR="005A28EF" w:rsidRDefault="00DD770D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____________________________________________________________________________________</w:t>
      </w:r>
    </w:p>
    <w:p w14:paraId="61F78E9C" w14:textId="77777777" w:rsidR="005A28EF" w:rsidRDefault="00DD770D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Порівняйте tracert з частини 1, яка відправляється в Африку з трасуванням, яка відправляється в Африку з веб-інтерфейсу. Яка різниця?</w:t>
      </w:r>
    </w:p>
    <w:p w14:paraId="7126E7E3" w14:textId="77777777" w:rsidR="005A28EF" w:rsidRDefault="00DD770D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____________________________________________________________________________________</w:t>
      </w:r>
    </w:p>
    <w:p w14:paraId="7C9ADAE9" w14:textId="77777777" w:rsidR="005A28EF" w:rsidRDefault="00DD770D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____________________________________________________________________________________</w:t>
      </w:r>
    </w:p>
    <w:p w14:paraId="5BCD08C4" w14:textId="77777777" w:rsidR="005A28EF" w:rsidRDefault="00DD770D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Деякі з них містять абревіатуру </w:t>
      </w:r>
      <w:r>
        <w:rPr>
          <w:b/>
          <w:color w:val="000000"/>
          <w:sz w:val="20"/>
          <w:szCs w:val="20"/>
        </w:rPr>
        <w:t xml:space="preserve"> asymm </w:t>
      </w:r>
      <w:r>
        <w:rPr>
          <w:color w:val="000000"/>
          <w:sz w:val="20"/>
          <w:szCs w:val="20"/>
        </w:rPr>
        <w:t>. Є якісь здогади щодо того, що це означає? Яке його значення?</w:t>
      </w:r>
    </w:p>
    <w:p w14:paraId="63D6253C" w14:textId="77777777" w:rsidR="005A28EF" w:rsidRDefault="00DD770D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lastRenderedPageBreak/>
        <w:t>____________________________________________________________________________________</w:t>
      </w:r>
    </w:p>
    <w:p w14:paraId="295F6D6D" w14:textId="77777777" w:rsidR="005A28EF" w:rsidRDefault="00DD770D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____________________________________________________________________________________</w:t>
      </w:r>
    </w:p>
    <w:p w14:paraId="4CF5C763" w14:textId="77777777" w:rsidR="005A28EF" w:rsidRDefault="00DD770D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b/>
          <w:color w:val="000000"/>
        </w:rPr>
      </w:pPr>
      <w:r>
        <w:rPr>
          <w:b/>
          <w:color w:val="000000"/>
        </w:rPr>
        <w:t>Використовуйте VisualRoute Lite Edition.</w:t>
      </w:r>
    </w:p>
    <w:p w14:paraId="0BEF042C" w14:textId="77777777" w:rsidR="005A28EF" w:rsidRDefault="00DD770D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VisualRoute - це власна програма traceroute, яка може графічно відображати результати трасування.</w:t>
      </w:r>
    </w:p>
    <w:p w14:paraId="6B7FD257" w14:textId="77777777" w:rsidR="005A28EF" w:rsidRDefault="00DD770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>
        <w:rPr>
          <w:color w:val="000000"/>
          <w:sz w:val="20"/>
          <w:szCs w:val="20"/>
        </w:rPr>
        <w:t>Завантажте VisualRoute Lite Edition з наступного посилання, якщо він ще не встановлений:</w:t>
      </w:r>
    </w:p>
    <w:p w14:paraId="21B542F3" w14:textId="77777777" w:rsidR="005A28EF" w:rsidRDefault="00FC5F20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720"/>
        <w:rPr>
          <w:color w:val="000000"/>
          <w:sz w:val="20"/>
          <w:szCs w:val="20"/>
        </w:rPr>
      </w:pPr>
      <w:hyperlink r:id="rId31">
        <w:r w:rsidR="00DD770D">
          <w:rPr>
            <w:color w:val="0000FF"/>
            <w:sz w:val="20"/>
            <w:szCs w:val="20"/>
            <w:u w:val="single"/>
          </w:rPr>
          <w:t>http://www.visualroute.com/download.html</w:t>
        </w:r>
      </w:hyperlink>
    </w:p>
    <w:p w14:paraId="41D63B1F" w14:textId="77777777" w:rsidR="005A28EF" w:rsidRDefault="00DD770D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Якщо у вас виникли проблеми з завантаженням або встановленням VisualRoute, попросіть свого інструктора про допомогу. Переконайтеся, що ви завантажили Lite Edition.</w:t>
      </w:r>
    </w:p>
    <w:p w14:paraId="52A6DBBE" w14:textId="77777777" w:rsidR="005A28EF" w:rsidRDefault="00DD770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>
        <w:rPr>
          <w:color w:val="000000"/>
          <w:sz w:val="20"/>
          <w:szCs w:val="20"/>
        </w:rPr>
        <w:t xml:space="preserve">Використовуючи VisualRoute, відстежуйте маршрути на </w:t>
      </w:r>
      <w:r>
        <w:rPr>
          <w:b/>
          <w:color w:val="000000"/>
          <w:sz w:val="20"/>
          <w:szCs w:val="20"/>
        </w:rPr>
        <w:t xml:space="preserve"> www.cisco.com </w:t>
      </w:r>
      <w:r>
        <w:rPr>
          <w:color w:val="000000"/>
          <w:sz w:val="20"/>
          <w:szCs w:val="20"/>
        </w:rPr>
        <w:t>.</w:t>
      </w:r>
    </w:p>
    <w:p w14:paraId="6648ECCD" w14:textId="77777777" w:rsidR="005A28EF" w:rsidRDefault="00DD770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>
        <w:rPr>
          <w:color w:val="000000"/>
          <w:sz w:val="20"/>
          <w:szCs w:val="20"/>
        </w:rPr>
        <w:t>Запишіть IP-адреси на шляху в Блокнот.</w:t>
      </w:r>
    </w:p>
    <w:p w14:paraId="16B15A14" w14:textId="77777777" w:rsidR="005A28EF" w:rsidRDefault="00DD770D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color w:val="000000"/>
          <w:sz w:val="16"/>
          <w:szCs w:val="16"/>
        </w:rPr>
      </w:pPr>
      <w:r>
        <w:rPr>
          <w:noProof/>
          <w:color w:val="000000"/>
          <w:sz w:val="16"/>
          <w:szCs w:val="16"/>
        </w:rPr>
        <w:drawing>
          <wp:inline distT="0" distB="0" distL="0" distR="0" wp14:anchorId="69DC18E2" wp14:editId="3BB3733D">
            <wp:extent cx="4572000" cy="3738563"/>
            <wp:effectExtent l="0" t="0" r="0" b="0"/>
            <wp:docPr id="35" name="image3.jpg" descr="traceroute www cisco com VisualRou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traceroute www cisco com VisualRoute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385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D9706F" w14:textId="77777777" w:rsidR="005A28EF" w:rsidRDefault="00DD770D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200"/>
      </w:pPr>
      <w:r>
        <w:rPr>
          <w:b/>
          <w:color w:val="000000"/>
          <w:sz w:val="28"/>
          <w:szCs w:val="28"/>
        </w:rPr>
        <w:t>Порівняйте результати Traceroute</w:t>
      </w:r>
    </w:p>
    <w:p w14:paraId="2CBB0A86" w14:textId="77777777" w:rsidR="005A28EF" w:rsidRDefault="00DD770D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Порівняйте результати traceroute з www.cisco.com із частин 2 та 3.</w:t>
      </w:r>
    </w:p>
    <w:p w14:paraId="1E8F7300" w14:textId="77777777" w:rsidR="005A28EF" w:rsidRDefault="00DD770D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120"/>
      </w:pPr>
      <w:r>
        <w:rPr>
          <w:b/>
          <w:color w:val="000000"/>
        </w:rPr>
        <w:t>Порахуйте шлях до www.cisco.com за допомогою tracert.</w:t>
      </w:r>
    </w:p>
    <w:p w14:paraId="003B82F2" w14:textId="77777777" w:rsidR="005A28EF" w:rsidRDefault="00DD770D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_______________________________________________________________________________________</w:t>
      </w:r>
    </w:p>
    <w:p w14:paraId="061B3D62" w14:textId="77777777" w:rsidR="005A28EF" w:rsidRDefault="00DD770D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_______________________________________________________________________________________</w:t>
      </w:r>
    </w:p>
    <w:p w14:paraId="5E0E864F" w14:textId="77777777" w:rsidR="005A28EF" w:rsidRDefault="00DD770D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120"/>
      </w:pPr>
      <w:r>
        <w:rPr>
          <w:b/>
          <w:color w:val="000000"/>
        </w:rPr>
        <w:lastRenderedPageBreak/>
        <w:t>Порахуйте шлях до www.cisco.com за допомогою веб-інструменту на subnetonline.com.</w:t>
      </w:r>
    </w:p>
    <w:p w14:paraId="6E436544" w14:textId="77777777" w:rsidR="005A28EF" w:rsidRDefault="00DD770D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_______________________________________________________________________________________</w:t>
      </w:r>
    </w:p>
    <w:p w14:paraId="2A90D039" w14:textId="77777777" w:rsidR="005A28EF" w:rsidRDefault="00DD770D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_______________________________________________________________________________________</w:t>
      </w:r>
    </w:p>
    <w:p w14:paraId="1090F18D" w14:textId="77777777" w:rsidR="005A28EF" w:rsidRDefault="00DD770D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120"/>
      </w:pPr>
      <w:r>
        <w:rPr>
          <w:b/>
          <w:color w:val="000000"/>
        </w:rPr>
        <w:t>Перерахуйте шлях до www.cisco.com за допомогою VisualRoute Lite edition.</w:t>
      </w:r>
    </w:p>
    <w:p w14:paraId="238F75B5" w14:textId="77777777" w:rsidR="005A28EF" w:rsidRDefault="00DD770D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_______________________________________________________________________________________</w:t>
      </w:r>
    </w:p>
    <w:p w14:paraId="51A35F2B" w14:textId="77777777" w:rsidR="005A28EF" w:rsidRDefault="00DD770D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_______________________________________________________________________________________</w:t>
      </w:r>
    </w:p>
    <w:p w14:paraId="0386DA3A" w14:textId="77777777" w:rsidR="005A28EF" w:rsidRDefault="00DD770D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Чи всі traceroute використовують ті самі шляхи до www.cisco.com? Поясніть.</w:t>
      </w:r>
    </w:p>
    <w:p w14:paraId="676EA23C" w14:textId="77777777" w:rsidR="005A28EF" w:rsidRDefault="00DD770D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_______________________________________________________________________________________</w:t>
      </w:r>
    </w:p>
    <w:p w14:paraId="1A52B65C" w14:textId="77777777" w:rsidR="005A28EF" w:rsidRDefault="00DD770D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_______________________________________________________________________________________</w:t>
      </w:r>
    </w:p>
    <w:p w14:paraId="722AA3BD" w14:textId="77777777" w:rsidR="005A28EF" w:rsidRDefault="00DD770D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_______________________________________________________________________________________</w:t>
      </w:r>
    </w:p>
    <w:p w14:paraId="68D86BF7" w14:textId="77777777" w:rsidR="005A28EF" w:rsidRDefault="00DD770D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Міркування</w:t>
      </w:r>
    </w:p>
    <w:p w14:paraId="51B2C88F" w14:textId="77777777" w:rsidR="005A28EF" w:rsidRDefault="00DD770D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Переглянувши traceroute за допомогою трьох різних інструментів (tracert, web interface і VisualRoute), чи є які-небудь ідеї, які використовують VisualRoute за умови, що інші два інструменти не зробили цього?</w:t>
      </w:r>
    </w:p>
    <w:p w14:paraId="52C4EA05" w14:textId="77777777" w:rsidR="005A28EF" w:rsidRDefault="00DD770D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_______________________________________________________________________________________</w:t>
      </w:r>
    </w:p>
    <w:p w14:paraId="67529403" w14:textId="77777777" w:rsidR="005A28EF" w:rsidRDefault="00DD770D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_______________________________________________________________________________________</w:t>
      </w:r>
    </w:p>
    <w:p w14:paraId="66051AE4" w14:textId="77777777" w:rsidR="005A28EF" w:rsidRDefault="00DD770D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_______________________________________________________________________________________</w:t>
      </w:r>
    </w:p>
    <w:p w14:paraId="6CE59AEE" w14:textId="77777777" w:rsidR="005A28EF" w:rsidRDefault="005A28EF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BFBFBF"/>
        </w:rPr>
      </w:pPr>
    </w:p>
    <w:sectPr w:rsidR="005A28EF">
      <w:headerReference w:type="even" r:id="rId33"/>
      <w:headerReference w:type="default" r:id="rId34"/>
      <w:footerReference w:type="even" r:id="rId35"/>
      <w:footerReference w:type="default" r:id="rId36"/>
      <w:headerReference w:type="first" r:id="rId37"/>
      <w:footerReference w:type="first" r:id="rId38"/>
      <w:pgSz w:w="12240" w:h="15840"/>
      <w:pgMar w:top="1440" w:right="1080" w:bottom="1440" w:left="108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C613D1" w14:textId="77777777" w:rsidR="00FC5F20" w:rsidRDefault="00FC5F20">
      <w:pPr>
        <w:spacing w:before="0" w:after="0" w:line="240" w:lineRule="auto"/>
      </w:pPr>
      <w:r>
        <w:separator/>
      </w:r>
    </w:p>
  </w:endnote>
  <w:endnote w:type="continuationSeparator" w:id="0">
    <w:p w14:paraId="39508863" w14:textId="77777777" w:rsidR="00FC5F20" w:rsidRDefault="00FC5F2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E1FF1" w14:textId="77777777" w:rsidR="005A28EF" w:rsidRDefault="005A28EF">
    <w:pPr>
      <w:pBdr>
        <w:top w:val="nil"/>
        <w:left w:val="nil"/>
        <w:bottom w:val="nil"/>
        <w:right w:val="nil"/>
        <w:between w:val="nil"/>
      </w:pBdr>
      <w:tabs>
        <w:tab w:val="right" w:pos="10080"/>
      </w:tabs>
      <w:spacing w:after="0" w:line="240" w:lineRule="auto"/>
      <w:rPr>
        <w:color w:val="000000"/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C31D8" w14:textId="77777777" w:rsidR="005A28EF" w:rsidRDefault="00DD770D">
    <w:pPr>
      <w:pBdr>
        <w:top w:val="nil"/>
        <w:left w:val="nil"/>
        <w:bottom w:val="nil"/>
        <w:right w:val="nil"/>
        <w:between w:val="nil"/>
      </w:pBdr>
      <w:tabs>
        <w:tab w:val="right" w:pos="10080"/>
      </w:tabs>
      <w:spacing w:after="0" w:line="240" w:lineRule="auto"/>
      <w:rPr>
        <w:color w:val="000000"/>
        <w:sz w:val="16"/>
        <w:szCs w:val="16"/>
      </w:rPr>
    </w:pPr>
    <w:r>
      <w:rPr>
        <w:color w:val="000000"/>
        <w:sz w:val="16"/>
        <w:szCs w:val="16"/>
      </w:rPr>
      <w:t>© 2019 Корпорація Cisco і/або її дочірні компанії. Всі права захищені. Цей документ є Cisco Public.</w:t>
    </w:r>
    <w:r>
      <w:rPr>
        <w:color w:val="000000"/>
        <w:sz w:val="16"/>
        <w:szCs w:val="16"/>
      </w:rPr>
      <w:tab/>
      <w:t xml:space="preserve">Page </w:t>
    </w:r>
    <w:r>
      <w:rPr>
        <w:b/>
        <w:color w:val="000000"/>
        <w:sz w:val="16"/>
        <w:szCs w:val="16"/>
      </w:rPr>
      <w:fldChar w:fldCharType="begin"/>
    </w:r>
    <w:r>
      <w:rPr>
        <w:b/>
        <w:color w:val="000000"/>
        <w:sz w:val="16"/>
        <w:szCs w:val="16"/>
      </w:rPr>
      <w:instrText>PAGE</w:instrText>
    </w:r>
    <w:r>
      <w:rPr>
        <w:b/>
        <w:color w:val="000000"/>
        <w:sz w:val="16"/>
        <w:szCs w:val="16"/>
      </w:rPr>
      <w:fldChar w:fldCharType="separate"/>
    </w:r>
    <w:r w:rsidR="000B5396">
      <w:rPr>
        <w:b/>
        <w:noProof/>
        <w:color w:val="000000"/>
        <w:sz w:val="16"/>
        <w:szCs w:val="16"/>
      </w:rPr>
      <w:t>2</w:t>
    </w:r>
    <w:r>
      <w:rPr>
        <w:b/>
        <w:color w:val="000000"/>
        <w:sz w:val="16"/>
        <w:szCs w:val="16"/>
      </w:rPr>
      <w:fldChar w:fldCharType="end"/>
    </w:r>
    <w:r>
      <w:rPr>
        <w:color w:val="000000"/>
        <w:sz w:val="16"/>
        <w:szCs w:val="16"/>
      </w:rPr>
      <w:t xml:space="preserve"> of </w:t>
    </w:r>
    <w:r>
      <w:rPr>
        <w:b/>
        <w:color w:val="000000"/>
        <w:sz w:val="16"/>
        <w:szCs w:val="16"/>
      </w:rPr>
      <w:fldChar w:fldCharType="begin"/>
    </w:r>
    <w:r>
      <w:rPr>
        <w:b/>
        <w:color w:val="000000"/>
        <w:sz w:val="16"/>
        <w:szCs w:val="16"/>
      </w:rPr>
      <w:instrText>NUMPAGES</w:instrText>
    </w:r>
    <w:r>
      <w:rPr>
        <w:b/>
        <w:color w:val="000000"/>
        <w:sz w:val="16"/>
        <w:szCs w:val="16"/>
      </w:rPr>
      <w:fldChar w:fldCharType="separate"/>
    </w:r>
    <w:r w:rsidR="000B5396">
      <w:rPr>
        <w:b/>
        <w:noProof/>
        <w:color w:val="000000"/>
        <w:sz w:val="16"/>
        <w:szCs w:val="16"/>
      </w:rPr>
      <w:t>3</w:t>
    </w:r>
    <w:r>
      <w:rPr>
        <w:b/>
        <w:color w:val="000000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DCC8A" w14:textId="77777777" w:rsidR="005A28EF" w:rsidRDefault="00DD770D">
    <w:pPr>
      <w:pBdr>
        <w:top w:val="nil"/>
        <w:left w:val="nil"/>
        <w:bottom w:val="nil"/>
        <w:right w:val="nil"/>
        <w:between w:val="nil"/>
      </w:pBdr>
      <w:tabs>
        <w:tab w:val="right" w:pos="10080"/>
      </w:tabs>
      <w:spacing w:after="0" w:line="240" w:lineRule="auto"/>
      <w:rPr>
        <w:color w:val="000000"/>
        <w:sz w:val="16"/>
        <w:szCs w:val="16"/>
      </w:rPr>
    </w:pPr>
    <w:r>
      <w:rPr>
        <w:color w:val="000000"/>
        <w:sz w:val="16"/>
        <w:szCs w:val="16"/>
      </w:rPr>
      <w:t xml:space="preserve">© 2019 Корпорація Cisco і/або її дочірні компанії. Всі права захищені. Цей документ є Cisco Public. </w:t>
    </w:r>
    <w:r>
      <w:rPr>
        <w:color w:val="000000"/>
        <w:sz w:val="16"/>
        <w:szCs w:val="16"/>
      </w:rPr>
      <w:tab/>
      <w:t xml:space="preserve">Page </w:t>
    </w:r>
    <w:r>
      <w:rPr>
        <w:b/>
        <w:color w:val="000000"/>
        <w:sz w:val="16"/>
        <w:szCs w:val="16"/>
      </w:rPr>
      <w:fldChar w:fldCharType="begin"/>
    </w:r>
    <w:r>
      <w:rPr>
        <w:b/>
        <w:color w:val="000000"/>
        <w:sz w:val="16"/>
        <w:szCs w:val="16"/>
      </w:rPr>
      <w:instrText>PAGE</w:instrText>
    </w:r>
    <w:r>
      <w:rPr>
        <w:b/>
        <w:color w:val="000000"/>
        <w:sz w:val="16"/>
        <w:szCs w:val="16"/>
      </w:rPr>
      <w:fldChar w:fldCharType="separate"/>
    </w:r>
    <w:r w:rsidR="000B5396">
      <w:rPr>
        <w:b/>
        <w:noProof/>
        <w:color w:val="000000"/>
        <w:sz w:val="16"/>
        <w:szCs w:val="16"/>
      </w:rPr>
      <w:t>1</w:t>
    </w:r>
    <w:r>
      <w:rPr>
        <w:b/>
        <w:color w:val="000000"/>
        <w:sz w:val="16"/>
        <w:szCs w:val="16"/>
      </w:rPr>
      <w:fldChar w:fldCharType="end"/>
    </w:r>
    <w:r>
      <w:rPr>
        <w:color w:val="000000"/>
        <w:sz w:val="16"/>
        <w:szCs w:val="16"/>
      </w:rPr>
      <w:t xml:space="preserve"> of </w:t>
    </w:r>
    <w:r>
      <w:rPr>
        <w:b/>
        <w:color w:val="000000"/>
        <w:sz w:val="16"/>
        <w:szCs w:val="16"/>
      </w:rPr>
      <w:fldChar w:fldCharType="begin"/>
    </w:r>
    <w:r>
      <w:rPr>
        <w:b/>
        <w:color w:val="000000"/>
        <w:sz w:val="16"/>
        <w:szCs w:val="16"/>
      </w:rPr>
      <w:instrText>NUMPAGES</w:instrText>
    </w:r>
    <w:r>
      <w:rPr>
        <w:b/>
        <w:color w:val="000000"/>
        <w:sz w:val="16"/>
        <w:szCs w:val="16"/>
      </w:rPr>
      <w:fldChar w:fldCharType="separate"/>
    </w:r>
    <w:r w:rsidR="000B5396">
      <w:rPr>
        <w:b/>
        <w:noProof/>
        <w:color w:val="000000"/>
        <w:sz w:val="16"/>
        <w:szCs w:val="16"/>
      </w:rPr>
      <w:t>2</w:t>
    </w:r>
    <w:r>
      <w:rPr>
        <w:b/>
        <w:color w:val="00000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444DA5" w14:textId="77777777" w:rsidR="00FC5F20" w:rsidRDefault="00FC5F20">
      <w:pPr>
        <w:spacing w:before="0" w:after="0" w:line="240" w:lineRule="auto"/>
      </w:pPr>
      <w:r>
        <w:separator/>
      </w:r>
    </w:p>
  </w:footnote>
  <w:footnote w:type="continuationSeparator" w:id="0">
    <w:p w14:paraId="7379D2C2" w14:textId="77777777" w:rsidR="00FC5F20" w:rsidRDefault="00FC5F2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29FA6C" w14:textId="77777777" w:rsidR="005A28EF" w:rsidRDefault="005A28E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C093E3" w14:textId="77777777" w:rsidR="005A28EF" w:rsidRDefault="00DD770D">
    <w:pPr>
      <w:pBdr>
        <w:top w:val="nil"/>
        <w:left w:val="nil"/>
        <w:bottom w:val="single" w:sz="18" w:space="1" w:color="000000"/>
        <w:right w:val="nil"/>
        <w:between w:val="nil"/>
      </w:pBdr>
      <w:tabs>
        <w:tab w:val="right" w:pos="10080"/>
      </w:tabs>
      <w:rPr>
        <w:b/>
        <w:color w:val="000000"/>
        <w:sz w:val="20"/>
        <w:szCs w:val="20"/>
      </w:rPr>
    </w:pPr>
    <w:r>
      <w:rPr>
        <w:b/>
        <w:sz w:val="20"/>
        <w:szCs w:val="20"/>
      </w:rPr>
      <w:t>Практичне завдання</w:t>
    </w:r>
    <w:r>
      <w:rPr>
        <w:b/>
        <w:color w:val="000000"/>
        <w:sz w:val="20"/>
        <w:szCs w:val="20"/>
      </w:rPr>
      <w:t xml:space="preserve"> - Створення карти Інтернету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5143A5" w14:textId="77777777" w:rsidR="005A28EF" w:rsidRDefault="00DD770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  <w:color w:val="000000"/>
      </w:rPr>
      <w:drawing>
        <wp:inline distT="0" distB="0" distL="0" distR="0" wp14:anchorId="74F555EA" wp14:editId="02EDF942">
          <wp:extent cx="2587752" cy="804672"/>
          <wp:effectExtent l="0" t="0" r="0" b="0"/>
          <wp:docPr id="36" name="image17.png" descr="Cisco Network Academy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7.png" descr="Cisco Network Academy 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587752" cy="80467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DD0752"/>
    <w:multiLevelType w:val="multilevel"/>
    <w:tmpl w:val="FE20C9E2"/>
    <w:lvl w:ilvl="0">
      <w:start w:val="1"/>
      <w:numFmt w:val="decimal"/>
      <w:lvlText w:val="Part %1:"/>
      <w:lvlJc w:val="left"/>
      <w:pPr>
        <w:ind w:left="1080" w:hanging="1080"/>
      </w:pPr>
    </w:lvl>
    <w:lvl w:ilvl="1">
      <w:start w:val="1"/>
      <w:numFmt w:val="decimal"/>
      <w:lvlText w:val="Step %2:"/>
      <w:lvlJc w:val="left"/>
      <w:pPr>
        <w:ind w:left="864" w:hanging="864"/>
      </w:pPr>
    </w:lvl>
    <w:lvl w:ilvl="2">
      <w:start w:val="1"/>
      <w:numFmt w:val="lowerLetter"/>
      <w:lvlText w:val="%3."/>
      <w:lvlJc w:val="left"/>
      <w:pPr>
        <w:ind w:left="720" w:hanging="360"/>
      </w:pPr>
    </w:lvl>
    <w:lvl w:ilvl="3">
      <w:start w:val="1"/>
      <w:numFmt w:val="decimal"/>
      <w:lvlText w:val="%4)"/>
      <w:lvlJc w:val="left"/>
      <w:pPr>
        <w:ind w:left="1080" w:hanging="360"/>
      </w:pPr>
    </w:lvl>
    <w:lvl w:ilvl="4">
      <w:start w:val="1"/>
      <w:numFmt w:val="decimal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4B6B158B"/>
    <w:multiLevelType w:val="multilevel"/>
    <w:tmpl w:val="6A907F2E"/>
    <w:lvl w:ilvl="0">
      <w:start w:val="1"/>
      <w:numFmt w:val="decimal"/>
      <w:pStyle w:val="PartHead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StepHead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SubStepAlpha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SubStepNum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7FBC1B4A"/>
    <w:multiLevelType w:val="multilevel"/>
    <w:tmpl w:val="778A6B32"/>
    <w:lvl w:ilvl="0">
      <w:start w:val="3"/>
      <w:numFmt w:val="decimal"/>
      <w:pStyle w:val="Bulletlevel1"/>
      <w:lvlText w:val="Part %1:"/>
      <w:lvlJc w:val="left"/>
      <w:pPr>
        <w:ind w:left="1080" w:hanging="1080"/>
      </w:pPr>
      <w:rPr>
        <w:rFonts w:hint="default"/>
      </w:rPr>
    </w:lvl>
    <w:lvl w:ilvl="1">
      <w:start w:val="1"/>
      <w:numFmt w:val="decimal"/>
      <w:pStyle w:val="Bulletlevel2"/>
      <w:lvlText w:val="Step %2:"/>
      <w:lvlJc w:val="left"/>
      <w:pPr>
        <w:ind w:left="864" w:hanging="864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08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8EF"/>
    <w:rsid w:val="000B5396"/>
    <w:rsid w:val="00102E30"/>
    <w:rsid w:val="002D1A1F"/>
    <w:rsid w:val="005329BE"/>
    <w:rsid w:val="005A28EF"/>
    <w:rsid w:val="00993D41"/>
    <w:rsid w:val="009B4BE5"/>
    <w:rsid w:val="00C661C1"/>
    <w:rsid w:val="00DD770D"/>
    <w:rsid w:val="00FC5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158DF"/>
  <w15:docId w15:val="{672D5957-B27C-4D3E-8A2B-36029B600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uk-UA" w:eastAsia="ru-RU" w:bidi="ar-SA"/>
      </w:rPr>
    </w:rPrDefault>
    <w:pPrDefault>
      <w:pPr>
        <w:spacing w:before="60" w:after="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52FB"/>
  </w:style>
  <w:style w:type="paragraph" w:styleId="1">
    <w:name w:val="heading 1"/>
    <w:basedOn w:val="a"/>
    <w:next w:val="a"/>
    <w:link w:val="10"/>
    <w:uiPriority w:val="9"/>
    <w:qFormat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link w:val="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20">
    <w:name w:val="Заголовок 2 Знак"/>
    <w:link w:val="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a"/>
    <w:next w:val="a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a"/>
    <w:next w:val="BodyText1"/>
    <w:qFormat/>
    <w:rsid w:val="001952FB"/>
    <w:p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a"/>
    <w:qFormat/>
    <w:rsid w:val="00FD4A68"/>
    <w:rPr>
      <w:b/>
      <w:sz w:val="32"/>
    </w:rPr>
  </w:style>
  <w:style w:type="paragraph" w:customStyle="1" w:styleId="PageHead">
    <w:name w:val="Page Head"/>
    <w:basedOn w:val="a"/>
    <w:autoRedefine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2"/>
    <w:next w:val="BodyTextL25"/>
    <w:qFormat/>
    <w:rsid w:val="0013523E"/>
    <w:pPr>
      <w:numPr>
        <w:ilvl w:val="1"/>
        <w:numId w:val="2"/>
      </w:numPr>
      <w:spacing w:before="240" w:after="120"/>
    </w:pPr>
    <w:rPr>
      <w:rFonts w:ascii="Arial" w:hAnsi="Arial"/>
      <w:color w:val="auto"/>
      <w:sz w:val="22"/>
    </w:rPr>
  </w:style>
  <w:style w:type="paragraph" w:styleId="a4">
    <w:name w:val="header"/>
    <w:basedOn w:val="a"/>
    <w:link w:val="a5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0659A"/>
  </w:style>
  <w:style w:type="paragraph" w:styleId="a6">
    <w:name w:val="footer"/>
    <w:basedOn w:val="a"/>
    <w:link w:val="a7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a7">
    <w:name w:val="Нижний колонтитул Знак"/>
    <w:link w:val="a6"/>
    <w:uiPriority w:val="99"/>
    <w:rsid w:val="00163164"/>
    <w:rPr>
      <w:sz w:val="16"/>
      <w:szCs w:val="22"/>
    </w:rPr>
  </w:style>
  <w:style w:type="paragraph" w:styleId="a8">
    <w:name w:val="Balloon Text"/>
    <w:basedOn w:val="a"/>
    <w:link w:val="a9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a"/>
    <w:qFormat/>
    <w:rsid w:val="00786F58"/>
    <w:pPr>
      <w:spacing w:line="240" w:lineRule="auto"/>
    </w:pPr>
    <w:rPr>
      <w:sz w:val="20"/>
    </w:rPr>
  </w:style>
  <w:style w:type="paragraph" w:customStyle="1" w:styleId="TableText">
    <w:name w:val="Table Text"/>
    <w:basedOn w:val="a"/>
    <w:link w:val="TableTextChar"/>
    <w:autoRedefine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aa">
    <w:name w:val="Table Grid"/>
    <w:basedOn w:val="a1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a"/>
    <w:autoRedefine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a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a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1"/>
    <w:next w:val="BodyTextL25"/>
    <w:autoRedefine/>
    <w:qFormat/>
    <w:rsid w:val="0013523E"/>
    <w:pPr>
      <w:numPr>
        <w:numId w:val="2"/>
      </w:numPr>
      <w:spacing w:before="240" w:after="200"/>
      <w:contextualSpacing/>
    </w:pPr>
    <w:rPr>
      <w:rFonts w:ascii="Arial" w:hAnsi="Arial"/>
      <w:color w:val="auto"/>
    </w:rPr>
  </w:style>
  <w:style w:type="paragraph" w:customStyle="1" w:styleId="SubStepAlpha">
    <w:name w:val="SubStep Alpha"/>
    <w:basedOn w:val="a"/>
    <w:qFormat/>
    <w:rsid w:val="00DD7815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a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a"/>
    <w:qFormat/>
    <w:rsid w:val="0013523E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a"/>
    <w:qFormat/>
    <w:rsid w:val="001952FB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BodyText1"/>
    <w:qFormat/>
    <w:rsid w:val="0014219C"/>
    <w:pPr>
      <w:ind w:left="720"/>
    </w:pPr>
  </w:style>
  <w:style w:type="paragraph" w:customStyle="1" w:styleId="DevConfigs">
    <w:name w:val="DevConfigs"/>
    <w:basedOn w:val="a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a"/>
    <w:autoRedefine/>
    <w:qFormat/>
    <w:rsid w:val="008658CF"/>
    <w:pPr>
      <w:spacing w:before="240" w:after="240"/>
      <w:jc w:val="center"/>
    </w:pPr>
    <w:rPr>
      <w:sz w:val="16"/>
    </w:rPr>
  </w:style>
  <w:style w:type="paragraph" w:styleId="ab">
    <w:name w:val="Document Map"/>
    <w:basedOn w:val="a"/>
    <w:link w:val="ac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c">
    <w:name w:val="Схема документа Знак"/>
    <w:link w:val="ab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396CA3"/>
    <w:pPr>
      <w:numPr>
        <w:ilvl w:val="3"/>
      </w:numPr>
    </w:pPr>
    <w:rPr>
      <w:rFonts w:cs="Courier New"/>
    </w:rPr>
  </w:style>
  <w:style w:type="table" w:customStyle="1" w:styleId="LightList-Accent11">
    <w:name w:val="Light List - Accent 11"/>
    <w:basedOn w:val="a1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a1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a2"/>
    <w:uiPriority w:val="99"/>
    <w:rsid w:val="00AC507D"/>
  </w:style>
  <w:style w:type="numbering" w:customStyle="1" w:styleId="PartStepSubStepList">
    <w:name w:val="Part_Step_SubStep_List"/>
    <w:basedOn w:val="a2"/>
    <w:uiPriority w:val="99"/>
    <w:rsid w:val="00396CA3"/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ad">
    <w:name w:val="List Paragraph"/>
    <w:basedOn w:val="a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character" w:styleId="ae">
    <w:name w:val="FollowedHyperlink"/>
    <w:uiPriority w:val="99"/>
    <w:semiHidden/>
    <w:unhideWhenUsed/>
    <w:rsid w:val="00124692"/>
    <w:rPr>
      <w:color w:val="800080"/>
      <w:u w:val="single"/>
    </w:rPr>
  </w:style>
  <w:style w:type="paragraph" w:styleId="af">
    <w:name w:val="Revision"/>
    <w:hidden/>
    <w:uiPriority w:val="99"/>
    <w:semiHidden/>
    <w:rsid w:val="009B5DD2"/>
  </w:style>
  <w:style w:type="character" w:styleId="af0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0B2344"/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0B2344"/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0B2344"/>
    <w:rPr>
      <w:b/>
      <w:bCs/>
    </w:rPr>
  </w:style>
  <w:style w:type="character" w:customStyle="1" w:styleId="af4">
    <w:name w:val="Тема примечания Знак"/>
    <w:link w:val="af3"/>
    <w:uiPriority w:val="99"/>
    <w:semiHidden/>
    <w:rsid w:val="000B2344"/>
    <w:rPr>
      <w:b/>
      <w:bCs/>
    </w:rPr>
  </w:style>
  <w:style w:type="character" w:styleId="af5">
    <w:name w:val="Hyperlink"/>
    <w:rsid w:val="00064922"/>
    <w:rPr>
      <w:color w:val="0000FF"/>
      <w:u w:val="single"/>
    </w:rPr>
  </w:style>
  <w:style w:type="paragraph" w:styleId="af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hyperlink" Target="http://whois.domaintools.com/" TargetMode="External"/><Relationship Id="rId39" Type="http://schemas.openxmlformats.org/officeDocument/2006/relationships/fontTable" Target="fontTable.xml"/><Relationship Id="rId21" Type="http://schemas.openxmlformats.org/officeDocument/2006/relationships/image" Target="media/image9.png"/><Relationship Id="rId34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hyperlink" Target="http://www.cisco.com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2.png"/><Relationship Id="rId33" Type="http://schemas.openxmlformats.org/officeDocument/2006/relationships/header" Target="header1.xml"/><Relationship Id="rId38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://www.afrinic.net" TargetMode="External"/><Relationship Id="rId29" Type="http://schemas.openxmlformats.org/officeDocument/2006/relationships/image" Target="media/image15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1.jpg"/><Relationship Id="rId32" Type="http://schemas.openxmlformats.org/officeDocument/2006/relationships/image" Target="media/image16.jpg"/><Relationship Id="rId37" Type="http://schemas.openxmlformats.org/officeDocument/2006/relationships/header" Target="header3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www.apnic.net" TargetMode="External"/><Relationship Id="rId23" Type="http://schemas.openxmlformats.org/officeDocument/2006/relationships/image" Target="media/image10.png"/><Relationship Id="rId28" Type="http://schemas.openxmlformats.org/officeDocument/2006/relationships/image" Target="media/image14.jpg"/><Relationship Id="rId36" Type="http://schemas.openxmlformats.org/officeDocument/2006/relationships/footer" Target="footer2.xml"/><Relationship Id="rId10" Type="http://schemas.openxmlformats.org/officeDocument/2006/relationships/hyperlink" Target="http://www.subnetonline.com/pages/network-tools/online-traceroute.php" TargetMode="External"/><Relationship Id="rId19" Type="http://schemas.openxmlformats.org/officeDocument/2006/relationships/image" Target="media/image8.png"/><Relationship Id="rId31" Type="http://schemas.openxmlformats.org/officeDocument/2006/relationships/hyperlink" Target="http://www.visualroute.com/download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image" Target="media/image4.png"/><Relationship Id="rId22" Type="http://schemas.openxmlformats.org/officeDocument/2006/relationships/hyperlink" Target="http://www.lacnic.net" TargetMode="External"/><Relationship Id="rId27" Type="http://schemas.openxmlformats.org/officeDocument/2006/relationships/image" Target="media/image13.jpg"/><Relationship Id="rId30" Type="http://schemas.openxmlformats.org/officeDocument/2006/relationships/hyperlink" Target="http://www.subnetonline.com/pages/network-tools/online-tracepath.php" TargetMode="External"/><Relationship Id="rId35" Type="http://schemas.openxmlformats.org/officeDocument/2006/relationships/footer" Target="footer1.xml"/><Relationship Id="rId8" Type="http://schemas.openxmlformats.org/officeDocument/2006/relationships/hyperlink" Target="http://www.visualroute.com/download.html" TargetMode="External"/><Relationship Id="rId3" Type="http://schemas.openxmlformats.org/officeDocument/2006/relationships/styles" Target="styles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9iAutnvNTna7mQ3hFwOCIM5NSg==">AMUW2mWYpZvqGlNQ4h6iiF/sjicjZH5VTV7su1T2n9+Q54zZ6wi8/pCo1yvSM/d7RO7wH/fVnURn92s+4MAw7UuCoIEHXUwDEaC9kRjdVmp7XhmoJDqKmg9RLUcP7mY0hRoooV6gxVsUyHqa5Ap8sdQn69p1CyJpMg==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13</Pages>
  <Words>1948</Words>
  <Characters>11108</Characters>
  <Application>Microsoft Office Word</Application>
  <DocSecurity>0</DocSecurity>
  <Lines>92</Lines>
  <Paragraphs>26</Paragraphs>
  <ScaleCrop>false</ScaleCrop>
  <Company/>
  <LinksUpToDate>false</LinksUpToDate>
  <CharactersWithSpaces>13030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Илья Афанасьев</cp:lastModifiedBy>
  <cp:revision>7</cp:revision>
  <dcterms:created xsi:type="dcterms:W3CDTF">2018-05-21T19:04:00Z</dcterms:created>
  <dcterms:modified xsi:type="dcterms:W3CDTF">2022-09-16T17:26:00Z</dcterms:modified>
</cp:coreProperties>
</file>