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1D392C" w14:textId="77777777" w:rsidR="00836662" w:rsidRPr="00E13431" w:rsidRDefault="00000000">
      <w:pPr>
        <w:pStyle w:val="Heading1"/>
        <w:pBdr>
          <w:bottom w:val="single" w:sz="8" w:space="8" w:color="1F3352"/>
        </w:pBdr>
        <w:spacing w:after="260"/>
        <w:rPr>
          <w:lang w:val="nb-NO"/>
        </w:rPr>
      </w:pPr>
      <w:r w:rsidRPr="00E13431">
        <w:rPr>
          <w:b/>
          <w:bCs/>
          <w:color w:val="1F3352"/>
          <w:lang w:val="nb-NO"/>
        </w:rPr>
        <w:t>KI</w:t>
      </w:r>
    </w:p>
    <w:p w14:paraId="76271CDB" w14:textId="77777777" w:rsidR="00836662" w:rsidRPr="00E13431" w:rsidRDefault="00000000">
      <w:pPr>
        <w:pStyle w:val="Heading2"/>
        <w:keepNext/>
        <w:spacing w:before="380" w:after="140"/>
        <w:rPr>
          <w:lang w:val="nb-NO"/>
        </w:rPr>
      </w:pPr>
      <w:r w:rsidRPr="00E13431">
        <w:rPr>
          <w:b/>
          <w:bCs/>
          <w:color w:val="1F3352"/>
          <w:sz w:val="25"/>
          <w:szCs w:val="25"/>
          <w:lang w:val="nb-NO"/>
        </w:rPr>
        <w:t>164 — Bruk av opphavsrettet materiale i tekst- og bildegenerering</w:t>
      </w:r>
    </w:p>
    <w:p w14:paraId="558AEF86" w14:textId="77777777" w:rsidR="00836662" w:rsidRPr="002708FC" w:rsidRDefault="00000000">
      <w:pPr>
        <w:keepNext/>
        <w:spacing w:before="200" w:after="90"/>
        <w:rPr>
          <w:lang w:val="nb-NO"/>
        </w:rPr>
      </w:pPr>
      <w:r w:rsidRPr="002708FC">
        <w:rPr>
          <w:b/>
          <w:bCs/>
          <w:caps/>
          <w:color w:val="3D5A80"/>
          <w:spacing w:val="14"/>
          <w:sz w:val="20"/>
          <w:szCs w:val="20"/>
          <w:lang w:val="nb-NO"/>
        </w:rPr>
        <w:t>Dagens tilstand</w:t>
      </w:r>
    </w:p>
    <w:p>
      <w:pPr>
        <w:pStyle w:val="Normal"/>
        <w:widowControl/>
        <w:spacing w:after="120" w:line="264" w:lineRule="auto"/>
      </w:pPr>
      <w:r>
        <w:t xml:space="preserve">BeamAgent har tekniske kontroller for tilgang til materiale, men ingen opphavsrettslig klareringsmekanisme. Verktøykall må gjennom kapabilitetskonvolutt, policy og sti-leie, og dokumentkilden autoriseres særskilt (lib/beam_agent/tool_runner.ex). Sandkassen begrenser skriving til arbeidsområdet og midlertidig katalog, med nettverk normalt begrenset til loopback på macOS (lib/beam_agent/sandbox.ex). Filreferanser må være arbeidsområderelative, indekserte tekstfiler; kjente hemmelighetsnavn avvises, og innhold lagres som hashbundet øyeblikksbilde (lib/beam_agent/session/file_reference.ex). Kontrollene dokumenterer ikke lisens, rettighetshaver eller lovlig grunnlag for gjenbruk.</w:t>
      </w:r>
    </w:p>
    <w:p w14:paraId="1DE2E5DA" w14:textId="53FEFF89" w:rsidR="00836662" w:rsidRPr="002708FC" w:rsidRDefault="00000000" w:rsidP="002708FC">
      <w:pPr>
        <w:keepNext/>
        <w:spacing w:before="200" w:after="90"/>
        <w:rPr>
          <w:lang w:val="nb-NO"/>
        </w:rPr>
      </w:pPr>
      <w:r w:rsidRPr="002708FC">
        <w:rPr>
          <w:b/>
          <w:bCs/>
          <w:caps/>
          <w:color w:val="3D5A80"/>
          <w:spacing w:val="14"/>
          <w:sz w:val="20"/>
          <w:szCs w:val="20"/>
          <w:lang w:val="nb-NO"/>
        </w:rPr>
        <w:t>Restrisiko og tiltak</w:t>
      </w:r>
    </w:p>
    <w:p>
      <w:pPr>
        <w:pStyle w:val="Normal"/>
        <w:widowControl/>
        <w:spacing w:after="120" w:line="264" w:lineRule="auto"/>
      </w:pPr>
      <w:r>
        <w:t xml:space="preserve">Restrisikoen er at beskyttet tekst, kode eller bilder kan bli lest og viderebearbeidet uten tilstrekkelig rettighetsgrunnlag, selv om filtilgangen er autorisert. Foreslåtte tiltak er å registrere kilde, lisens og bruksformål, bruke godkjente kildelister og kreve menneskelig kontroll før ekstern publisering. Om leverandørmodeller har relevante innholdsfiltre eller treningsgarantier, er ikke verifisert i de undersøkte filene; dette må avklares kontraktuelt og testes.</w:t>
      </w:r>
    </w:p>
    <w:p w14:paraId="2498942B" w14:textId="77777777" w:rsidR="00836662" w:rsidRPr="00BF5B3E" w:rsidRDefault="00000000">
      <w:pPr>
        <w:pStyle w:val="Heading2"/>
        <w:keepNext/>
        <w:spacing w:before="380" w:after="140"/>
        <w:rPr>
          <w:lang w:val="nb-NO"/>
        </w:rPr>
      </w:pPr>
      <w:r w:rsidRPr="00BF5B3E">
        <w:rPr>
          <w:b/>
          <w:bCs/>
          <w:color w:val="1F3352"/>
          <w:sz w:val="25"/>
          <w:szCs w:val="25"/>
          <w:lang w:val="nb-NO"/>
        </w:rPr>
        <w:t>167 — Hallusinering og feilinformasjon</w:t>
      </w:r>
    </w:p>
    <w:p w14:paraId="0C790366" w14:textId="77777777" w:rsidR="00836662" w:rsidRPr="00BF5B3E" w:rsidRDefault="00000000">
      <w:pPr>
        <w:keepNext/>
        <w:spacing w:before="200" w:after="90"/>
        <w:rPr>
          <w:lang w:val="nb-NO"/>
        </w:rPr>
      </w:pPr>
      <w:r w:rsidRPr="00BF5B3E">
        <w:rPr>
          <w:b/>
          <w:bCs/>
          <w:caps/>
          <w:color w:val="3D5A80"/>
          <w:spacing w:val="14"/>
          <w:sz w:val="20"/>
          <w:szCs w:val="20"/>
          <w:lang w:val="nb-NO"/>
        </w:rPr>
        <w:t>Dagens tilstand</w:t>
      </w:r>
    </w:p>
    <w:p>
      <w:pPr>
        <w:pStyle w:val="Normal"/>
        <w:widowControl/>
        <w:spacing w:after="120" w:line="264" w:lineRule="auto"/>
      </w:pPr>
      <w:r>
        <w:t xml:space="preserve">BeamAgent skiller modellpåstander fra deterministisk evidens. Verifier kjører planlagte kommandoer i samme arbeidsområdesandkasse, registrerer utfall per kontroll og lar påkrevde feil gi samlet verifikasjonsfeil (lib/beam_agent/goal/verifier.ex). Ved implementasjonsendringer opprettes en egen, skrivebeskyttet reviewer som skal inspisere diff og kildekode og klassifisere funn som pass, warning eller fail (lib/beam_agent/goal/reviewer.ex). Hendelser og kontrollresultater lagres sekvensielt i øktloggen (lib/beam_agent/session/event_log.ex). Dette reduserer falske ferdigmeldinger for testbare leveranser, men verifiserer ikke automatisk faktapåstander i fritekst.</w:t>
      </w:r>
    </w:p>
    <w:p w14:paraId="6A259BA8" w14:textId="77777777" w:rsidR="00836662" w:rsidRPr="002708FC" w:rsidRDefault="00000000">
      <w:pPr>
        <w:keepNext/>
        <w:spacing w:before="200" w:after="90"/>
        <w:rPr>
          <w:lang w:val="nb-NO"/>
        </w:rPr>
      </w:pPr>
      <w:r w:rsidRPr="002708FC">
        <w:rPr>
          <w:b/>
          <w:bCs/>
          <w:caps/>
          <w:color w:val="3D5A80"/>
          <w:spacing w:val="14"/>
          <w:sz w:val="20"/>
          <w:szCs w:val="20"/>
          <w:lang w:val="nb-NO"/>
        </w:rPr>
        <w:t>Restrisiko og tiltak</w:t>
      </w:r>
    </w:p>
    <w:p>
      <w:pPr>
        <w:pStyle w:val="Normal"/>
        <w:widowControl/>
        <w:spacing w:after="120" w:line="264" w:lineRule="auto"/>
      </w:pPr>
      <w:r>
        <w:t xml:space="preserve">Modellen kan fortsatt gi plausible, uriktige eller utdaterte svar, og reviewer er selv modellbasert; koden sier uttrykkelig at uavhengighet ikke nødvendigvis betyr en annen modell. ROADMAP.md understreker dessuten at enhetstester alene ikke beviser reell eller visuelt kontrollert levering. Foreslåtte tiltak er obligatoriske kildehenvisninger for faktapåstander, tydelig merking av usikkerhet, domenevalidering og menneskelig godkjenning ved konsekvensrike svar. Faktisk feilrate og effekt av slike tiltak er foreløpig ikke dokumentert.</w:t>
      </w:r>
    </w:p>
    <w:p w14:paraId="273DD4D2" w14:textId="77777777" w:rsidR="00836662" w:rsidRPr="00BF5B3E" w:rsidRDefault="00000000">
      <w:pPr>
        <w:pStyle w:val="Heading2"/>
        <w:keepNext/>
        <w:spacing w:before="380" w:after="140"/>
        <w:rPr>
          <w:lang w:val="nb-NO"/>
        </w:rPr>
      </w:pPr>
      <w:r w:rsidRPr="00BF5B3E">
        <w:rPr>
          <w:b/>
          <w:bCs/>
          <w:color w:val="1F3352"/>
          <w:sz w:val="25"/>
          <w:szCs w:val="25"/>
          <w:lang w:val="nb-NO"/>
        </w:rPr>
        <w:t>172 — Kompromittering av modell</w:t>
      </w:r>
    </w:p>
    <w:p w14:paraId="0A1A4559" w14:textId="77777777" w:rsidR="00836662" w:rsidRPr="00BF5B3E" w:rsidRDefault="00000000">
      <w:pPr>
        <w:keepNext/>
        <w:spacing w:before="200" w:after="90"/>
        <w:rPr>
          <w:lang w:val="nb-NO"/>
        </w:rPr>
      </w:pPr>
      <w:r w:rsidRPr="00BF5B3E">
        <w:rPr>
          <w:b/>
          <w:bCs/>
          <w:caps/>
          <w:color w:val="3D5A80"/>
          <w:spacing w:val="14"/>
          <w:sz w:val="20"/>
          <w:szCs w:val="20"/>
          <w:lang w:val="nb-NO"/>
        </w:rPr>
        <w:t>Dagens tilstand</w:t>
      </w:r>
    </w:p>
    <w:p>
      <w:pPr>
        <w:pStyle w:val="Normal"/>
        <w:widowControl/>
        <w:spacing w:after="120" w:line="264" w:lineRule="auto"/>
      </w:pPr>
      <w:r>
        <w:t xml:space="preserve">Eksisterende barrierer begrenser hva en kompromittert eller manipulert modell kan gjøre. ToolRunner autoriserer verktøy, stier, kommandoer, verter og Git-operasjoner, håndhever policy, budsjett og sti-leier og logger avslag (lib/beam_agent/tool_runner.ex). På macOS bruker sandkassen «deny default», begrenser skriving til arbeidsområde og midlertidig katalog og tillater normalt bare loopback-nettverk; en nestet sandkasse kan ikke utvide nettverkstilgangen (lib/beam_agent/sandbox.ex). Filreferanser sjekkes mot kapabiliteter og indeks, avviser enkelte hemmelighetsfiler og merkes som upålitelig kontekst (lib/beam_agent/session/file_reference.ex). Andre plattformer returnerer at sandkasse ikke er tilgjengelig.</w:t>
      </w:r>
    </w:p>
    <w:p w14:paraId="185F73FD" w14:textId="77777777" w:rsidR="00836662" w:rsidRPr="002708FC" w:rsidRDefault="00000000">
      <w:pPr>
        <w:keepNext/>
        <w:spacing w:before="200" w:after="90"/>
        <w:rPr>
          <w:lang w:val="nb-NO"/>
        </w:rPr>
      </w:pPr>
      <w:r w:rsidRPr="002708FC">
        <w:rPr>
          <w:b/>
          <w:bCs/>
          <w:caps/>
          <w:color w:val="3D5A80"/>
          <w:spacing w:val="14"/>
          <w:sz w:val="20"/>
          <w:szCs w:val="20"/>
          <w:lang w:val="nb-NO"/>
        </w:rPr>
        <w:t>Restrisiko og tiltak</w:t>
      </w:r>
    </w:p>
    <w:p>
      <w:pPr>
        <w:pStyle w:val="Normal"/>
        <w:widowControl/>
        <w:spacing w:after="120" w:line="264" w:lineRule="auto"/>
      </w:pPr>
      <w:r>
        <w:t xml:space="preserve">Restrisiko består blant annet fordi macOS-profilen tillater generell fillesing, ekstern nettverkstilgang kan gis, og mønsterbasert hemmelighetsfiltrering ikke dekker alle sensitive data. Promptinjeksjon kan påvirke modellens forslag selv om verktøygrensen fortsatt gjelder. Det er ikke verifisert modellattestasjon, leverandørisolasjon eller motstand mot angrep i de undersøkte filene. Foreslåtte tiltak er minste privilegium også for lesing, streng egress-kontroll, godkjente modellendepunkter med nøkkelrotasjon, og regelmessige adversarialtester av promptinjeksjon, datauttrekk og kapabilitetsomgåelse.</w:t>
      </w:r>
    </w:p>
    <w:p w14:paraId="2076B478" w14:textId="77777777" w:rsidR="00836662" w:rsidRPr="00E13431" w:rsidRDefault="00000000">
      <w:pPr>
        <w:pStyle w:val="Heading2"/>
        <w:keepNext/>
        <w:spacing w:before="380" w:after="140"/>
        <w:rPr>
          <w:lang w:val="nb-NO"/>
        </w:rPr>
      </w:pPr>
      <w:r w:rsidRPr="00E13431">
        <w:rPr>
          <w:b/>
          <w:bCs/>
          <w:color w:val="1F3352"/>
          <w:sz w:val="25"/>
          <w:szCs w:val="25"/>
          <w:lang w:val="nb-NO"/>
        </w:rPr>
        <w:t>174 — Mangelfull forvaltning av KI</w:t>
      </w:r>
    </w:p>
    <w:p w14:paraId="04F61060" w14:textId="77777777" w:rsidR="00836662" w:rsidRPr="00E13431" w:rsidRDefault="00000000">
      <w:pPr>
        <w:keepNext/>
        <w:spacing w:before="200" w:after="90"/>
        <w:rPr>
          <w:lang w:val="nb-NO"/>
        </w:rPr>
      </w:pPr>
      <w:r w:rsidRPr="00E13431">
        <w:rPr>
          <w:b/>
          <w:bCs/>
          <w:caps/>
          <w:color w:val="3D5A80"/>
          <w:spacing w:val="14"/>
          <w:sz w:val="20"/>
          <w:szCs w:val="20"/>
          <w:lang w:val="nb-NO"/>
        </w:rPr>
        <w:t>Dagens tilstand</w:t>
      </w:r>
    </w:p>
    <w:p>
      <w:pPr>
        <w:pStyle w:val="Normal"/>
        <w:widowControl/>
        <w:spacing w:after="120" w:line="264" w:lineRule="auto"/>
      </w:pPr>
      <w:r>
        <w:t xml:space="preserve">Forvaltningen har sporbarhets- og kvalitetskontroller, men er ikke dokumentert som et fullstendig styringssystem. EventLog er en synkron, append-only JSONL-logg med sekvensvalidering, fsync, arbeidsområde-/målbinding samt korrelasjon og kausalitet (lib/beam_agent/session/event_log.ex). Verifier knytter kontrollresultater til oppgaveutfall og lager ferdigrapport, mens Reviewer kreves for implementasjoner med endrede filer og bruker en definert alvorlighetsrubrikk (lib/beam_agent/goal/verifier.ex; lib/beam_agent/goal/reviewer.ex). ROADMAP.md omtaler dette som kode- og testfundament, ikke bevis på helhetlig produktpålitelighet, og markerer dokumentlevering, eksterne forsøk og langsiktige bakgrunnsoppdrag som utestående.</w:t>
      </w:r>
    </w:p>
    <w:p w14:paraId="5B8AB50E" w14:textId="77777777" w:rsidR="00836662" w:rsidRPr="002708FC" w:rsidRDefault="00000000">
      <w:pPr>
        <w:keepNext/>
        <w:spacing w:before="200" w:after="90"/>
        <w:rPr>
          <w:lang w:val="nb-NO"/>
        </w:rPr>
      </w:pPr>
      <w:r w:rsidRPr="002708FC">
        <w:rPr>
          <w:b/>
          <w:bCs/>
          <w:caps/>
          <w:color w:val="3D5A80"/>
          <w:spacing w:val="14"/>
          <w:sz w:val="20"/>
          <w:szCs w:val="20"/>
          <w:lang w:val="nb-NO"/>
        </w:rPr>
        <w:t>Restrisiko og tiltak</w:t>
      </w:r>
    </w:p>
    <w:p>
      <w:pPr>
        <w:pStyle w:val="Normal"/>
        <w:widowControl/>
        <w:spacing w:after="120" w:line="264" w:lineRule="auto"/>
      </w:pPr>
      <w:r>
        <w:t xml:space="preserve">Det er ikke verifisert formelle eiere, behandlingsgrunnlag, modellregister, risikogodkjenninger, loggretensjon, sletteprosess eller periodisk kontroll i de undersøkte filene. Reviewer kan også bruke samme modell eller leverandør, så organisatorisk uavhengighet er ikke garantert. Foreslåtte tiltak er å etablere ansvarsmatrise, modell- og bruksområderegister, dokumenterte godkjenningsgrenser, tilgangs- og retensjonspolicy, hendelseshåndtering og faste revurderinger. Målbare driftsindikatorer og revisjon av faktiske leverandørinnstillinger bør innføres før kontrollene vurderes som dokumentert effektive.</w:t>
      </w:r>
    </w:p>
    <w:p w14:paraId="352FD644" w14:textId="0E567CEA" w:rsidR="00836662" w:rsidRPr="004E039A" w:rsidRDefault="00836662" w:rsidP="004E039A">
      <w:pPr>
        <w:spacing w:after="150" w:line="288" w:lineRule="auto"/>
        <w:rPr>
          <w:lang w:val="nb-NO"/>
        </w:rPr>
      </w:pPr>
    </w:p>
    <w:sectPr w:rsidR="00836662" w:rsidRPr="004E039A">
      <w:footerReference w:type="default" r:id="rId7"/>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E7804C" w14:textId="77777777" w:rsidR="008F48FB" w:rsidRDefault="008F48FB">
      <w:r>
        <w:separator/>
      </w:r>
    </w:p>
  </w:endnote>
  <w:endnote w:type="continuationSeparator" w:id="0">
    <w:p w14:paraId="46FF2756" w14:textId="77777777" w:rsidR="008F48FB" w:rsidRDefault="008F4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87F01F" w14:textId="786A00A5" w:rsidR="00836662" w:rsidRPr="00E13431" w:rsidRDefault="00836662">
    <w:pPr>
      <w:jc w:val="center"/>
      <w:rPr>
        <w:lang w:val="nb-N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C7272F" w14:textId="77777777" w:rsidR="008F48FB" w:rsidRDefault="008F48FB">
      <w:r>
        <w:separator/>
      </w:r>
    </w:p>
  </w:footnote>
  <w:footnote w:type="continuationSeparator" w:id="0">
    <w:p w14:paraId="629C640D" w14:textId="77777777" w:rsidR="008F48FB" w:rsidRDefault="008F48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430B59"/>
    <w:multiLevelType w:val="hybridMultilevel"/>
    <w:tmpl w:val="2664145A"/>
    <w:lvl w:ilvl="0" w:tplc="2DFC9292">
      <w:start w:val="1"/>
      <w:numFmt w:val="bullet"/>
      <w:lvlText w:val="–"/>
      <w:lvlJc w:val="left"/>
      <w:pPr>
        <w:ind w:left="431" w:hanging="259"/>
      </w:pPr>
      <w:rPr>
        <w:color w:val="1F3352"/>
      </w:rPr>
    </w:lvl>
    <w:lvl w:ilvl="1" w:tplc="76FADE66">
      <w:numFmt w:val="decimal"/>
      <w:lvlText w:val=""/>
      <w:lvlJc w:val="left"/>
    </w:lvl>
    <w:lvl w:ilvl="2" w:tplc="8CAC3A56">
      <w:numFmt w:val="decimal"/>
      <w:lvlText w:val=""/>
      <w:lvlJc w:val="left"/>
    </w:lvl>
    <w:lvl w:ilvl="3" w:tplc="6CA091E2">
      <w:numFmt w:val="decimal"/>
      <w:lvlText w:val=""/>
      <w:lvlJc w:val="left"/>
    </w:lvl>
    <w:lvl w:ilvl="4" w:tplc="0BEA63A0">
      <w:numFmt w:val="decimal"/>
      <w:lvlText w:val=""/>
      <w:lvlJc w:val="left"/>
    </w:lvl>
    <w:lvl w:ilvl="5" w:tplc="579A4234">
      <w:numFmt w:val="decimal"/>
      <w:lvlText w:val=""/>
      <w:lvlJc w:val="left"/>
    </w:lvl>
    <w:lvl w:ilvl="6" w:tplc="106A179E">
      <w:numFmt w:val="decimal"/>
      <w:lvlText w:val=""/>
      <w:lvlJc w:val="left"/>
    </w:lvl>
    <w:lvl w:ilvl="7" w:tplc="7820E6A4">
      <w:numFmt w:val="decimal"/>
      <w:lvlText w:val=""/>
      <w:lvlJc w:val="left"/>
    </w:lvl>
    <w:lvl w:ilvl="8" w:tplc="CFD2403C">
      <w:numFmt w:val="decimal"/>
      <w:lvlText w:val=""/>
      <w:lvlJc w:val="left"/>
    </w:lvl>
  </w:abstractNum>
  <w:abstractNum w:abstractNumId="1" w15:restartNumberingAfterBreak="0">
    <w:nsid w:val="410B7898"/>
    <w:multiLevelType w:val="hybridMultilevel"/>
    <w:tmpl w:val="56487B9E"/>
    <w:lvl w:ilvl="0" w:tplc="ED06B0BA">
      <w:start w:val="1"/>
      <w:numFmt w:val="bullet"/>
      <w:lvlText w:val="●"/>
      <w:lvlJc w:val="left"/>
      <w:pPr>
        <w:ind w:left="720" w:hanging="360"/>
      </w:pPr>
    </w:lvl>
    <w:lvl w:ilvl="1" w:tplc="6D7A439C">
      <w:start w:val="1"/>
      <w:numFmt w:val="bullet"/>
      <w:lvlText w:val="○"/>
      <w:lvlJc w:val="left"/>
      <w:pPr>
        <w:ind w:left="1440" w:hanging="360"/>
      </w:pPr>
    </w:lvl>
    <w:lvl w:ilvl="2" w:tplc="196EDC40">
      <w:start w:val="1"/>
      <w:numFmt w:val="bullet"/>
      <w:lvlText w:val="■"/>
      <w:lvlJc w:val="left"/>
      <w:pPr>
        <w:ind w:left="2160" w:hanging="360"/>
      </w:pPr>
    </w:lvl>
    <w:lvl w:ilvl="3" w:tplc="1B1E8EAE">
      <w:start w:val="1"/>
      <w:numFmt w:val="bullet"/>
      <w:lvlText w:val="●"/>
      <w:lvlJc w:val="left"/>
      <w:pPr>
        <w:ind w:left="2880" w:hanging="360"/>
      </w:pPr>
    </w:lvl>
    <w:lvl w:ilvl="4" w:tplc="2D5ED8C0">
      <w:start w:val="1"/>
      <w:numFmt w:val="bullet"/>
      <w:lvlText w:val="○"/>
      <w:lvlJc w:val="left"/>
      <w:pPr>
        <w:ind w:left="3600" w:hanging="360"/>
      </w:pPr>
    </w:lvl>
    <w:lvl w:ilvl="5" w:tplc="B9AA4726">
      <w:start w:val="1"/>
      <w:numFmt w:val="bullet"/>
      <w:lvlText w:val="■"/>
      <w:lvlJc w:val="left"/>
      <w:pPr>
        <w:ind w:left="4320" w:hanging="360"/>
      </w:pPr>
    </w:lvl>
    <w:lvl w:ilvl="6" w:tplc="DBC259BE">
      <w:start w:val="1"/>
      <w:numFmt w:val="bullet"/>
      <w:lvlText w:val="●"/>
      <w:lvlJc w:val="left"/>
      <w:pPr>
        <w:ind w:left="5040" w:hanging="360"/>
      </w:pPr>
    </w:lvl>
    <w:lvl w:ilvl="7" w:tplc="43D0FB96">
      <w:start w:val="1"/>
      <w:numFmt w:val="bullet"/>
      <w:lvlText w:val="●"/>
      <w:lvlJc w:val="left"/>
      <w:pPr>
        <w:ind w:left="5760" w:hanging="360"/>
      </w:pPr>
    </w:lvl>
    <w:lvl w:ilvl="8" w:tplc="692EA100">
      <w:start w:val="1"/>
      <w:numFmt w:val="bullet"/>
      <w:lvlText w:val="●"/>
      <w:lvlJc w:val="left"/>
      <w:pPr>
        <w:ind w:left="6480" w:hanging="360"/>
      </w:pPr>
    </w:lvl>
  </w:abstractNum>
  <w:num w:numId="1" w16cid:durableId="1419986348">
    <w:abstractNumId w:val="1"/>
    <w:lvlOverride w:ilvl="0">
      <w:startOverride w:val="1"/>
    </w:lvlOverride>
  </w:num>
  <w:num w:numId="2" w16cid:durableId="172949659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662"/>
    <w:rsid w:val="002708FC"/>
    <w:rsid w:val="004114D6"/>
    <w:rsid w:val="004E039A"/>
    <w:rsid w:val="00836662"/>
    <w:rsid w:val="008B0156"/>
    <w:rsid w:val="008F48FB"/>
    <w:rsid w:val="009607D9"/>
    <w:rsid w:val="00AF1D36"/>
    <w:rsid w:val="00BF5B3E"/>
    <w:rsid w:val="00E13431"/>
    <w:rsid w:val="00E45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048603"/>
  <w15:docId w15:val="{62F5CE00-A8B1-744F-9D75-1B0E82811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D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08FC"/>
    <w:pPr>
      <w:tabs>
        <w:tab w:val="center" w:pos="4680"/>
        <w:tab w:val="right" w:pos="9360"/>
      </w:tabs>
    </w:pPr>
  </w:style>
  <w:style w:type="character" w:customStyle="1" w:styleId="HeaderChar">
    <w:name w:val="Header Char"/>
    <w:basedOn w:val="DefaultParagraphFont"/>
    <w:link w:val="Header"/>
    <w:uiPriority w:val="99"/>
    <w:rsid w:val="002708FC"/>
  </w:style>
  <w:style w:type="paragraph" w:styleId="Footer">
    <w:name w:val="footer"/>
    <w:basedOn w:val="Normal"/>
    <w:link w:val="FooterChar"/>
    <w:uiPriority w:val="99"/>
    <w:unhideWhenUsed/>
    <w:rsid w:val="002708FC"/>
    <w:pPr>
      <w:tabs>
        <w:tab w:val="center" w:pos="4680"/>
        <w:tab w:val="right" w:pos="9360"/>
      </w:tabs>
    </w:pPr>
  </w:style>
  <w:style w:type="character" w:customStyle="1" w:styleId="FooterChar">
    <w:name w:val="Footer Char"/>
    <w:basedOn w:val="DefaultParagraphFont"/>
    <w:link w:val="Footer"/>
    <w:uiPriority w:val="99"/>
    <w:rsid w:val="002708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48</Words>
  <Characters>276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ROS-analyse — utkast til svar — KI-plattform for IKT Agder</vt:lpstr>
    </vt:vector>
  </TitlesOfParts>
  <Company/>
  <LinksUpToDate>false</LinksUpToDate>
  <CharactersWithSpaces>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ROS-analyse — utkast til svar — KI-plattform for IKT Agder</dc:title>
  <dc:creator>Egde</dc:creator>
  <cp:lastModifiedBy>3rd Celorico-Berglund, Christoffer</cp:lastModifiedBy>
  <cp:revision>3</cp:revision>
  <dcterms:created xsi:type="dcterms:W3CDTF">2026-09-10T08:57:00Z</dcterms:created>
  <dcterms:modified xsi:type="dcterms:W3CDTF">2026-09-10T08:59:00Z</dcterms:modified>
</cp:coreProperties>
</file>