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000000"/>
        </w:rPr>
        <w:t xml:space="preserve">Estudo Dirigido 04: Engenharia Reversa e Recuperação da Arquitetura de Software</w:t>
      </w:r>
    </w:p>
    <w:p>
      <w:pPr>
        <w:spacing w:after="160"/>
      </w:pPr>
      <w:r>
        <w:rPr>
          <w:b/>
          <w:bCs/>
          <w:color w:val="000000"/>
        </w:rPr>
        <w:t xml:space="preserve">Integrantes do grupo:</w:t>
      </w:r>
      <w:r>
        <w:rPr>
          <w:color w:val="000000"/>
        </w:rPr>
        <w:t xml:space="preserve"> Pedro Paiva Ferreira, Gabriel Nascimento Krepker, Joao Victor da Costa, Rafael Henriques Lima, Gabriel Monteiro, Mateus Silva Xavier</w:t>
      </w:r>
    </w:p>
    <w:p>
      <w:pPr>
        <w:spacing w:after="160"/>
      </w:pPr>
      <w:r>
        <w:rPr>
          <w:b/>
          <w:bCs/>
          <w:color w:val="000000"/>
        </w:rPr>
        <w:t xml:space="preserve">Sistema analisado:</w:t>
      </w:r>
      <w:r>
        <w:rPr>
          <w:color w:val="000000"/>
        </w:rPr>
        <w:t xml:space="preserve"> LUMS Library Management System, </w:t>
      </w:r>
      <w:r>
        <w:rPr>
          <w:b/>
          <w:bCs/>
          <w:color w:val="000000"/>
        </w:rPr>
        <w:t xml:space="preserve">versão refatorada</w:t>
      </w:r>
      <w:r>
        <w:rPr>
          <w:color w:val="000000"/>
        </w:rPr>
        <w:t xml:space="preserve">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com.biblioteca</w:t>
      </w:r>
      <w:r>
        <w:rPr>
          <w:color w:val="000000"/>
        </w:rPr>
        <w:t xml:space="preserve">), resultado da refatoração feita pela equipe no ED03 a partir do código original. </w:t>
      </w:r>
      <w:r>
        <w:rPr>
          <w:b/>
          <w:bCs/>
          <w:color w:val="000000"/>
        </w:rPr>
        <w:t xml:space="preserve">Código-fonte:</w:t>
      </w:r>
      <w:r>
        <w:rPr>
          <w:color w:val="000000"/>
        </w:rPr>
        <w:t xml:space="preserve"> Code/ (cópia local) e repositório original em github.com/Cozta1/ED03_Biblioteca_refatorada (pasta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Refatorado/src/com/biblioteca</w:t>
      </w:r>
      <w:r>
        <w:rPr>
          <w:color w:val="000000"/>
        </w:rPr>
        <w:t xml:space="preserve">)</w:t>
      </w:r>
    </w:p>
    <w:p>
      <w:pPr>
        <w:pStyle w:val="Heading2"/>
        <w:pageBreakBefore/>
      </w:pPr>
      <w:r>
        <w:rPr>
          <w:color w:val="000000"/>
        </w:rPr>
        <w:t xml:space="preserve">1. Introdução</w:t>
      </w:r>
    </w:p>
    <w:p>
      <w:pPr>
        <w:spacing w:after="160"/>
      </w:pPr>
      <w:r>
        <w:rPr>
          <w:color w:val="000000"/>
        </w:rPr>
        <w:t xml:space="preserve">A Engenharia Reversa é a atividade de analisar um sistema existente, geralmente sem documentação confiável, para reconstruir o conhecimento sobre sua estrutura, seus componentes e seu comportamento. Um dos usos mais relevantes dessa prática é a </w:t>
      </w:r>
      <w:r>
        <w:rPr>
          <w:b/>
          <w:bCs/>
          <w:color w:val="000000"/>
        </w:rPr>
        <w:t xml:space="preserve">recuperação da arquitetura de software</w:t>
      </w:r>
      <w:r>
        <w:rPr>
          <w:color w:val="000000"/>
        </w:rPr>
        <w:t xml:space="preserve">. A partir do código-fonte, identificam-se classes, relacionamentos, módulos e padrões arquiteturais que descrevem como o sistema foi efetivamente construído.</w:t>
      </w:r>
    </w:p>
    <w:p>
      <w:pPr>
        <w:spacing w:after="160"/>
      </w:pPr>
      <w:r>
        <w:rPr>
          <w:color w:val="000000"/>
        </w:rPr>
        <w:t xml:space="preserve">Neste trabalho aplicamos essas técnicas sobre a </w:t>
      </w:r>
      <w:r>
        <w:rPr>
          <w:b/>
          <w:bCs/>
          <w:color w:val="000000"/>
        </w:rPr>
        <w:t xml:space="preserve">versão refatorada</w:t>
      </w:r>
      <w:r>
        <w:rPr>
          <w:color w:val="000000"/>
        </w:rPr>
        <w:t xml:space="preserve"> do LUMS Library Management System (pacote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com.biblioteca</w:t>
      </w:r>
      <w:r>
        <w:rPr>
          <w:color w:val="000000"/>
        </w:rPr>
        <w:t xml:space="preserve">), produzida pela própria equipe no ED03 a partir da versão original sem pacotes. Aqui o objetivo é tratar esse código como um "sistema legado a investigar", como se a equipe não conhecesse suas decisões de design, e reconstruir, somente a partir do código-fonte, os diagramas e a descrição arquitetural correspondentes.</w:t>
      </w:r>
    </w:p>
    <w:p>
      <w:pPr>
        <w:pStyle w:val="Heading2"/>
        <w:pageBreakBefore/>
      </w:pPr>
      <w:r>
        <w:rPr>
          <w:color w:val="000000"/>
        </w:rPr>
        <w:t xml:space="preserve">2. Descrição do Sistema</w:t>
      </w:r>
    </w:p>
    <w:p>
      <w:pPr>
        <w:spacing w:after="160"/>
      </w:pPr>
      <w:r>
        <w:rPr>
          <w:b/>
          <w:bCs/>
          <w:color w:val="000000"/>
        </w:rPr>
        <w:t xml:space="preserve">Objetivo do sistema:</w:t>
      </w:r>
      <w:r>
        <w:rPr>
          <w:color w:val="000000"/>
        </w:rPr>
        <w:t xml:space="preserve"> gerenciar o acervo e os usuários de uma biblioteca, permitindo cadastro de usuários (administrador, professor, estudante), cadastro de recursos (livros, pacotes de curso e revistas), empréstimo, devolução, solicitação de recursos indisponíveis e cálculo de multas por atraso.</w:t>
      </w:r>
    </w:p>
    <w:p>
      <w:pPr>
        <w:spacing w:after="160"/>
      </w:pPr>
      <w:r>
        <w:rPr>
          <w:b/>
          <w:bCs/>
          <w:color w:val="000000"/>
        </w:rPr>
        <w:t xml:space="preserve">Funcionalidades principais</w:t>
      </w:r>
      <w:r>
        <w:rPr>
          <w:color w:val="000000"/>
        </w:rPr>
        <w:t xml:space="preserve"> (extraídas de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Main.java</w:t>
      </w:r>
      <w:r>
        <w:rPr>
          <w:color w:val="000000"/>
        </w:rPr>
        <w:t xml:space="preserve"> e do pacote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ui</w:t>
      </w:r>
      <w:r>
        <w:rPr>
          <w:color w:val="000000"/>
        </w:rP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Login de Administrador ou Usuário (estudante ou professor) via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MenuPrincipal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Administrador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MenuAdmin</w:t>
      </w:r>
      <w:r>
        <w:rPr>
          <w:color w:val="000000"/>
        </w:rPr>
        <w:t xml:space="preserve"> chamando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AdminService</w:t>
      </w:r>
      <w:r>
        <w:rPr>
          <w:color w:val="000000"/>
        </w:rPr>
        <w:t xml:space="preserve">): criar usuários de qualquer tipo, criar livros, pacotes de curso e revistas, remover usuários e recursos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Usuário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MenuUsuario</w:t>
      </w:r>
      <w:r>
        <w:rPr>
          <w:color w:val="000000"/>
        </w:rPr>
        <w:t xml:space="preserve"> chamando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  <w:r>
        <w:rPr>
          <w:color w:val="000000"/>
        </w:rPr>
        <w:t xml:space="preserve">): emprestar recurso, devolver recurso (com cálculo automático de multa), solicitar recurso indisponível, visualizar recursos emprestados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ExibidorDeRecursos</w:t>
      </w:r>
      <w:r>
        <w:rPr>
          <w:color w:val="000000"/>
        </w:rPr>
        <w:t xml:space="preserve">)</w:t>
      </w:r>
    </w:p>
    <w:p>
      <w:pPr>
        <w:spacing w:after="160"/>
      </w:pPr>
      <w:r>
        <w:rPr>
          <w:b/>
          <w:bCs/>
          <w:color w:val="000000"/>
        </w:rPr>
        <w:t xml:space="preserve">Tecnologias utilizadas:</w:t>
      </w:r>
      <w:r>
        <w:rPr>
          <w:color w:val="000000"/>
        </w:rPr>
        <w:t xml:space="preserve"> Java puro, sem frameworks externos, API moderna de datas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java.time.LocalDate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ChronoUnit</w:t>
      </w:r>
      <w:r>
        <w:rPr>
          <w:color w:val="000000"/>
        </w:rPr>
        <w:t xml:space="preserve">) em vez da antiga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Calendar</w:t>
      </w:r>
      <w:r>
        <w:rPr>
          <w:color w:val="000000"/>
        </w:rPr>
        <w:t xml:space="preserve">/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SimpleDateFormat</w:t>
      </w:r>
      <w:r>
        <w:rPr>
          <w:color w:val="000000"/>
        </w:rPr>
        <w:t xml:space="preserve">, Streams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java.util.stream</w:t>
      </w:r>
      <w:r>
        <w:rPr>
          <w:color w:val="000000"/>
        </w:rPr>
        <w:t xml:space="preserve">) para busca em coleções,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Optional&lt;T&gt;</w:t>
      </w:r>
      <w:r>
        <w:rPr>
          <w:color w:val="000000"/>
        </w:rPr>
        <w:t xml:space="preserve"> para representar ausência de resultado,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enum</w:t>
      </w:r>
      <w:r>
        <w:rPr>
          <w:color w:val="000000"/>
        </w:rPr>
        <w:t xml:space="preserve">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TipoUsuario</w:t>
      </w:r>
      <w:r>
        <w:rPr>
          <w:color w:val="000000"/>
        </w:rPr>
        <w:t xml:space="preserve">) em vez de constantes inteiras,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java.util.Scanner</w:t>
      </w:r>
      <w:r>
        <w:rPr>
          <w:color w:val="000000"/>
        </w:rPr>
        <w:t xml:space="preserve"> para entrada via console (CLI). Não há persistência em arquivo nem em banco de dados. O estado vive em memória durante a execução de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Main</w:t>
      </w:r>
      <w:r>
        <w:rPr>
          <w:color w:val="000000"/>
        </w:rPr>
        <w:t xml:space="preserve">.</w:t>
      </w:r>
    </w:p>
    <w:p>
      <w:pPr>
        <w:pStyle w:val="Heading2"/>
        <w:pageBreakBefore/>
      </w:pPr>
      <w:r>
        <w:rPr>
          <w:color w:val="000000"/>
        </w:rPr>
        <w:t xml:space="preserve">3. Processo de Investigação</w:t>
      </w:r>
    </w:p>
    <w:p>
      <w:pPr>
        <w:spacing w:after="160"/>
      </w:pPr>
      <w:r>
        <w:rPr>
          <w:b/>
          <w:bCs/>
          <w:color w:val="000000"/>
        </w:rPr>
        <w:t xml:space="preserve">Como o sistema foi analisado:</w:t>
      </w:r>
      <w:r>
        <w:rPr>
          <w:color w:val="000000"/>
        </w:rPr>
        <w:t xml:space="preserve"> leitura estática de todos os 15 arquivos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.java</w:t>
      </w:r>
      <w:r>
        <w:rPr>
          <w:color w:val="000000"/>
        </w:rPr>
        <w:t xml:space="preserve">, organizados em 3 pacotes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model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service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ui</w:t>
      </w:r>
      <w:r>
        <w:rPr>
          <w:color w:val="000000"/>
        </w:rPr>
        <w:t xml:space="preserve">) mais a classe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Main</w:t>
      </w:r>
      <w:r>
        <w:rPr>
          <w:color w:val="000000"/>
        </w:rPr>
        <w:t xml:space="preserve"> na raiz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com.biblioteca</w:t>
      </w:r>
      <w:r>
        <w:rPr>
          <w:color w:val="000000"/>
        </w:rPr>
        <w:t xml:space="preserve">), observando: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as declarações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package</w:t>
      </w:r>
      <w:r>
        <w:rPr>
          <w:color w:val="000000"/>
        </w:rPr>
        <w:t xml:space="preserve"> no topo de cada arquivo, para reconstruir a árvore real de pacotes (ao contrário da versão original, aqui ela existe fisicamente)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as dependências de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import</w:t>
      </w:r>
      <w:r>
        <w:rPr>
          <w:color w:val="000000"/>
        </w:rPr>
        <w:t xml:space="preserve"> entre pacotes, para inferir a direção das dependências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ui</w:t>
      </w:r>
      <w:r>
        <w:rPr>
          <w:color w:val="000000"/>
        </w:rPr>
        <w:t xml:space="preserve"> chama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service</w:t>
      </w:r>
      <w:r>
        <w:rPr>
          <w:color w:val="000000"/>
        </w:rPr>
        <w:t xml:space="preserve"> que chama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model</w:t>
      </w:r>
      <w:r>
        <w:rPr>
          <w:color w:val="000000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os construtores das classes de serviço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AdminService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MenuPrincipal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MenuAdmin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MenuUsuario</w:t>
      </w:r>
      <w:r>
        <w:rPr>
          <w:color w:val="000000"/>
        </w:rPr>
        <w:t xml:space="preserve">), que recebem suas dependências via parâmetro, evidência de </w:t>
      </w:r>
      <w:r>
        <w:rPr>
          <w:b/>
          <w:bCs/>
          <w:color w:val="000000"/>
        </w:rPr>
        <w:t xml:space="preserve">Injeção de Dependência via construtor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o método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main()</w:t>
      </w:r>
      <w:r>
        <w:rPr>
          <w:color w:val="000000"/>
        </w:rPr>
        <w:t xml:space="preserve"> em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Main.java</w:t>
      </w:r>
      <w:r>
        <w:rPr>
          <w:color w:val="000000"/>
        </w:rPr>
        <w:t xml:space="preserve">, único ponto onde os objetos são instanciados e conectados (Composition Root), para reconstruir o fluxo de inicialização do sistema</w:t>
      </w:r>
    </w:p>
    <w:p>
      <w:pPr>
        <w:spacing w:after="160"/>
      </w:pPr>
      <w:r>
        <w:rPr>
          <w:b/>
          <w:bCs/>
          <w:color w:val="000000"/>
        </w:rPr>
        <w:t xml:space="preserve">Técnicas utilizadas: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Leitura de código-fonte assistida por busca textual (grep) por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class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interface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enum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extends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package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import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new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Reconstrução de diagrama de classes e de pacotes em </w:t>
      </w:r>
      <w:r>
        <w:rPr>
          <w:b/>
          <w:bCs/>
          <w:color w:val="000000"/>
        </w:rPr>
        <w:t xml:space="preserve">PlantUML</w:t>
      </w:r>
      <w:r>
        <w:rPr>
          <w:color w:val="000000"/>
        </w:rPr>
        <w:t xml:space="preserve">, a partir das evidências encontradas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Comparação implícita com a versão original (sem pacotes) do mesmo domínio, o que ajudou a identificar quais decisões de design foram introduzidas na refatoração (camadas, enum, Optional, Streams, injeção de dependência)</w:t>
      </w:r>
    </w:p>
    <w:p>
      <w:pPr>
        <w:spacing w:after="160"/>
      </w:pPr>
      <w:r>
        <w:rPr>
          <w:b/>
          <w:bCs/>
          <w:color w:val="000000"/>
        </w:rPr>
        <w:t xml:space="preserve">Principais dificuldades encontradas: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Identificar corretamente a direção das dependências entre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service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ui</w:t>
      </w:r>
      <w:r>
        <w:rPr>
          <w:color w:val="000000"/>
        </w:rPr>
        <w:t xml:space="preserve">, já que ambos manipulam os mesmos repositórios. Foi necessário conferir os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import</w:t>
      </w:r>
      <w:r>
        <w:rPr>
          <w:color w:val="000000"/>
        </w:rPr>
        <w:t xml:space="preserve">s de cada classe para confirmar que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service</w:t>
      </w:r>
      <w:r>
        <w:rPr>
          <w:color w:val="000000"/>
        </w:rPr>
        <w:t xml:space="preserve"> nunca importa nada de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ui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Diferenciar associação de agregação entre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RepositorioRecursos</w:t>
      </w:r>
      <w:r>
        <w:rPr>
          <w:color w:val="000000"/>
        </w:rPr>
        <w:t xml:space="preserve">/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RepositorioUsuarios</w:t>
      </w:r>
      <w:r>
        <w:rPr>
          <w:color w:val="000000"/>
        </w:rPr>
        <w:t xml:space="preserve"> e as listas internas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List&lt;Recurso&gt;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List&lt;Usuario&gt;</w:t>
      </w:r>
      <w:r>
        <w:rPr>
          <w:color w:val="000000"/>
        </w:rPr>
        <w:t xml:space="preserve">), já que a posse exclusiva do ciclo de vida dos objetos não é explícita apenas pelo tipo da coleção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Confirmar, por leitura de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  <w:r>
        <w:rPr>
          <w:color w:val="000000"/>
        </w:rPr>
        <w:t xml:space="preserve">, que o *cast* para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RecursoEmprestavel</w:t>
      </w:r>
      <w:r>
        <w:rPr>
          <w:color w:val="000000"/>
        </w:rPr>
        <w:t xml:space="preserve"> ainda existe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(RecursoEmprestavel) recurso</w:t>
      </w:r>
      <w:r>
        <w:rPr>
          <w:color w:val="000000"/>
        </w:rPr>
        <w:t xml:space="preserve">) mesmo após a refatoração, ou seja, nem todo acoplamento por tipo concreto foi eliminado</w:t>
      </w:r>
    </w:p>
    <w:p>
      <w:pPr>
        <w:pStyle w:val="Heading2"/>
        <w:pageBreakBefore/>
      </w:pPr>
      <w:r>
        <w:rPr>
          <w:color w:val="000000"/>
        </w:rPr>
        <w:t xml:space="preserve">4. Arquitetura Recuperada</w:t>
      </w:r>
    </w:p>
    <w:p>
      <w:pPr>
        <w:pStyle w:val="Heading3"/>
      </w:pPr>
      <w:r>
        <w:rPr>
          <w:color w:val="000000"/>
        </w:rPr>
        <w:t xml:space="preserve">4.1 Diagrama de Classes</w:t>
      </w:r>
    </w:p>
    <w:p>
      <w:r>
        <w:rPr>
          <w:color w:val="000000"/>
        </w:rPr>
        <w:t xml:space="preserve">Arquivo-fonte: diagrams/class-diagram.puml</w:t>
      </w:r>
    </w:p>
    <w:p>
      <w:pPr>
        <w:pageBreakBefore/>
        <w:jc w:val="center"/>
      </w:pPr>
      <w:r>
        <w:drawing>
          <wp:inline distT="0" distB="0" distL="0" distR="0">
            <wp:extent cx="5715000" cy="8191500"/>
            <wp:effectExtent t="0" r="0" b="0" l="0"/>
            <wp:docPr id="1" name="ClassDiagram_LibrarySystem.png" descr="ClassDiagram_LibrarySystem.png" title="ClassDiagram_Library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000000"/>
        </w:rPr>
        <w:t xml:space="preserve">Principais elementos identificados: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Herança:</w:t>
      </w:r>
      <w:r>
        <w:rPr>
          <w:color w:val="000000"/>
        </w:rPr>
        <w:t xml:space="preserve">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Recurso</w:t>
      </w:r>
      <w:r>
        <w:rPr>
          <w:color w:val="000000"/>
        </w:rPr>
        <w:t xml:space="preserve"> (abstrata) é especializada em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RecursoEmprestavel</w:t>
      </w:r>
      <w:r>
        <w:rPr>
          <w:color w:val="000000"/>
        </w:rPr>
        <w:t xml:space="preserve"> (abstrata), que por sua vez é especializada em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Livro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PacoteCurso</w:t>
      </w:r>
      <w:r>
        <w:rPr>
          <w:color w:val="000000"/>
        </w:rPr>
        <w:t xml:space="preserve">.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Recurso</w:t>
      </w:r>
      <w:r>
        <w:rPr>
          <w:color w:val="000000"/>
        </w:rPr>
        <w:t xml:space="preserve"> também é especializada diretamente em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Revista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Enum:</w:t>
      </w:r>
      <w:r>
        <w:rPr>
          <w:color w:val="000000"/>
        </w:rPr>
        <w:t xml:space="preserve">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TipoUsuario</w:t>
      </w:r>
      <w:r>
        <w:rPr>
          <w:color w:val="000000"/>
        </w:rPr>
        <w:t xml:space="preserve">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ADMIN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ESTUDANTE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PROFESSOR</w:t>
      </w:r>
      <w:r>
        <w:rPr>
          <w:color w:val="000000"/>
        </w:rPr>
        <w:t xml:space="preserve">), com regra de negócio embutida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limiteEmprestimos</w:t>
      </w:r>
      <w:r>
        <w:rPr>
          <w:color w:val="000000"/>
        </w:rPr>
        <w:t xml:space="preserve">), substituindo os inteiros mágicos da versão original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Métodos abstratos e polimorfismo:</w:t>
      </w:r>
      <w:r>
        <w:rPr>
          <w:color w:val="000000"/>
        </w:rPr>
        <w:t xml:space="preserve">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calcularMulta()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getPrazoPara(tipo)</w:t>
      </w:r>
      <w:r>
        <w:rPr>
          <w:color w:val="000000"/>
        </w:rPr>
        <w:t xml:space="preserve"> são sobrescritos por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Livro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PacoteCurso</w:t>
      </w:r>
      <w:r>
        <w:rPr>
          <w:color w:val="000000"/>
        </w:rPr>
        <w:t xml:space="preserve">, eliminando os condicionais por tipo que existiam na versão original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Associações:</w:t>
      </w:r>
      <w:r>
        <w:rPr>
          <w:color w:val="000000"/>
        </w:rPr>
        <w:t xml:space="preserve">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AdminService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  <w:r>
        <w:rPr>
          <w:color w:val="000000"/>
        </w:rPr>
        <w:t xml:space="preserve"> usam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RepositorioRecursos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RepositorioUsuarios</w:t>
      </w:r>
      <w:r>
        <w:rPr>
          <w:color w:val="000000"/>
        </w:rPr>
        <w:t xml:space="preserve"> (injetadas via construtor).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Usuario</w:t>
      </w:r>
      <w:r>
        <w:rPr>
          <w:color w:val="000000"/>
        </w:rPr>
        <w:t xml:space="preserve"> referencia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TipoUsuario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Agregações:</w:t>
      </w:r>
      <w:r>
        <w:rPr>
          <w:color w:val="000000"/>
        </w:rPr>
        <w:t xml:space="preserve">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RepositorioRecursos</w:t>
      </w:r>
      <w:r>
        <w:rPr>
          <w:color w:val="000000"/>
        </w:rPr>
        <w:t xml:space="preserve"> agrega uma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List&lt;Recurso&gt;</w:t>
      </w:r>
      <w:r>
        <w:rPr>
          <w:color w:val="000000"/>
        </w:rPr>
        <w:t xml:space="preserve">.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RepositorioUsuarios</w:t>
      </w:r>
      <w:r>
        <w:rPr>
          <w:color w:val="000000"/>
        </w:rPr>
        <w:t xml:space="preserve"> agrega uma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List&lt;Usuario&gt;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Composição:</w:t>
      </w:r>
      <w:r>
        <w:rPr>
          <w:color w:val="000000"/>
        </w:rPr>
        <w:t xml:space="preserve">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MenuUsuario</w:t>
      </w:r>
      <w:r>
        <w:rPr>
          <w:color w:val="000000"/>
        </w:rPr>
        <w:t xml:space="preserve"> cria e possui seu próprio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ExibidorDeRecursos</w:t>
      </w:r>
      <w:r>
        <w:rPr>
          <w:color w:val="000000"/>
        </w:rPr>
        <w:t xml:space="preserve"> internamente, com ciclo de vida totalmente dependente do menu que o criou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Padrões de projeto identificados: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Repository</w:t>
      </w:r>
      <w:r>
        <w:rPr>
          <w:color w:val="000000"/>
        </w:rPr>
        <w:t xml:space="preserve">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RepositorioRecursos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RepositorioUsuarios</w:t>
      </w:r>
      <w:r>
        <w:rPr>
          <w:color w:val="000000"/>
        </w:rPr>
        <w:t xml:space="preserve">), </w:t>
      </w:r>
      <w:r>
        <w:rPr>
          <w:b/>
          <w:bCs/>
          <w:color w:val="000000"/>
        </w:rPr>
        <w:t xml:space="preserve">Service Layer</w:t>
      </w:r>
      <w:r>
        <w:rPr>
          <w:color w:val="000000"/>
        </w:rPr>
        <w:t xml:space="preserve">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AdminService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  <w:r>
        <w:rPr>
          <w:color w:val="000000"/>
        </w:rPr>
        <w:t xml:space="preserve">) e </w:t>
      </w:r>
      <w:r>
        <w:rPr>
          <w:b/>
          <w:bCs/>
          <w:color w:val="000000"/>
        </w:rPr>
        <w:t xml:space="preserve">Dependency Injection via construtor</w:t>
      </w:r>
      <w:r>
        <w:rPr>
          <w:color w:val="000000"/>
        </w:rPr>
        <w:t xml:space="preserve">, com toda a árvore de objetos montada em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Main.main</w:t>
      </w:r>
      <w:r>
        <w:rPr>
          <w:color w:val="000000"/>
        </w:rPr>
        <w:t xml:space="preserve">, atuando como *Composition Root*</w:t>
      </w:r>
    </w:p>
    <w:p>
      <w:pPr>
        <w:pStyle w:val="Heading3"/>
      </w:pPr>
      <w:r>
        <w:rPr>
          <w:color w:val="000000"/>
        </w:rPr>
        <w:t xml:space="preserve">4.2 Estrutura de Pacotes</w:t>
      </w:r>
    </w:p>
    <w:p>
      <w:r>
        <w:rPr>
          <w:color w:val="000000"/>
        </w:rPr>
        <w:t xml:space="preserve">Arquivo-fonte: diagrams/package-diagram.puml</w:t>
      </w:r>
    </w:p>
    <w:p>
      <w:pPr>
        <w:pageBreakBefore/>
        <w:jc w:val="center"/>
      </w:pPr>
      <w:r>
        <w:drawing>
          <wp:inline distT="0" distB="0" distL="0" distR="0">
            <wp:extent cx="5715000" cy="2419350"/>
            <wp:effectExtent t="0" r="0" b="0" l="0"/>
            <wp:docPr id="1" name="PackageDiagram_LibrarySystem.png" descr="PackageDiagram_LibrarySystem.png" title="PackageDiagram_Library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000000"/>
        </w:rPr>
        <w:t xml:space="preserve">Ao contrário da versão original (sem pacotes), este código está fisicamente organizado 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Pacote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Conteúdo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Papel arquitetural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com.biblioteca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Composition root, ponto de entrada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com.biblioteca.model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Recurso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RecursoEmprestavel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Livro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PacoteCurso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Revista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Usuario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TipoUsuario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Domínio, entidades e regras intrínsecas a elas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com.biblioteca.service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AdminService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EmprestimoService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RepositorioRecursos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RepositorioUsuarios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Regras de negócio e acesso a dados em memória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com.biblioteca.ui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MenuPrincipal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MenuAdmin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MenuUsuario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ExibidorDeRecursos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Apresentação (CLI)</w:t>
            </w:r>
          </w:p>
        </w:tc>
      </w:tr>
    </w:tbl>
    <w:p/>
    <w:p>
      <w:pPr>
        <w:spacing w:after="160"/>
      </w:pPr>
      <w:r>
        <w:rPr>
          <w:b/>
          <w:bCs/>
          <w:color w:val="000000"/>
        </w:rPr>
        <w:t xml:space="preserve">Dependências entre pacotes (unidirecionais):</w:t>
      </w:r>
      <w:r>
        <w:rPr>
          <w:color w:val="000000"/>
        </w:rPr>
        <w:t xml:space="preserve">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ui</w:t>
      </w:r>
      <w:r>
        <w:rPr>
          <w:color w:val="000000"/>
        </w:rPr>
        <w:t xml:space="preserve"> depende de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service</w:t>
      </w:r>
      <w:r>
        <w:rPr>
          <w:color w:val="000000"/>
        </w:rPr>
        <w:t xml:space="preserve"> e de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model</w:t>
      </w:r>
      <w:r>
        <w:rPr>
          <w:color w:val="000000"/>
        </w:rPr>
        <w:t xml:space="preserve">.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service</w:t>
      </w:r>
      <w:r>
        <w:rPr>
          <w:color w:val="000000"/>
        </w:rPr>
        <w:t xml:space="preserve"> depende de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model</w:t>
      </w:r>
      <w:r>
        <w:rPr>
          <w:color w:val="000000"/>
        </w:rPr>
        <w:t xml:space="preserve">.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model</w:t>
      </w:r>
      <w:r>
        <w:rPr>
          <w:color w:val="000000"/>
        </w:rPr>
        <w:t xml:space="preserve"> não depende de nenhum outro pacote do sistema. Essa direção única de dependência, de fora para dentro, em direção ao domínio, é a evidência central de que o sistema segue uma </w:t>
      </w:r>
      <w:r>
        <w:rPr>
          <w:b/>
          <w:bCs/>
          <w:color w:val="000000"/>
        </w:rPr>
        <w:t xml:space="preserve">Arquitetura em Camadas (Layered Architecture)</w:t>
      </w:r>
      <w:r>
        <w:rPr>
          <w:color w:val="000000"/>
        </w:rPr>
        <w:t xml:space="preserve">.</w:t>
      </w:r>
    </w:p>
    <w:p>
      <w:pPr>
        <w:pStyle w:val="Heading3"/>
      </w:pPr>
      <w:r>
        <w:rPr>
          <w:color w:val="000000"/>
        </w:rPr>
        <w:t xml:space="preserve">4.3 Componentes e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Classes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Responsabilidade observada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Apresentação (CLI)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MenuPrincipal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MenuAdmin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MenuUsuario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ExibidorDeRecursos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Interação via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Scanner</w:t>
            </w:r>
            <w:r>
              <w:rPr>
                <w:color w:val="000000"/>
              </w:rPr>
              <w:t xml:space="preserve">, formatação de saída, delegação para a camada de serviço, sem regra de negócio própria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Serviço (regras de negócio)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AdminService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EmprestimoService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Cadastro e remoção de usuários e recursos, validação de empréstimo, devolução e solicitação, cálculo de multa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Acesso a dados (em memória)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RepositorioRecursos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RepositorioUsuarios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CRUD simples sobre listas em memória, geração de IDs sequenciais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Domínio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Recurso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RecursoEmprestavel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Livro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PacoteCurso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Revista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Usuario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TipoUsuario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Estado e regras próprias de cada entidade (prazo, multa, limite de empréstimos)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Composição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22"/>
                <w:szCs w:val="22"/>
              </w:rPr>
              <w:t xml:space="preserve">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Monta o grafo de objetos e inicia a aplicação</w:t>
            </w:r>
          </w:p>
        </w:tc>
      </w:tr>
    </w:tbl>
    <w:p/>
    <w:p>
      <w:pPr>
        <w:pStyle w:val="Heading3"/>
      </w:pPr>
      <w:r>
        <w:rPr>
          <w:color w:val="000000"/>
        </w:rPr>
        <w:t xml:space="preserve">4.4 Relacionamentos Encontrados (resumo)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Main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cria e injeta</w:t>
      </w:r>
      <w:r>
        <w:rPr>
          <w:color w:val="000000"/>
        </w:rPr>
        <w:t xml:space="preserve">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RepositorioRecursos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RepositorioUsuarios</w:t>
      </w:r>
      <w:r>
        <w:rPr>
          <w:color w:val="000000"/>
        </w:rPr>
        <w:t xml:space="preserve"> em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AdminService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  <w:r>
        <w:rPr>
          <w:color w:val="000000"/>
        </w:rPr>
        <w:t xml:space="preserve">, e injeta esses serviços em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MenuPrincipal</w:t>
      </w:r>
      <w:r>
        <w:rPr>
          <w:color w:val="000000"/>
        </w:rPr>
        <w:t xml:space="preserve">. Não há Singleton nem acesso estático global como na versão original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MenuUsuario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MenuAdmin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dependem apenas da camada de serviço</w:t>
      </w:r>
      <w:r>
        <w:rPr>
          <w:color w:val="000000"/>
        </w:rPr>
        <w:t xml:space="preserve">, nunca acessam os repositórios diretamente (exceto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ExibidorDeRecursos</w:t>
      </w:r>
      <w:r>
        <w:rPr>
          <w:color w:val="000000"/>
        </w:rPr>
        <w:t xml:space="preserve">, que recebe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RepositorioRecursos</w:t>
      </w:r>
      <w:r>
        <w:rPr>
          <w:color w:val="000000"/>
        </w:rPr>
        <w:t xml:space="preserve"> apenas para leitura e exibição)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  <w:r>
        <w:rPr>
          <w:color w:val="000000"/>
        </w:rPr>
        <w:t xml:space="preserve"> ainda faz </w:t>
      </w:r>
      <w:r>
        <w:rPr>
          <w:b/>
          <w:bCs/>
          <w:color w:val="000000"/>
        </w:rPr>
        <w:t xml:space="preserve">cast explícito</w:t>
      </w:r>
      <w:r>
        <w:rPr>
          <w:color w:val="000000"/>
        </w:rPr>
        <w:t xml:space="preserve">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(RecursoEmprestavel) recurso</w:t>
      </w:r>
      <w:r>
        <w:rPr>
          <w:color w:val="000000"/>
        </w:rPr>
        <w:t xml:space="preserve">, um resquício de acoplamento ao tipo concreto que sobreviveu à refatoração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Usuario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não conhece</w:t>
      </w:r>
      <w:r>
        <w:rPr>
          <w:color w:val="000000"/>
        </w:rPr>
        <w:t xml:space="preserve">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Recurso</w:t>
      </w:r>
      <w:r>
        <w:rPr>
          <w:color w:val="000000"/>
        </w:rPr>
        <w:t xml:space="preserve">, nem o contrário. A relação entre os dois é mediada inteiramente por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  <w:r>
        <w:rPr>
          <w:color w:val="000000"/>
        </w:rPr>
        <w:t xml:space="preserve">, reduzindo acoplamento direto entre entidades de domínio</w:t>
      </w:r>
    </w:p>
    <w:p>
      <w:pPr>
        <w:pStyle w:val="Heading2"/>
        <w:pageBreakBefore/>
      </w:pPr>
      <w:r>
        <w:rPr>
          <w:color w:val="000000"/>
        </w:rPr>
        <w:t xml:space="preserve">5. Análise da Arquitetura</w:t>
      </w:r>
    </w:p>
    <w:p>
      <w:pPr>
        <w:pStyle w:val="Heading3"/>
      </w:pPr>
      <w:r>
        <w:rPr>
          <w:color w:val="000000"/>
        </w:rPr>
        <w:t xml:space="preserve">5.1 Padrão arquitetural identificado</w:t>
      </w:r>
    </w:p>
    <w:p>
      <w:pPr>
        <w:spacing w:after="160"/>
      </w:pPr>
      <w:r>
        <w:rPr>
          <w:color w:val="000000"/>
        </w:rPr>
        <w:t xml:space="preserve">O sistema segue uma </w:t>
      </w:r>
      <w:r>
        <w:rPr>
          <w:b/>
          <w:bCs/>
          <w:color w:val="000000"/>
        </w:rPr>
        <w:t xml:space="preserve">Arquitetura em Camadas (Layered Architecture)</w:t>
      </w:r>
      <w:r>
        <w:rPr>
          <w:color w:val="000000"/>
        </w:rPr>
        <w:t xml:space="preserve"> de três camadas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ui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service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model</w:t>
      </w:r>
      <w:r>
        <w:rPr>
          <w:color w:val="000000"/>
        </w:rPr>
        <w:t xml:space="preserve">), com dependências fluindo em uma única direção em direção ao domínio. Sobre essa base, identificam-se os padrões de projeto </w:t>
      </w:r>
      <w:r>
        <w:rPr>
          <w:b/>
          <w:bCs/>
          <w:color w:val="000000"/>
        </w:rPr>
        <w:t xml:space="preserve">Repository</w:t>
      </w:r>
      <w:r>
        <w:rPr>
          <w:color w:val="000000"/>
        </w:rPr>
        <w:t xml:space="preserve"> (acesso a dados encapsulado em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RepositorioRecursos</w:t>
      </w:r>
      <w:r>
        <w:rPr>
          <w:color w:val="000000"/>
        </w:rPr>
        <w:t xml:space="preserve">/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RepositorioUsuarios</w:t>
      </w:r>
      <w:r>
        <w:rPr>
          <w:color w:val="000000"/>
        </w:rPr>
        <w:t xml:space="preserve">), </w:t>
      </w:r>
      <w:r>
        <w:rPr>
          <w:b/>
          <w:bCs/>
          <w:color w:val="000000"/>
        </w:rPr>
        <w:t xml:space="preserve">Service Layer</w:t>
      </w:r>
      <w:r>
        <w:rPr>
          <w:color w:val="000000"/>
        </w:rPr>
        <w:t xml:space="preserve">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AdminService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  <w:r>
        <w:rPr>
          <w:color w:val="000000"/>
        </w:rPr>
        <w:t xml:space="preserve"> concentram as regras de negócio) e </w:t>
      </w:r>
      <w:r>
        <w:rPr>
          <w:b/>
          <w:bCs/>
          <w:color w:val="000000"/>
        </w:rPr>
        <w:t xml:space="preserve">Dependency Injection via construtor</w:t>
      </w:r>
      <w:r>
        <w:rPr>
          <w:color w:val="000000"/>
        </w:rPr>
        <w:t xml:space="preserve">, com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Main</w:t>
      </w:r>
      <w:r>
        <w:rPr>
          <w:color w:val="000000"/>
        </w:rPr>
        <w:t xml:space="preserve"> atuando como Composition Root. Não há indício de MVC propriamente dito, pois não existe um "Model" observável/observado nem um "Controller" formal. É mais preciso classificar como camadas técnicas simples.</w:t>
      </w:r>
    </w:p>
    <w:p>
      <w:pPr>
        <w:pStyle w:val="Heading3"/>
      </w:pPr>
      <w:r>
        <w:rPr>
          <w:color w:val="000000"/>
        </w:rPr>
        <w:t xml:space="preserve">5.2 Pontos fortes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Separação de responsabilidades clara:</w:t>
      </w:r>
      <w:r>
        <w:rPr>
          <w:color w:val="000000"/>
        </w:rPr>
        <w:t xml:space="preserve"> a camada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ui</w:t>
      </w:r>
      <w:r>
        <w:rPr>
          <w:color w:val="000000"/>
        </w:rPr>
        <w:t xml:space="preserve"> não contém regra de negócio (toda validação está em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  <w:r>
        <w:rPr>
          <w:color w:val="000000"/>
        </w:rPr>
        <w:t xml:space="preserve">/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AdminService</w:t>
      </w:r>
      <w:r>
        <w:rPr>
          <w:color w:val="000000"/>
        </w:rPr>
        <w:t xml:space="preserve">). A camada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model</w:t>
      </w:r>
      <w:r>
        <w:rPr>
          <w:color w:val="000000"/>
        </w:rPr>
        <w:t xml:space="preserve"> não conhece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service</w:t>
      </w:r>
      <w:r>
        <w:rPr>
          <w:color w:val="000000"/>
        </w:rPr>
        <w:t xml:space="preserve"> nem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Eliminação do Singleton global:</w:t>
      </w:r>
      <w:r>
        <w:rPr>
          <w:color w:val="000000"/>
        </w:rPr>
        <w:t xml:space="preserve"> em vez de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Library.getInstance()</w:t>
      </w:r>
      <w:r>
        <w:rPr>
          <w:color w:val="000000"/>
        </w:rPr>
        <w:t xml:space="preserve"> acessado de qualquer lugar, como na versão original, o estado agora é injetado explicitamente, o que viabiliza testes unitários isolados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Polimorfismo no lugar de condicional por tipo:</w:t>
      </w:r>
      <w:r>
        <w:rPr>
          <w:color w:val="000000"/>
        </w:rPr>
        <w:t xml:space="preserve">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calcularMulta()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getPrazoPara(tipo)</w:t>
      </w:r>
      <w:r>
        <w:rPr>
          <w:color w:val="000000"/>
        </w:rPr>
        <w:t xml:space="preserve"> são sobrescritos por subclasse, eliminando a lógica condicional repetida que existia em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Admin.addUser</w:t>
      </w:r>
      <w:r>
        <w:rPr>
          <w:color w:val="000000"/>
        </w:rPr>
        <w:t xml:space="preserve">/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addResource</w:t>
      </w:r>
      <w:r>
        <w:rPr>
          <w:color w:val="000000"/>
        </w:rPr>
        <w:t xml:space="preserve"> na versão original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Uso de `enum` (`TipoUsuario`)</w:t>
      </w:r>
      <w:r>
        <w:rPr>
          <w:color w:val="000000"/>
        </w:rPr>
        <w:t xml:space="preserve"> em vez de inteiros mágicos, tornando os tipos válidos auto-documentados e verificáveis em tempo de compilação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Uso de `Optional&lt;T&gt;`</w:t>
      </w:r>
      <w:r>
        <w:rPr>
          <w:color w:val="000000"/>
        </w:rPr>
        <w:t xml:space="preserve"> em buscas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buscarPorId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buscarPorNome</w:t>
      </w:r>
      <w:r>
        <w:rPr>
          <w:color w:val="000000"/>
        </w:rPr>
        <w:t xml:space="preserve">), evitando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NullPointerException</w:t>
      </w:r>
      <w:r>
        <w:rPr>
          <w:color w:val="000000"/>
        </w:rPr>
        <w:t xml:space="preserve"> implícito presente na versão original, onde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findUser</w:t>
      </w:r>
      <w:r>
        <w:rPr>
          <w:color w:val="000000"/>
        </w:rPr>
        <w:t xml:space="preserve"> podia retornar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null</w:t>
      </w:r>
      <w:r>
        <w:rPr>
          <w:color w:val="000000"/>
        </w:rPr>
        <w:t xml:space="preserve"> silenciosamente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Tratamento de erro mais explícito:</w:t>
      </w:r>
      <w:r>
        <w:rPr>
          <w:color w:val="000000"/>
        </w:rPr>
        <w:t xml:space="preserve">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  <w:r>
        <w:rPr>
          <w:color w:val="000000"/>
        </w:rPr>
        <w:t xml:space="preserve"> lança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IllegalStateException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IllegalArgumentException</w:t>
      </w:r>
      <w:r>
        <w:rPr>
          <w:color w:val="000000"/>
        </w:rPr>
        <w:t xml:space="preserve"> com mensagens claras, capturadas e exibidas pela camada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ui</w:t>
      </w:r>
    </w:p>
    <w:p>
      <w:pPr>
        <w:pStyle w:val="Heading3"/>
      </w:pPr>
      <w:r>
        <w:rPr>
          <w:color w:val="000000"/>
        </w:rPr>
        <w:t xml:space="preserve">5.3 Problemas identificados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Cast residual ao tipo concreto:</w:t>
      </w:r>
      <w:r>
        <w:rPr>
          <w:color w:val="000000"/>
        </w:rPr>
        <w:t xml:space="preserve"> os métodos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emprestar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validarDevolucao</w:t>
      </w:r>
      <w:r>
        <w:rPr>
          <w:color w:val="000000"/>
        </w:rPr>
        <w:t xml:space="preserve"> de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  <w:r>
        <w:rPr>
          <w:color w:val="000000"/>
        </w:rPr>
        <w:t xml:space="preserve"> ainda fazem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(RecursoEmprestavel) recurso</w:t>
      </w:r>
      <w:r>
        <w:rPr>
          <w:color w:val="000000"/>
        </w:rPr>
        <w:t xml:space="preserve">. O acoplamento ao tipo concreto não foi totalmente substituído por polimorfismo, o que poderia ser resolvido com um método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tentarEmprestar()</w:t>
      </w:r>
      <w:r>
        <w:rPr>
          <w:color w:val="000000"/>
        </w:rPr>
        <w:t xml:space="preserve"> no próprio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Recurso</w:t>
      </w:r>
      <w:r>
        <w:rPr>
          <w:color w:val="000000"/>
        </w:rPr>
        <w:t xml:space="preserve">/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RecursoEmprestavel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Repositórios com estado estático (`proximoId`):</w:t>
      </w:r>
      <w:r>
        <w:rPr>
          <w:color w:val="000000"/>
        </w:rPr>
        <w:t xml:space="preserve">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RepositorioRecursos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RepositorioUsuarios</w:t>
      </w:r>
      <w:r>
        <w:rPr>
          <w:color w:val="000000"/>
        </w:rPr>
        <w:t xml:space="preserve"> usam um campo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static int proximoId</w:t>
      </w:r>
      <w:r>
        <w:rPr>
          <w:color w:val="000000"/>
        </w:rPr>
        <w:t xml:space="preserve">, compartilhado entre todas as instâncias da classe. É um resquício do padrão de geração de ID global da versão original, que poderia causar colisão de IDs caso o sistema viesse a ter múltiplas instâncias de repositório, por exemplo em testes paralelos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`ExibidorDeRecursos`, na camada `ui`, depende diretamente de `RepositorioRecursos`</w:t>
      </w:r>
      <w:r>
        <w:rPr>
          <w:color w:val="000000"/>
        </w:rPr>
        <w:t xml:space="preserve">, que é da camada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service</w:t>
      </w:r>
      <w:r>
        <w:rPr>
          <w:color w:val="000000"/>
        </w:rPr>
        <w:t xml:space="preserve">, e não apenas do que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  <w:r>
        <w:rPr>
          <w:color w:val="000000"/>
        </w:rPr>
        <w:t xml:space="preserve"> expõe. É uma pequena quebra da regra de "ui só fala com service", ainda que não viole a direção geral da dependência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Ausência de testes automatizados</w:t>
      </w:r>
      <w:r>
        <w:rPr>
          <w:color w:val="000000"/>
        </w:rPr>
        <w:t xml:space="preserve"> no projeto (não há diretório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test</w:t>
      </w:r>
      <w:r>
        <w:rPr>
          <w:color w:val="000000"/>
        </w:rPr>
        <w:t xml:space="preserve">), apesar da arquitetura em camadas e da injeção de dependência facilitarem testes unitários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Sem persistência:</w:t>
      </w:r>
      <w:r>
        <w:rPr>
          <w:color w:val="000000"/>
        </w:rPr>
        <w:t xml:space="preserve"> assim como na versão original, todo o estado é perdido ao encerrar o processo</w:t>
      </w:r>
    </w:p>
    <w:p>
      <w:pPr>
        <w:pStyle w:val="Heading3"/>
      </w:pPr>
      <w:r>
        <w:rPr>
          <w:color w:val="000000"/>
        </w:rPr>
        <w:t xml:space="preserve">5.4 Oportunidades de melhoria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Mover a lógica de "tentar emprestar" e "tentar devolver" para dentro de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RecursoEmprestavel</w:t>
      </w:r>
      <w:r>
        <w:rPr>
          <w:color w:val="000000"/>
        </w:rPr>
        <w:t xml:space="preserve">, eliminando o cast em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Tornar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proximoId</w:t>
      </w:r>
      <w:r>
        <w:rPr>
          <w:color w:val="000000"/>
        </w:rPr>
        <w:t xml:space="preserve"> um atributo de instância, ou um gerador de ID injetado, removendo o estado estático compartilhado dos repositórios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Adicionar testes unitários para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AdminService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EmprestimoService</w:t>
      </w:r>
      <w:r>
        <w:rPr>
          <w:color w:val="000000"/>
        </w:rPr>
        <w:t xml:space="preserve">, aproveitando que ambos já recebem suas dependências via construtor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Extrair uma interface comum (algo como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Repository&lt;T&gt;</w:t>
      </w:r>
      <w:r>
        <w:rPr>
          <w:color w:val="000000"/>
        </w:rPr>
        <w:t xml:space="preserve">) para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RepositorioRecursos</w:t>
      </w:r>
      <w:r>
        <w:rPr>
          <w:color w:val="000000"/>
        </w:rPr>
        <w:t xml:space="preserve"> e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RepositorioUsuarios</w:t>
      </w:r>
      <w:r>
        <w:rPr>
          <w:color w:val="000000"/>
        </w:rPr>
        <w:t xml:space="preserve">, permitindo trocar a implementação em memória por uma com persistência real, sem alterar a camada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service</w:t>
      </w:r>
    </w:p>
    <w:p>
      <w:pPr>
        <w:pStyle w:val="Heading2"/>
        <w:pageBreakBefore/>
      </w:pPr>
      <w:r>
        <w:rPr>
          <w:color w:val="000000"/>
        </w:rPr>
        <w:t xml:space="preserve">6. Conclusão</w:t>
      </w:r>
    </w:p>
    <w:p>
      <w:pPr>
        <w:spacing w:after="160"/>
      </w:pPr>
      <w:r>
        <w:rPr>
          <w:color w:val="000000"/>
        </w:rPr>
        <w:t xml:space="preserve">A análise da versão refatorada do LUMS Library System evidenciou uma arquitetura significativamente mais madura que a original: camadas físicas reais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model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service</w:t>
      </w:r>
      <w:r>
        <w:rPr>
          <w:color w:val="000000"/>
        </w:rPr>
        <w:t xml:space="preserve">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ui</w:t>
      </w:r>
      <w:r>
        <w:rPr>
          <w:color w:val="000000"/>
        </w:rPr>
        <w:t xml:space="preserve">), dependências unidirecionais, injeção de dependência via construtor e uso de recursos modernos da linguagem (enum, Optional, Streams,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java.time</w:t>
      </w:r>
      <w:r>
        <w:rPr>
          <w:color w:val="000000"/>
        </w:rPr>
        <w:t xml:space="preserve">). A engenharia reversa aqui serviu não apenas para descrever a estrutura, mas para </w:t>
      </w:r>
      <w:r>
        <w:rPr>
          <w:b/>
          <w:bCs/>
          <w:color w:val="000000"/>
        </w:rPr>
        <w:t xml:space="preserve">validar, a partir de evidências de código</w:t>
      </w:r>
      <w:r>
        <w:rPr>
          <w:color w:val="000000"/>
        </w:rPr>
        <w:t xml:space="preserve">, se a refatoração de fato alcançou os objetivos de separação de responsabilidades e baixo acoplamento. O resultado mostra que, embora a maior parte tenha sido alcançada, ainda restam pontos de acoplamento residual (cast a tipo concreto, estado estático nos repositórios) que não são visíveis apenas lendo a lista de pacotes.</w:t>
      </w:r>
    </w:p>
    <w:p>
      <w:pPr>
        <w:spacing w:after="160"/>
      </w:pPr>
      <w:r>
        <w:rPr>
          <w:color w:val="000000"/>
        </w:rPr>
        <w:t xml:space="preserve">O principal benefício percebido da Engenharia Reversa neste caso foi permitir uma </w:t>
      </w:r>
      <w:r>
        <w:rPr>
          <w:b/>
          <w:bCs/>
          <w:color w:val="000000"/>
        </w:rPr>
        <w:t xml:space="preserve">auditoria objetiva</w:t>
      </w:r>
      <w:r>
        <w:rPr>
          <w:color w:val="000000"/>
        </w:rPr>
        <w:t xml:space="preserve"> da arquitetura, baseada em relações de dependência reais extraídas do código (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import</w:t>
      </w:r>
      <w:r>
        <w:rPr>
          <w:color w:val="000000"/>
        </w:rPr>
        <w:t xml:space="preserve">s, assinaturas de construtor), em vez de assumir que ter pacotes implica automaticamente em ter uma boa arquitetura em camadas. A maior dificuldade foi justamente diferenciar acoplamento aceitável, como uma camada chamando a camada interna seguinte, de acoplamento indevido, como resquícios de design antigo que sobreviveram à refatoração. Isso reforça a importância de revisar a arquitetura de tempos em tempos, mesmo depois de uma refatoração considerada concluída.</w:t>
      </w:r>
    </w:p>
    <w:p>
      <w:pPr>
        <w:pStyle w:val="Heading2"/>
        <w:pageBreakBefore/>
      </w:pPr>
      <w:r>
        <w:rPr>
          <w:color w:val="000000"/>
        </w:rPr>
        <w:t xml:space="preserve">7. Ferramentas Utilizadas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Leitura e análise de código: leitura manual assistida por busca textual sobre os arquivos </w:t>
      </w:r>
      <w:r>
        <w:rPr>
          <w:rFonts w:ascii="Consolas" w:cs="Consolas" w:eastAsia="Consolas" w:hAnsi="Consolas"/>
          <w:color w:val="000000"/>
          <w:sz w:val="22"/>
          <w:szCs w:val="22"/>
        </w:rPr>
        <w:t xml:space="preserve">.java</w:t>
      </w:r>
    </w:p>
    <w:p>
      <w:r>
        <w:rPr>
          <w:color w:val="000000"/>
        </w:rPr>
        <w:t xml:space="preserve">- Diagramas UML: </w:t>
      </w:r>
      <w:r>
        <w:rPr>
          <w:b/>
          <w:bCs/>
          <w:color w:val="000000"/>
        </w:rPr>
        <w:t xml:space="preserve">PlantUML</w:t>
      </w:r>
      <w:r>
        <w:rPr>
          <w:color w:val="000000"/>
        </w:rPr>
        <w:t xml:space="preserve"> (diagrams/class-diagram.puml, diagrams/package-diagram.puml)</w:t>
      </w:r>
    </w:p>
    <w:p>
      <w:pPr>
        <w:pageBreakBefore/>
        <w:jc w:val="center"/>
      </w:pPr>
      <w:r>
        <w:drawing>
          <wp:inline distT="0" distB="0" distL="0" distR="0">
            <wp:extent cx="5715000" cy="8191500"/>
            <wp:effectExtent t="0" r="0" b="0" l="0"/>
            <wp:docPr id="1" name="ClassDiagram_LibrarySystem.png" descr="ClassDiagram_LibrarySystem.png" title="ClassDiagram_Library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rPr>
          <w:color w:val="000000"/>
        </w:rPr>
        <w:t xml:space="preserve">8. Entrega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Concluido: </w:t>
      </w:r>
      <w:r>
        <w:rPr>
          <w:color w:val="000000"/>
        </w:rPr>
        <w:t xml:space="preserve">Código-fonte analisado: Code/ e github.com/Cozta1/ED03_Biblioteca_refatorada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Concluido: </w:t>
      </w:r>
      <w:r>
        <w:rPr>
          <w:color w:val="000000"/>
        </w:rPr>
        <w:t xml:space="preserve">Diagramas UML (PlantUML): diagrams/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Concluido: </w:t>
      </w:r>
      <w:r>
        <w:rPr>
          <w:color w:val="000000"/>
        </w:rPr>
        <w:t xml:space="preserve">Relatório técnico: este documento (PDF e DOCX)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fd3b17c0e27b4d0f518249a2e764616dc5760d.png"/><Relationship Id="rId8" Type="http://schemas.openxmlformats.org/officeDocument/2006/relationships/image" Target="media/ea69be454618e7f594fee60b35c2efae08a4b29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2026-07-01T00:12:40.075Z</dcterms:created>
  <dcterms:modified xsi:type="dcterms:W3CDTF">2026-07-01T00:12:40.075Z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