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微软雅黑" w:hAnsi="微软雅黑" w:eastAsia="微软雅黑"/>
          <w:b/>
          <w:sz w:val="36"/>
          <w:lang w:eastAsia="zh-CN"/>
        </w:rPr>
        <w:instrText xml:space="preserve">ADDIN CNKISM.UserStyle</w:instrText>
      </w:r>
      <w:r>
        <w:rPr>
          <w:rFonts w:hint="eastAsia" w:ascii="微软雅黑" w:hAnsi="微软雅黑" w:eastAsia="微软雅黑"/>
          <w:b/>
          <w:sz w:val="36"/>
        </w:rPr>
        <w:fldChar w:fldCharType="separate"/>
      </w:r>
      <w:r>
        <w:rPr>
          <w:rFonts w:hint="eastAsia" w:ascii="微软雅黑" w:hAnsi="微软雅黑" w:eastAsia="微软雅黑"/>
          <w:b/>
          <w:sz w:val="36"/>
        </w:rPr>
        <w:fldChar w:fldCharType="end"/>
      </w:r>
      <w:r>
        <w:rPr>
          <w:rFonts w:hint="eastAsia" w:ascii="微软雅黑" w:hAnsi="微软雅黑" w:eastAsia="微软雅黑"/>
          <w:b/>
          <w:sz w:val="36"/>
        </w:rPr>
        <w:t>访谈记录表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一、访谈准备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1517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受访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范丽娜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职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在校学生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浙江大学城市学院 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传媒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学院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备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城院-非计算分院-学生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图书馆一楼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面对面访谈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访谈 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梅一枝</w:t>
            </w:r>
          </w:p>
        </w:tc>
        <w:tc>
          <w:tcPr>
            <w:tcW w:w="1517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20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-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11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-</w:t>
            </w:r>
            <w:r>
              <w:rPr>
                <w:rFonts w:ascii="微软雅黑" w:hAnsi="微软雅黑" w:eastAsia="微软雅黑"/>
                <w:sz w:val="18"/>
                <w:szCs w:val="21"/>
              </w:rPr>
              <w:t xml:space="preserve">15 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1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-1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sz w:val="18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课程要求-软件用户需求分析阶段访谈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二、访谈过程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关于城北书苑网站开发用户需求方面的访谈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9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问题1：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请问您看书的时候会不会有意识地查看他人对书的书评？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会。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看前看后都会有意识地查看书评。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问题2：您如何发掘你想看的书籍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？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老师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推荐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同学推荐、知乎搜书单、看喜欢的作者的书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。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问题3：书籍的详情页面需要显示书籍的类别吗？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需要。并且希望类别可以作为关键词帮助搜索这一类的书。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问题4：书籍分类页面你觉得按照什么样的分类导航比较好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？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大分类可以是国别，子分类可以按类别分。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问题5：动态页面你希望是类似微博下划刷新还是翻页刷新的样子？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答：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往下滑会自动刷新，有回到顶部的按钮，也可以实现刷新。</w:t>
            </w:r>
          </w:p>
          <w:p>
            <w:pPr>
              <w:rPr>
                <w:rFonts w:ascii="微软雅黑" w:hAnsi="微软雅黑" w:eastAsia="微软雅黑"/>
                <w:sz w:val="18"/>
                <w:szCs w:val="21"/>
              </w:rPr>
            </w:pPr>
          </w:p>
          <w:p>
            <w:pPr>
              <w:wordWrap w:val="0"/>
              <w:jc w:val="right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记录人签名：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  <w:lang w:val="en-US" w:eastAsia="zh-CN"/>
              </w:rPr>
              <w:t>梅一枝</w:t>
            </w:r>
            <w:r>
              <w:rPr>
                <w:rFonts w:ascii="微软雅黑" w:hAnsi="微软雅黑" w:eastAsia="微软雅黑"/>
                <w:b/>
                <w:sz w:val="1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该受访人的需求场景是在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书籍阅读前和阅读中有查看书评的意愿，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对于此软件的开发表示非常期待，但个人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希望在搜索框能够存在默认搜索内容，并显示搜索热词。读过的保存按钮改为发表，同时可以选择发表到动态。在想读页面，希望多些内容。诺贝尔专栏的年份可以做二级目录，方便展示。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413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访谈人评价及意见</w:t>
            </w:r>
          </w:p>
        </w:tc>
        <w:tc>
          <w:tcPr>
            <w:tcW w:w="6883" w:type="dxa"/>
          </w:tcPr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提出的问题：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能不能加一个对作者的评价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提出的建议：</w:t>
            </w:r>
            <w:r>
              <w:rPr>
                <w:rFonts w:hint="eastAsia" w:ascii="微软雅黑" w:hAnsi="微软雅黑" w:eastAsia="微软雅黑"/>
                <w:sz w:val="18"/>
                <w:szCs w:val="21"/>
                <w:lang w:val="en-US" w:eastAsia="zh-CN"/>
              </w:rPr>
              <w:t>书籍的详情页面可以查看大图，想读、在读的按钮不够美观，颜色建议修改。关注书籍榜中书籍加推荐评语（类似腰封）、量化的关注程度指标（由评分、搜索等信息计算而来）。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三、被访谈人对以上访谈记录全部阅读，与访谈事实一致，毫无异议，表示认可。</w:t>
      </w:r>
    </w:p>
    <w:p>
      <w:pPr>
        <w:wordWrap w:val="0"/>
        <w:jc w:val="righ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被访谈人签字： 范丽娜</w:t>
      </w:r>
      <w:r>
        <w:rPr>
          <w:rFonts w:ascii="微软雅黑" w:hAnsi="微软雅黑" w:eastAsia="微软雅黑"/>
          <w:b/>
        </w:rPr>
        <w:t xml:space="preserve"> </w:t>
      </w:r>
    </w:p>
    <w:p>
      <w:pPr>
        <w:jc w:val="righ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20</w:t>
      </w:r>
      <w:r>
        <w:rPr>
          <w:rFonts w:hint="eastAsia" w:ascii="微软雅黑" w:hAnsi="微软雅黑" w:eastAsia="微软雅黑"/>
          <w:b/>
          <w:lang w:val="en-US" w:eastAsia="zh-CN"/>
        </w:rPr>
        <w:t>20</w:t>
      </w:r>
      <w:r>
        <w:rPr>
          <w:rFonts w:hint="eastAsia" w:ascii="微软雅黑" w:hAnsi="微软雅黑" w:eastAsia="微软雅黑"/>
          <w:b/>
        </w:rPr>
        <w:t>年</w:t>
      </w:r>
      <w:r>
        <w:rPr>
          <w:rFonts w:hint="eastAsia" w:ascii="微软雅黑" w:hAnsi="微软雅黑" w:eastAsia="微软雅黑"/>
          <w:b/>
          <w:lang w:val="en-US" w:eastAsia="zh-CN"/>
        </w:rPr>
        <w:t>11</w:t>
      </w:r>
      <w:r>
        <w:rPr>
          <w:rFonts w:hint="eastAsia" w:ascii="微软雅黑" w:hAnsi="微软雅黑" w:eastAsia="微软雅黑"/>
          <w:b/>
        </w:rPr>
        <w:t>月</w:t>
      </w:r>
      <w:r>
        <w:rPr>
          <w:rFonts w:hint="eastAsia" w:ascii="微软雅黑" w:hAnsi="微软雅黑" w:eastAsia="微软雅黑"/>
          <w:b/>
          <w:lang w:val="en-US" w:eastAsia="zh-CN"/>
        </w:rPr>
        <w:t>15</w:t>
      </w:r>
      <w:r>
        <w:rPr>
          <w:rFonts w:hint="eastAsia" w:ascii="微软雅黑" w:hAnsi="微软雅黑" w:eastAsia="微软雅黑"/>
          <w:b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01"/>
    <w:rsid w:val="00013A44"/>
    <w:rsid w:val="00112370"/>
    <w:rsid w:val="001303D4"/>
    <w:rsid w:val="00172B01"/>
    <w:rsid w:val="002B5B10"/>
    <w:rsid w:val="00306EC2"/>
    <w:rsid w:val="0046729A"/>
    <w:rsid w:val="004A1FFF"/>
    <w:rsid w:val="006B5D3A"/>
    <w:rsid w:val="00771AAC"/>
    <w:rsid w:val="007E0617"/>
    <w:rsid w:val="009C62E7"/>
    <w:rsid w:val="00A12BF4"/>
    <w:rsid w:val="00A135E8"/>
    <w:rsid w:val="00A97E09"/>
    <w:rsid w:val="00B01D30"/>
    <w:rsid w:val="00C35EAD"/>
    <w:rsid w:val="00C75AD8"/>
    <w:rsid w:val="1A9F709D"/>
    <w:rsid w:val="320C42D2"/>
    <w:rsid w:val="50C1083A"/>
    <w:rsid w:val="66D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596</Characters>
  <Lines>4</Lines>
  <Paragraphs>1</Paragraphs>
  <TotalTime>10</TotalTime>
  <ScaleCrop>false</ScaleCrop>
  <LinksUpToDate>false</LinksUpToDate>
  <CharactersWithSpaces>699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2018-04-26T10:37:00Z</dcterms:created>
  <dc:creator>sbqoo@qq.com</dc:creator>
  <cp:lastModifiedBy>黄文涛</cp:lastModifiedBy>
  <dcterms:modified xsi:type="dcterms:W3CDTF">2020-11-15T08:56:11Z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