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398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0654296875" w:line="201.53175830841064" w:lineRule="auto"/>
        <w:ind w:left="21.13983154296875" w:right="0" w:hanging="21.1398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670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 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788818359375" w:line="201.5847873687744" w:lineRule="auto"/>
        <w:ind w:left="21.13983154296875" w:right="0" w:hanging="21.1398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38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to HR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812038421631" w:lineRule="auto"/>
        <w:ind w:left="21.13983154296875" w:right="0" w:hanging="21.1398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6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to sys Admin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790283203125" w:line="201.61366939544678" w:lineRule="auto"/>
        <w:ind w:left="13.21990966796875" w:right="0" w:hanging="13.2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384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support to 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846342086792" w:lineRule="auto"/>
        <w:ind w:left="21.13983154296875" w:right="0" w:hanging="21.1398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Purchasing to IT &amp; Purchasing to Customer Support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943475" cy="5362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66.820068359375" w:top="1425.59936523437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