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There are more females than males in the organization. 56% female and 44% male. The organization should strive to employ more females in future recruitment.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There are more single people in the organization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There are more white people in the organization. They form 60% of total employees.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Most of the employees are US Citizens at 96%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The production department has the highest termination cases at 80%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78% of the employees fully meet the performance score while 4% do not.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Employee movement to another position is the main termination reason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60% of terminated employees are females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42% of the active employees were recruited through Indeed. The online web application is the least used recruitment source.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The production department has the highest number of employees and constitutes 60% of the employee population.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The organization has a total of 21 active managers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The organization has 207 active employees while 104 have been terminated.</w:t>
      </w:r>
    </w:p>
    <w:p w:rsidR="00D923A2" w:rsidRPr="00D923A2" w:rsidRDefault="00D923A2" w:rsidP="00D923A2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E101A"/>
        </w:rPr>
      </w:pPr>
      <w:r w:rsidRPr="00D923A2">
        <w:rPr>
          <w:rStyle w:val="Strong"/>
          <w:b w:val="0"/>
          <w:color w:val="0E101A"/>
        </w:rPr>
        <w:t>The Average employee satisfaction rate is 3</w:t>
      </w:r>
    </w:p>
    <w:p w:rsidR="001C7A3F" w:rsidRDefault="001C7A3F">
      <w:bookmarkStart w:id="0" w:name="_GoBack"/>
      <w:bookmarkEnd w:id="0"/>
    </w:p>
    <w:sectPr w:rsidR="001C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621"/>
    <w:multiLevelType w:val="hybridMultilevel"/>
    <w:tmpl w:val="1442A5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2DF5"/>
    <w:multiLevelType w:val="hybridMultilevel"/>
    <w:tmpl w:val="9D123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0D"/>
    <w:rsid w:val="001C7A3F"/>
    <w:rsid w:val="005F3C60"/>
    <w:rsid w:val="00822105"/>
    <w:rsid w:val="00D923A2"/>
    <w:rsid w:val="00DC5E37"/>
    <w:rsid w:val="00E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C2CD"/>
  <w15:chartTrackingRefBased/>
  <w15:docId w15:val="{7DA1ECD5-FA3C-4B34-A64D-21B06417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2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Birir</dc:creator>
  <cp:keywords/>
  <dc:description/>
  <cp:lastModifiedBy>Aron Birir</cp:lastModifiedBy>
  <cp:revision>3</cp:revision>
  <dcterms:created xsi:type="dcterms:W3CDTF">2024-04-10T18:10:00Z</dcterms:created>
  <dcterms:modified xsi:type="dcterms:W3CDTF">2024-04-10T19:55:00Z</dcterms:modified>
</cp:coreProperties>
</file>