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92046" w14:textId="77777777" w:rsidR="000B7ACF" w:rsidRPr="009F77AC" w:rsidRDefault="00000000">
      <w:pPr>
        <w:pStyle w:val="Titre1"/>
        <w:rPr>
          <w:lang w:val="fr-FR"/>
        </w:rPr>
      </w:pPr>
      <w:bookmarkStart w:id="0" w:name="X64e5ece3158c93a02c07948ea7aa30f8e2363bc"/>
      <w:r w:rsidRPr="009F77AC">
        <w:rPr>
          <w:lang w:val="fr-FR"/>
        </w:rPr>
        <w:t>PROCÈS FICTIF DE L’INTELLIGENCE ARTIFICIELLE</w:t>
      </w:r>
    </w:p>
    <w:p w14:paraId="64680282" w14:textId="05544DB6" w:rsidR="000B7ACF" w:rsidRPr="009F77AC" w:rsidRDefault="00000000">
      <w:pPr>
        <w:pStyle w:val="Titre2"/>
        <w:rPr>
          <w:lang w:val="fr-FR"/>
        </w:rPr>
      </w:pPr>
      <w:bookmarkStart w:id="1" w:name="X207700261e8f34b1d05d66d336a8514a55375ca"/>
      <w:r w:rsidRPr="009F77AC">
        <w:rPr>
          <w:lang w:val="fr-FR"/>
        </w:rPr>
        <w:t xml:space="preserve">Journées Portes Ouvertes – </w:t>
      </w:r>
      <w:r w:rsidR="009F77AC">
        <w:rPr>
          <w:lang w:val="fr-FR"/>
        </w:rPr>
        <w:t>Institut Africain d’Informatique Représentation-TOGO</w:t>
      </w:r>
    </w:p>
    <w:p w14:paraId="05351058" w14:textId="77777777" w:rsidR="000B7ACF" w:rsidRDefault="00000000">
      <w:r>
        <w:pict w14:anchorId="0BF006A5">
          <v:rect id="_x0000_i1025" style="width:0;height:1.5pt" o:hralign="center" o:hrstd="t" o:hr="t"/>
        </w:pict>
      </w:r>
    </w:p>
    <w:p w14:paraId="5FC0AEA6" w14:textId="77777777" w:rsidR="000B7ACF" w:rsidRPr="009F77AC" w:rsidRDefault="00000000">
      <w:pPr>
        <w:pStyle w:val="Titre2"/>
        <w:rPr>
          <w:lang w:val="fr-FR"/>
        </w:rPr>
      </w:pPr>
      <w:bookmarkStart w:id="2" w:name="présentation-générale"/>
      <w:bookmarkEnd w:id="1"/>
      <w:r w:rsidRPr="009F77AC">
        <w:rPr>
          <w:lang w:val="fr-FR"/>
        </w:rPr>
        <w:t>1. PRÉSENTATION GÉNÉRALE</w:t>
      </w:r>
    </w:p>
    <w:p w14:paraId="7DF8F65C" w14:textId="62BF4125" w:rsidR="000B7ACF" w:rsidRPr="009F77AC" w:rsidRDefault="00000000">
      <w:pPr>
        <w:pStyle w:val="FirstParagraph"/>
        <w:rPr>
          <w:lang w:val="fr-FR"/>
        </w:rPr>
      </w:pPr>
      <w:r w:rsidRPr="009F77AC">
        <w:rPr>
          <w:lang w:val="fr-FR"/>
        </w:rPr>
        <w:t>Dans le cadre des Journées Portes Ouvertes, l</w:t>
      </w:r>
      <w:r w:rsidR="009F77AC">
        <w:rPr>
          <w:lang w:val="fr-FR"/>
        </w:rPr>
        <w:t xml:space="preserve">e club d’art Oratoire de </w:t>
      </w:r>
      <w:r w:rsidR="009F77AC" w:rsidRPr="009F77AC">
        <w:rPr>
          <w:lang w:val="fr-FR"/>
        </w:rPr>
        <w:t>Institut Africain d’Informatique Représentation-TOGO</w:t>
      </w:r>
      <w:r w:rsidR="009F77AC">
        <w:rPr>
          <w:lang w:val="fr-FR"/>
        </w:rPr>
        <w:t xml:space="preserve"> souhaite organiser</w:t>
      </w:r>
      <w:r w:rsidRPr="009F77AC">
        <w:rPr>
          <w:lang w:val="fr-FR"/>
        </w:rPr>
        <w:t xml:space="preserve"> un </w:t>
      </w:r>
      <w:r w:rsidRPr="009F77AC">
        <w:rPr>
          <w:b/>
          <w:bCs/>
          <w:lang w:val="fr-FR"/>
        </w:rPr>
        <w:t>procès fictif de l’Intelligence Artificielle</w:t>
      </w:r>
      <w:r w:rsidRPr="009F77AC">
        <w:rPr>
          <w:lang w:val="fr-FR"/>
        </w:rPr>
        <w:t>, inspiré du fonctionnement réel d’un tribunal.</w:t>
      </w:r>
    </w:p>
    <w:p w14:paraId="6ADC1CEC" w14:textId="77777777" w:rsidR="009F77AC" w:rsidRDefault="00000000">
      <w:pPr>
        <w:pStyle w:val="Corpsdetexte"/>
        <w:rPr>
          <w:lang w:val="fr-FR"/>
        </w:rPr>
      </w:pPr>
      <w:r w:rsidRPr="009F77AC">
        <w:rPr>
          <w:lang w:val="fr-FR"/>
        </w:rPr>
        <w:t>Cet événement pédagogique et interactif vise à :</w:t>
      </w:r>
    </w:p>
    <w:p w14:paraId="7376604C" w14:textId="77777777" w:rsidR="009F77AC" w:rsidRDefault="00000000">
      <w:pPr>
        <w:pStyle w:val="Corpsdetexte"/>
        <w:rPr>
          <w:lang w:val="fr-FR"/>
        </w:rPr>
      </w:pPr>
      <w:r w:rsidRPr="009F77AC">
        <w:rPr>
          <w:lang w:val="fr-FR"/>
        </w:rPr>
        <w:t xml:space="preserve"> - Sensibiliser le public aux enjeux de l’Intelligence Artificielle</w:t>
      </w:r>
    </w:p>
    <w:p w14:paraId="3B3B5A63" w14:textId="77777777" w:rsidR="009F77AC" w:rsidRDefault="00000000">
      <w:pPr>
        <w:pStyle w:val="Corpsdetexte"/>
        <w:rPr>
          <w:lang w:val="fr-FR"/>
        </w:rPr>
      </w:pPr>
      <w:r w:rsidRPr="009F77AC">
        <w:rPr>
          <w:lang w:val="fr-FR"/>
        </w:rPr>
        <w:t xml:space="preserve"> - Développer l’esprit critique des étudiants </w:t>
      </w:r>
    </w:p>
    <w:p w14:paraId="0765A2DA" w14:textId="77777777" w:rsidR="009F77AC" w:rsidRDefault="00000000">
      <w:pPr>
        <w:pStyle w:val="Corpsdetexte"/>
        <w:rPr>
          <w:lang w:val="fr-FR"/>
        </w:rPr>
      </w:pPr>
      <w:r w:rsidRPr="009F77AC">
        <w:rPr>
          <w:lang w:val="fr-FR"/>
        </w:rPr>
        <w:t>- Croiser les dimensions juridiques, éthiques et technologiques</w:t>
      </w:r>
    </w:p>
    <w:p w14:paraId="53102261" w14:textId="6F075570" w:rsidR="000B7ACF" w:rsidRPr="009F77AC" w:rsidRDefault="00000000">
      <w:pPr>
        <w:pStyle w:val="Corpsdetexte"/>
        <w:rPr>
          <w:lang w:val="fr-FR"/>
        </w:rPr>
      </w:pPr>
      <w:r w:rsidRPr="009F77AC">
        <w:rPr>
          <w:lang w:val="fr-FR"/>
        </w:rPr>
        <w:t xml:space="preserve"> - Offrir une animation originale et marquante</w:t>
      </w:r>
    </w:p>
    <w:p w14:paraId="2D03BFED" w14:textId="77777777" w:rsidR="000B7ACF" w:rsidRDefault="00000000">
      <w:r>
        <w:pict w14:anchorId="123B8C36">
          <v:rect id="_x0000_i1026" style="width:0;height:1.5pt" o:hralign="center" o:hrstd="t" o:hr="t"/>
        </w:pict>
      </w:r>
    </w:p>
    <w:p w14:paraId="03E6B507" w14:textId="77777777" w:rsidR="000B7ACF" w:rsidRPr="009F77AC" w:rsidRDefault="00000000">
      <w:pPr>
        <w:pStyle w:val="Titre2"/>
        <w:rPr>
          <w:lang w:val="fr-FR"/>
        </w:rPr>
      </w:pPr>
      <w:bookmarkStart w:id="3" w:name="intitulé-de-laffaire"/>
      <w:bookmarkEnd w:id="2"/>
      <w:r w:rsidRPr="009F77AC">
        <w:rPr>
          <w:lang w:val="fr-FR"/>
        </w:rPr>
        <w:t>2. INTITULÉ DE L’AFFAIRE</w:t>
      </w:r>
    </w:p>
    <w:p w14:paraId="44BB7D6C" w14:textId="77777777" w:rsidR="000B7ACF" w:rsidRPr="009F77AC" w:rsidRDefault="00000000">
      <w:pPr>
        <w:pStyle w:val="FirstParagraph"/>
        <w:rPr>
          <w:lang w:val="fr-FR"/>
        </w:rPr>
      </w:pPr>
      <w:r w:rsidRPr="009F77AC">
        <w:rPr>
          <w:b/>
          <w:bCs/>
          <w:lang w:val="fr-FR"/>
        </w:rPr>
        <w:t xml:space="preserve">Affaire : </w:t>
      </w:r>
      <w:r w:rsidRPr="009F77AC">
        <w:rPr>
          <w:b/>
          <w:bCs/>
          <w:i/>
          <w:iCs/>
          <w:lang w:val="fr-FR"/>
        </w:rPr>
        <w:t>Le Peuple contre l’Intelligence Artificielle</w:t>
      </w:r>
    </w:p>
    <w:p w14:paraId="67C774B2" w14:textId="77777777" w:rsidR="000B7ACF" w:rsidRDefault="00000000">
      <w:pPr>
        <w:pStyle w:val="Titre3"/>
      </w:pPr>
      <w:bookmarkStart w:id="4" w:name="chefs-daccusation-retenus"/>
      <w:r>
        <w:t xml:space="preserve">Chefs </w:t>
      </w:r>
      <w:proofErr w:type="spellStart"/>
      <w:r>
        <w:t>d’accusation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:</w:t>
      </w:r>
    </w:p>
    <w:p w14:paraId="69D4B00C" w14:textId="77777777" w:rsidR="000B7ACF" w:rsidRPr="009F77AC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F77AC">
        <w:rPr>
          <w:lang w:val="fr-FR"/>
        </w:rPr>
        <w:t>Mise en danger de l’emploi humain par l’automatisation</w:t>
      </w:r>
    </w:p>
    <w:p w14:paraId="1F729EF8" w14:textId="77777777" w:rsidR="000B7ACF" w:rsidRPr="009F77AC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F77AC">
        <w:rPr>
          <w:lang w:val="fr-FR"/>
        </w:rPr>
        <w:t>Atteinte à la vie privée et exploitation abusive des données</w:t>
      </w:r>
    </w:p>
    <w:p w14:paraId="0B494512" w14:textId="77777777" w:rsidR="000B7ACF" w:rsidRDefault="00000000">
      <w:pPr>
        <w:pStyle w:val="Compact"/>
        <w:numPr>
          <w:ilvl w:val="0"/>
          <w:numId w:val="2"/>
        </w:numPr>
      </w:pPr>
      <w:proofErr w:type="spellStart"/>
      <w:r>
        <w:t>Biais</w:t>
      </w:r>
      <w:proofErr w:type="spellEnd"/>
      <w:r>
        <w:t xml:space="preserve"> </w:t>
      </w:r>
      <w:proofErr w:type="spellStart"/>
      <w:r>
        <w:t>algorithmiques</w:t>
      </w:r>
      <w:proofErr w:type="spellEnd"/>
      <w:r>
        <w:t xml:space="preserve"> et discriminations</w:t>
      </w:r>
    </w:p>
    <w:p w14:paraId="14EB8721" w14:textId="77777777" w:rsidR="000B7ACF" w:rsidRDefault="00000000">
      <w:r>
        <w:pict w14:anchorId="117EA3CD">
          <v:rect id="_x0000_i1027" style="width:0;height:1.5pt" o:hralign="center" o:hrstd="t" o:hr="t"/>
        </w:pict>
      </w:r>
    </w:p>
    <w:p w14:paraId="2AABAA52" w14:textId="77777777" w:rsidR="000B7ACF" w:rsidRPr="009F77AC" w:rsidRDefault="00000000">
      <w:pPr>
        <w:pStyle w:val="Titre2"/>
        <w:rPr>
          <w:lang w:val="fr-FR"/>
        </w:rPr>
      </w:pPr>
      <w:bookmarkStart w:id="5" w:name="X493e239426403ca0342201fcc36730ca1017b77"/>
      <w:bookmarkEnd w:id="3"/>
      <w:bookmarkEnd w:id="4"/>
      <w:r w:rsidRPr="009F77AC">
        <w:rPr>
          <w:lang w:val="fr-FR"/>
        </w:rPr>
        <w:t>3. COMPOSITION DU TRIBUNAL (15 PERSONNES MINIMUM)</w:t>
      </w:r>
    </w:p>
    <w:p w14:paraId="16B1E183" w14:textId="77777777" w:rsidR="000B7ACF" w:rsidRDefault="00000000">
      <w:pPr>
        <w:pStyle w:val="Titre3"/>
      </w:pPr>
      <w:bookmarkStart w:id="6" w:name="autorités-judiciaires"/>
      <w:r>
        <w:t xml:space="preserve">3.1 </w:t>
      </w:r>
      <w:proofErr w:type="spellStart"/>
      <w:r>
        <w:t>Autorités</w:t>
      </w:r>
      <w:proofErr w:type="spellEnd"/>
      <w:r>
        <w:t xml:space="preserve"> </w:t>
      </w:r>
      <w:proofErr w:type="spellStart"/>
      <w:r>
        <w:t>judiciaires</w:t>
      </w:r>
      <w:proofErr w:type="spellEnd"/>
    </w:p>
    <w:p w14:paraId="41250A46" w14:textId="6A221EFE" w:rsidR="000B7ACF" w:rsidRPr="009F77AC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9F77AC">
        <w:rPr>
          <w:b/>
          <w:bCs/>
          <w:lang w:val="fr-FR"/>
        </w:rPr>
        <w:t>Juge Président</w:t>
      </w:r>
      <w:r w:rsidRPr="009F77AC">
        <w:rPr>
          <w:lang w:val="fr-FR"/>
        </w:rPr>
        <w:t xml:space="preserve"> (</w:t>
      </w:r>
      <w:r w:rsidR="009F77AC">
        <w:rPr>
          <w:lang w:val="fr-FR"/>
        </w:rPr>
        <w:t xml:space="preserve">Juriste, Orateur </w:t>
      </w:r>
      <w:r w:rsidRPr="009F77AC">
        <w:rPr>
          <w:lang w:val="fr-FR"/>
        </w:rPr>
        <w:t>externe invitée</w:t>
      </w:r>
      <w:r w:rsidR="009F77AC">
        <w:rPr>
          <w:lang w:val="fr-FR"/>
        </w:rPr>
        <w:t xml:space="preserve"> de préférence</w:t>
      </w:r>
      <w:r w:rsidRPr="009F77AC">
        <w:rPr>
          <w:lang w:val="fr-FR"/>
        </w:rPr>
        <w:t>)</w:t>
      </w:r>
    </w:p>
    <w:p w14:paraId="4507F54C" w14:textId="77777777" w:rsidR="000B7ACF" w:rsidRDefault="00000000">
      <w:pPr>
        <w:pStyle w:val="Compact"/>
        <w:numPr>
          <w:ilvl w:val="1"/>
          <w:numId w:val="4"/>
        </w:numPr>
      </w:pPr>
      <w:r>
        <w:t xml:space="preserve">Dirige </w:t>
      </w:r>
      <w:proofErr w:type="spellStart"/>
      <w:r>
        <w:t>l’audience</w:t>
      </w:r>
      <w:proofErr w:type="spellEnd"/>
    </w:p>
    <w:p w14:paraId="5D5A4497" w14:textId="77777777" w:rsidR="000B7ACF" w:rsidRDefault="00000000">
      <w:pPr>
        <w:pStyle w:val="Compact"/>
        <w:numPr>
          <w:ilvl w:val="1"/>
          <w:numId w:val="4"/>
        </w:numPr>
      </w:pPr>
      <w:r>
        <w:t>Garant du respect des règles</w:t>
      </w:r>
    </w:p>
    <w:p w14:paraId="6B0648D8" w14:textId="77777777" w:rsidR="000B7ACF" w:rsidRDefault="00000000">
      <w:pPr>
        <w:pStyle w:val="Compact"/>
        <w:numPr>
          <w:ilvl w:val="1"/>
          <w:numId w:val="4"/>
        </w:numPr>
      </w:pPr>
      <w:r>
        <w:t>Rend le verdict final</w:t>
      </w:r>
    </w:p>
    <w:p w14:paraId="6B256733" w14:textId="77777777" w:rsidR="000B7AC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Greffier du Tribunal</w:t>
      </w:r>
    </w:p>
    <w:p w14:paraId="14F4FC8D" w14:textId="77777777" w:rsidR="000B7ACF" w:rsidRDefault="00000000">
      <w:pPr>
        <w:pStyle w:val="Compact"/>
        <w:numPr>
          <w:ilvl w:val="1"/>
          <w:numId w:val="5"/>
        </w:numPr>
      </w:pPr>
      <w:r>
        <w:t>Lecture de l’acte d’accusation</w:t>
      </w:r>
    </w:p>
    <w:p w14:paraId="15896BCA" w14:textId="77777777" w:rsidR="000B7ACF" w:rsidRDefault="00000000">
      <w:pPr>
        <w:pStyle w:val="Compact"/>
        <w:numPr>
          <w:ilvl w:val="1"/>
          <w:numId w:val="5"/>
        </w:numPr>
      </w:pPr>
      <w:r>
        <w:lastRenderedPageBreak/>
        <w:t>Annonce officielle des décisions</w:t>
      </w:r>
    </w:p>
    <w:p w14:paraId="53F8F18F" w14:textId="77777777" w:rsidR="000B7ACF" w:rsidRDefault="00000000">
      <w:r>
        <w:pict w14:anchorId="425E9B15">
          <v:rect id="_x0000_i1028" style="width:0;height:1.5pt" o:hralign="center" o:hrstd="t" o:hr="t"/>
        </w:pict>
      </w:r>
    </w:p>
    <w:p w14:paraId="1057D83D" w14:textId="77777777" w:rsidR="000B7ACF" w:rsidRPr="009F77AC" w:rsidRDefault="00000000">
      <w:pPr>
        <w:pStyle w:val="Titre3"/>
        <w:rPr>
          <w:lang w:val="fr-FR"/>
        </w:rPr>
      </w:pPr>
      <w:bookmarkStart w:id="7" w:name="X6994edd74e9c442280e35477f715283988b3b3a"/>
      <w:bookmarkEnd w:id="6"/>
      <w:r w:rsidRPr="009F77AC">
        <w:rPr>
          <w:lang w:val="fr-FR"/>
        </w:rPr>
        <w:t>3.2 Ministère Public – L’Accusation (Opposition à l’IA)</w:t>
      </w:r>
    </w:p>
    <w:p w14:paraId="150F551C" w14:textId="77777777" w:rsidR="000B7A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Procureur de la </w:t>
      </w:r>
      <w:proofErr w:type="spellStart"/>
      <w:r>
        <w:rPr>
          <w:b/>
          <w:bCs/>
        </w:rPr>
        <w:t>République</w:t>
      </w:r>
      <w:proofErr w:type="spellEnd"/>
    </w:p>
    <w:p w14:paraId="0840C873" w14:textId="77777777" w:rsidR="000B7ACF" w:rsidRDefault="00000000">
      <w:pPr>
        <w:pStyle w:val="Compact"/>
        <w:numPr>
          <w:ilvl w:val="1"/>
          <w:numId w:val="7"/>
        </w:numPr>
      </w:pPr>
      <w:r>
        <w:t>Porte l’accusation principale</w:t>
      </w:r>
    </w:p>
    <w:p w14:paraId="38569CE0" w14:textId="77777777" w:rsidR="000B7ACF" w:rsidRDefault="00000000">
      <w:pPr>
        <w:pStyle w:val="Compact"/>
        <w:numPr>
          <w:ilvl w:val="1"/>
          <w:numId w:val="7"/>
        </w:numPr>
      </w:pPr>
      <w:r>
        <w:t>Présente les chefs d’accusation</w:t>
      </w:r>
    </w:p>
    <w:p w14:paraId="6DCD0095" w14:textId="77777777" w:rsidR="000B7A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Avocat Général</w:t>
      </w:r>
    </w:p>
    <w:p w14:paraId="6C9C51B5" w14:textId="77777777" w:rsidR="000B7ACF" w:rsidRDefault="00000000">
      <w:pPr>
        <w:pStyle w:val="Compact"/>
        <w:numPr>
          <w:ilvl w:val="1"/>
          <w:numId w:val="8"/>
        </w:numPr>
      </w:pPr>
      <w:r>
        <w:t>Appuie juridiquement l’accusation</w:t>
      </w:r>
    </w:p>
    <w:p w14:paraId="43F77714" w14:textId="77777777" w:rsidR="000B7ACF" w:rsidRPr="009F77AC" w:rsidRDefault="00000000">
      <w:pPr>
        <w:pStyle w:val="Compact"/>
        <w:numPr>
          <w:ilvl w:val="1"/>
          <w:numId w:val="8"/>
        </w:numPr>
        <w:rPr>
          <w:lang w:val="fr-FR"/>
        </w:rPr>
      </w:pPr>
      <w:r w:rsidRPr="009F77AC">
        <w:rPr>
          <w:lang w:val="fr-FR"/>
        </w:rPr>
        <w:t>S’appuie sur des faits réels et des exemples concrets</w:t>
      </w:r>
    </w:p>
    <w:p w14:paraId="07A00A85" w14:textId="77777777" w:rsidR="000B7ACF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Substitut</w:t>
      </w:r>
      <w:proofErr w:type="spellEnd"/>
      <w:r>
        <w:rPr>
          <w:b/>
          <w:bCs/>
        </w:rPr>
        <w:t xml:space="preserve"> du Procureur</w:t>
      </w:r>
    </w:p>
    <w:p w14:paraId="21C03209" w14:textId="77777777" w:rsidR="000B7ACF" w:rsidRPr="009F77AC" w:rsidRDefault="00000000">
      <w:pPr>
        <w:pStyle w:val="Compact"/>
        <w:numPr>
          <w:ilvl w:val="1"/>
          <w:numId w:val="9"/>
        </w:numPr>
        <w:rPr>
          <w:lang w:val="fr-FR"/>
        </w:rPr>
      </w:pPr>
      <w:r w:rsidRPr="009F77AC">
        <w:rPr>
          <w:lang w:val="fr-FR"/>
        </w:rPr>
        <w:t>Analyse l’impact social et éthique de l’IA</w:t>
      </w:r>
    </w:p>
    <w:p w14:paraId="654C5311" w14:textId="77777777" w:rsidR="000B7ACF" w:rsidRDefault="00000000">
      <w:r>
        <w:pict w14:anchorId="42704387">
          <v:rect id="_x0000_i1029" style="width:0;height:1.5pt" o:hralign="center" o:hrstd="t" o:hr="t"/>
        </w:pict>
      </w:r>
    </w:p>
    <w:p w14:paraId="3C1B9E2D" w14:textId="77777777" w:rsidR="000B7ACF" w:rsidRDefault="00000000">
      <w:pPr>
        <w:pStyle w:val="Titre3"/>
      </w:pPr>
      <w:bookmarkStart w:id="8" w:name="la-défense-de-lintelligence-artificielle"/>
      <w:bookmarkEnd w:id="7"/>
      <w:r>
        <w:t>3.3 La Défense de l’Intelligence Artificielle</w:t>
      </w:r>
    </w:p>
    <w:p w14:paraId="0A8FE683" w14:textId="77777777" w:rsidR="000B7AC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Avocat Principal de la Défense</w:t>
      </w:r>
    </w:p>
    <w:p w14:paraId="4D8AF1FA" w14:textId="77777777" w:rsidR="000B7ACF" w:rsidRDefault="00000000">
      <w:pPr>
        <w:pStyle w:val="Compact"/>
        <w:numPr>
          <w:ilvl w:val="1"/>
          <w:numId w:val="11"/>
        </w:numPr>
      </w:pPr>
      <w:r>
        <w:t>Défense globale de l’IA</w:t>
      </w:r>
    </w:p>
    <w:p w14:paraId="6671DB1C" w14:textId="77777777" w:rsidR="000B7ACF" w:rsidRDefault="00000000">
      <w:pPr>
        <w:pStyle w:val="Compact"/>
        <w:numPr>
          <w:ilvl w:val="1"/>
          <w:numId w:val="11"/>
        </w:numPr>
      </w:pPr>
      <w:r>
        <w:t>Déconstruction des accusations</w:t>
      </w:r>
    </w:p>
    <w:p w14:paraId="38EFB277" w14:textId="77777777" w:rsidR="000B7ACF" w:rsidRPr="009F77AC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9F77AC">
        <w:rPr>
          <w:b/>
          <w:bCs/>
          <w:lang w:val="fr-FR"/>
        </w:rPr>
        <w:t>Avocat spécialisé en Droit du Numérique</w:t>
      </w:r>
    </w:p>
    <w:p w14:paraId="5E9E4B48" w14:textId="77777777" w:rsidR="000B7ACF" w:rsidRDefault="00000000">
      <w:pPr>
        <w:pStyle w:val="Compact"/>
        <w:numPr>
          <w:ilvl w:val="1"/>
          <w:numId w:val="12"/>
        </w:numPr>
      </w:pPr>
      <w:r>
        <w:t xml:space="preserve">Cadres </w:t>
      </w:r>
      <w:proofErr w:type="spellStart"/>
      <w:r>
        <w:t>légaux</w:t>
      </w:r>
      <w:proofErr w:type="spellEnd"/>
      <w:r>
        <w:t xml:space="preserve">, </w:t>
      </w:r>
      <w:proofErr w:type="spellStart"/>
      <w:r>
        <w:t>régulation</w:t>
      </w:r>
      <w:proofErr w:type="spellEnd"/>
      <w:r>
        <w:t>, RGPD</w:t>
      </w:r>
    </w:p>
    <w:p w14:paraId="79BAF101" w14:textId="77777777" w:rsidR="000B7ACF" w:rsidRDefault="00000000">
      <w:pPr>
        <w:pStyle w:val="Compact"/>
        <w:numPr>
          <w:ilvl w:val="1"/>
          <w:numId w:val="12"/>
        </w:numPr>
      </w:pPr>
      <w:r>
        <w:t>Responsabilité humaine</w:t>
      </w:r>
    </w:p>
    <w:p w14:paraId="13BCAA21" w14:textId="77777777" w:rsidR="000B7ACF" w:rsidRPr="009F77AC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9F77AC">
        <w:rPr>
          <w:b/>
          <w:bCs/>
          <w:lang w:val="fr-FR"/>
        </w:rPr>
        <w:t>Avocat spécialisé en Innovation et Droits Humains</w:t>
      </w:r>
    </w:p>
    <w:p w14:paraId="47D763B8" w14:textId="77777777" w:rsidR="000B7ACF" w:rsidRPr="009F77AC" w:rsidRDefault="00000000">
      <w:pPr>
        <w:pStyle w:val="Compact"/>
        <w:numPr>
          <w:ilvl w:val="1"/>
          <w:numId w:val="13"/>
        </w:numPr>
        <w:rPr>
          <w:lang w:val="fr-FR"/>
        </w:rPr>
      </w:pPr>
      <w:r w:rsidRPr="009F77AC">
        <w:rPr>
          <w:lang w:val="fr-FR"/>
        </w:rPr>
        <w:t>Apports positifs de l’IA (santé, éducation, inclusion)</w:t>
      </w:r>
    </w:p>
    <w:p w14:paraId="2D19585F" w14:textId="77777777" w:rsidR="000B7ACF" w:rsidRDefault="00000000">
      <w:r>
        <w:pict w14:anchorId="67DB7625">
          <v:rect id="_x0000_i1030" style="width:0;height:1.5pt" o:hralign="center" o:hrstd="t" o:hr="t"/>
        </w:pict>
      </w:r>
    </w:p>
    <w:p w14:paraId="405FF5C6" w14:textId="77777777" w:rsidR="000B7ACF" w:rsidRDefault="00000000">
      <w:pPr>
        <w:pStyle w:val="Titre3"/>
      </w:pPr>
      <w:bookmarkStart w:id="9" w:name="X9a0a05b9eb05f44202b3bc311dfe2accd494e89"/>
      <w:bookmarkEnd w:id="8"/>
      <w:r>
        <w:t>3.4 Représentation de l’Intelligence Artificielle</w:t>
      </w:r>
    </w:p>
    <w:p w14:paraId="3C648EC9" w14:textId="77777777" w:rsidR="000B7AC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Représentant de l’Intelligence Artificielle</w:t>
      </w:r>
    </w:p>
    <w:p w14:paraId="78C69766" w14:textId="77777777" w:rsidR="000B7ACF" w:rsidRDefault="00000000">
      <w:pPr>
        <w:pStyle w:val="Compact"/>
        <w:numPr>
          <w:ilvl w:val="1"/>
          <w:numId w:val="15"/>
        </w:numPr>
      </w:pPr>
      <w:r>
        <w:t>Personnification de l’IA</w:t>
      </w:r>
    </w:p>
    <w:p w14:paraId="75AB10D9" w14:textId="77777777" w:rsidR="000B7ACF" w:rsidRDefault="00000000">
      <w:pPr>
        <w:pStyle w:val="Compact"/>
        <w:numPr>
          <w:ilvl w:val="1"/>
          <w:numId w:val="15"/>
        </w:numPr>
      </w:pPr>
      <w:r>
        <w:t>S’exprime à la première personne</w:t>
      </w:r>
    </w:p>
    <w:p w14:paraId="3EB24B25" w14:textId="77777777" w:rsidR="000B7ACF" w:rsidRDefault="00000000">
      <w:pPr>
        <w:pStyle w:val="Compact"/>
        <w:numPr>
          <w:ilvl w:val="1"/>
          <w:numId w:val="15"/>
        </w:numPr>
      </w:pPr>
      <w:r>
        <w:t>Répond aux interrogations du tribunal</w:t>
      </w:r>
    </w:p>
    <w:p w14:paraId="58F99D16" w14:textId="77777777" w:rsidR="000B7ACF" w:rsidRDefault="00000000">
      <w:r>
        <w:pict w14:anchorId="69505D0E">
          <v:rect id="_x0000_i1031" style="width:0;height:1.5pt" o:hralign="center" o:hrstd="t" o:hr="t"/>
        </w:pict>
      </w:r>
    </w:p>
    <w:p w14:paraId="7B0C3C3D" w14:textId="77777777" w:rsidR="000B7ACF" w:rsidRDefault="00000000">
      <w:pPr>
        <w:pStyle w:val="Titre3"/>
      </w:pPr>
      <w:bookmarkStart w:id="10" w:name="témoins"/>
      <w:bookmarkEnd w:id="9"/>
      <w:r>
        <w:t>3.5 Témoins</w:t>
      </w:r>
    </w:p>
    <w:p w14:paraId="1F6FFBE7" w14:textId="77777777" w:rsidR="000B7ACF" w:rsidRDefault="00000000">
      <w:pPr>
        <w:pStyle w:val="Titre4"/>
      </w:pPr>
      <w:bookmarkStart w:id="11" w:name="témoins-à-charge"/>
      <w:r>
        <w:t>Témoins à charge</w:t>
      </w:r>
    </w:p>
    <w:p w14:paraId="261F9D9E" w14:textId="77777777" w:rsidR="000B7ACF" w:rsidRDefault="00000000">
      <w:pPr>
        <w:pStyle w:val="Compact"/>
        <w:numPr>
          <w:ilvl w:val="0"/>
          <w:numId w:val="16"/>
        </w:numPr>
      </w:pPr>
      <w:r>
        <w:t>Travailleur remplacé par l’automatisation</w:t>
      </w:r>
    </w:p>
    <w:p w14:paraId="25EE81EE" w14:textId="77777777" w:rsidR="000B7ACF" w:rsidRPr="009F77AC" w:rsidRDefault="00000000">
      <w:pPr>
        <w:pStyle w:val="Compact"/>
        <w:numPr>
          <w:ilvl w:val="0"/>
          <w:numId w:val="16"/>
        </w:numPr>
        <w:rPr>
          <w:lang w:val="fr-FR"/>
        </w:rPr>
      </w:pPr>
      <w:r w:rsidRPr="009F77AC">
        <w:rPr>
          <w:lang w:val="fr-FR"/>
        </w:rPr>
        <w:t xml:space="preserve">Expert en cybersécurité (surveillance, </w:t>
      </w:r>
      <w:proofErr w:type="spellStart"/>
      <w:r w:rsidRPr="009F77AC">
        <w:rPr>
          <w:lang w:val="fr-FR"/>
        </w:rPr>
        <w:t>deepfakes</w:t>
      </w:r>
      <w:proofErr w:type="spellEnd"/>
      <w:r w:rsidRPr="009F77AC">
        <w:rPr>
          <w:lang w:val="fr-FR"/>
        </w:rPr>
        <w:t>)</w:t>
      </w:r>
    </w:p>
    <w:p w14:paraId="49FB3E88" w14:textId="77777777" w:rsidR="000B7ACF" w:rsidRDefault="00000000">
      <w:pPr>
        <w:pStyle w:val="Titre4"/>
      </w:pPr>
      <w:bookmarkStart w:id="12" w:name="témoins-à-décharge"/>
      <w:bookmarkEnd w:id="11"/>
      <w:proofErr w:type="spellStart"/>
      <w:r>
        <w:t>Témoins</w:t>
      </w:r>
      <w:proofErr w:type="spellEnd"/>
      <w:r>
        <w:t xml:space="preserve"> à </w:t>
      </w:r>
      <w:proofErr w:type="spellStart"/>
      <w:r>
        <w:t>décharge</w:t>
      </w:r>
      <w:proofErr w:type="spellEnd"/>
    </w:p>
    <w:p w14:paraId="469AD4A7" w14:textId="77777777" w:rsidR="000B7ACF" w:rsidRPr="009F77AC" w:rsidRDefault="00000000">
      <w:pPr>
        <w:pStyle w:val="Compact"/>
        <w:numPr>
          <w:ilvl w:val="0"/>
          <w:numId w:val="17"/>
        </w:numPr>
        <w:rPr>
          <w:lang w:val="fr-FR"/>
        </w:rPr>
      </w:pPr>
      <w:r w:rsidRPr="009F77AC">
        <w:rPr>
          <w:lang w:val="fr-FR"/>
        </w:rPr>
        <w:t xml:space="preserve">Médecin / Data </w:t>
      </w:r>
      <w:proofErr w:type="spellStart"/>
      <w:r w:rsidRPr="009F77AC">
        <w:rPr>
          <w:lang w:val="fr-FR"/>
        </w:rPr>
        <w:t>Scientist</w:t>
      </w:r>
      <w:proofErr w:type="spellEnd"/>
      <w:r w:rsidRPr="009F77AC">
        <w:rPr>
          <w:lang w:val="fr-FR"/>
        </w:rPr>
        <w:t xml:space="preserve"> (IA et santé)</w:t>
      </w:r>
    </w:p>
    <w:p w14:paraId="3CDCDE10" w14:textId="77777777" w:rsidR="000B7ACF" w:rsidRPr="009F77AC" w:rsidRDefault="00000000">
      <w:pPr>
        <w:pStyle w:val="Compact"/>
        <w:numPr>
          <w:ilvl w:val="0"/>
          <w:numId w:val="17"/>
        </w:numPr>
        <w:rPr>
          <w:lang w:val="fr-FR"/>
        </w:rPr>
      </w:pPr>
      <w:r w:rsidRPr="009F77AC">
        <w:rPr>
          <w:lang w:val="fr-FR"/>
        </w:rPr>
        <w:t>Étudiant / Développeur (IA et apprentissage)</w:t>
      </w:r>
    </w:p>
    <w:p w14:paraId="003FEC06" w14:textId="77777777" w:rsidR="000B7ACF" w:rsidRDefault="00000000">
      <w:r>
        <w:pict w14:anchorId="4B0EC657">
          <v:rect id="_x0000_i1032" style="width:0;height:1.5pt" o:hralign="center" o:hrstd="t" o:hr="t"/>
        </w:pict>
      </w:r>
    </w:p>
    <w:p w14:paraId="2F4E5E59" w14:textId="77777777" w:rsidR="000B7ACF" w:rsidRDefault="00000000">
      <w:pPr>
        <w:pStyle w:val="Titre3"/>
      </w:pPr>
      <w:bookmarkStart w:id="13" w:name="animation"/>
      <w:bookmarkEnd w:id="10"/>
      <w:bookmarkEnd w:id="12"/>
      <w:r>
        <w:lastRenderedPageBreak/>
        <w:t>3.6 Animation</w:t>
      </w:r>
    </w:p>
    <w:p w14:paraId="6C8650B3" w14:textId="77777777" w:rsidR="000B7AC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Maître de cérémonie / Présentateur</w:t>
      </w:r>
    </w:p>
    <w:p w14:paraId="77D2DF7B" w14:textId="77777777" w:rsidR="000B7ACF" w:rsidRDefault="00000000">
      <w:pPr>
        <w:pStyle w:val="Compact"/>
        <w:numPr>
          <w:ilvl w:val="1"/>
          <w:numId w:val="19"/>
        </w:numPr>
      </w:pPr>
      <w:r>
        <w:t>Introduction de l’événement</w:t>
      </w:r>
    </w:p>
    <w:p w14:paraId="6FD466A5" w14:textId="77777777" w:rsidR="000B7ACF" w:rsidRDefault="00000000">
      <w:pPr>
        <w:pStyle w:val="Compact"/>
        <w:numPr>
          <w:ilvl w:val="1"/>
          <w:numId w:val="19"/>
        </w:numPr>
      </w:pPr>
      <w:r>
        <w:t>Présentation des acteurs</w:t>
      </w:r>
    </w:p>
    <w:p w14:paraId="4272B69C" w14:textId="77777777" w:rsidR="000B7ACF" w:rsidRDefault="00000000">
      <w:pPr>
        <w:pStyle w:val="Compact"/>
        <w:numPr>
          <w:ilvl w:val="1"/>
          <w:numId w:val="19"/>
        </w:numPr>
      </w:pPr>
      <w:r>
        <w:t>Gestion du vote du public</w:t>
      </w:r>
    </w:p>
    <w:p w14:paraId="45D46373" w14:textId="77777777" w:rsidR="000B7ACF" w:rsidRDefault="00000000">
      <w:r>
        <w:pict w14:anchorId="10DBD2CC">
          <v:rect id="_x0000_i1033" style="width:0;height:1.5pt" o:hralign="center" o:hrstd="t" o:hr="t"/>
        </w:pict>
      </w:r>
    </w:p>
    <w:p w14:paraId="7FF81860" w14:textId="77777777" w:rsidR="000B7ACF" w:rsidRPr="009F77AC" w:rsidRDefault="00000000">
      <w:pPr>
        <w:pStyle w:val="Titre2"/>
        <w:rPr>
          <w:lang w:val="fr-FR"/>
        </w:rPr>
      </w:pPr>
      <w:bookmarkStart w:id="14" w:name="déroulement-du-procès"/>
      <w:bookmarkEnd w:id="5"/>
      <w:bookmarkEnd w:id="13"/>
      <w:r w:rsidRPr="009F77AC">
        <w:rPr>
          <w:lang w:val="fr-FR"/>
        </w:rPr>
        <w:t>4. DÉROULEMENT DU PROCÈS</w:t>
      </w:r>
    </w:p>
    <w:p w14:paraId="6BCC26C4" w14:textId="7DC3E26F" w:rsidR="000B7ACF" w:rsidRPr="009F77AC" w:rsidRDefault="00000000">
      <w:pPr>
        <w:pStyle w:val="Titre3"/>
        <w:rPr>
          <w:lang w:val="fr-FR"/>
        </w:rPr>
      </w:pPr>
      <w:bookmarkStart w:id="15" w:name="durée-totale-estimée-60-à-90-minutes"/>
      <w:r w:rsidRPr="009F77AC">
        <w:rPr>
          <w:lang w:val="fr-FR"/>
        </w:rPr>
        <w:t xml:space="preserve">Durée totale estimée : </w:t>
      </w:r>
      <w:r w:rsidR="009F77AC">
        <w:rPr>
          <w:lang w:val="fr-FR"/>
        </w:rPr>
        <w:t>3</w:t>
      </w:r>
      <w:r w:rsidRPr="009F77AC">
        <w:rPr>
          <w:lang w:val="fr-FR"/>
        </w:rPr>
        <w:t xml:space="preserve">0 à </w:t>
      </w:r>
      <w:r w:rsidR="009F77AC">
        <w:rPr>
          <w:lang w:val="fr-FR"/>
        </w:rPr>
        <w:t>6</w:t>
      </w:r>
      <w:r w:rsidRPr="009F77AC">
        <w:rPr>
          <w:lang w:val="fr-FR"/>
        </w:rPr>
        <w:t>0 minutes</w:t>
      </w:r>
    </w:p>
    <w:p w14:paraId="11F80BD7" w14:textId="77777777" w:rsidR="000B7ACF" w:rsidRDefault="00000000">
      <w:pPr>
        <w:pStyle w:val="Compact"/>
        <w:numPr>
          <w:ilvl w:val="0"/>
          <w:numId w:val="20"/>
        </w:numPr>
      </w:pPr>
      <w:proofErr w:type="spellStart"/>
      <w:r>
        <w:t>Ouverture</w:t>
      </w:r>
      <w:proofErr w:type="spellEnd"/>
      <w:r>
        <w:t xml:space="preserve"> </w:t>
      </w:r>
      <w:proofErr w:type="spellStart"/>
      <w:r>
        <w:t>solennelle</w:t>
      </w:r>
      <w:proofErr w:type="spellEnd"/>
      <w:r>
        <w:t xml:space="preserve"> de </w:t>
      </w:r>
      <w:proofErr w:type="spellStart"/>
      <w:r>
        <w:t>l’audience</w:t>
      </w:r>
      <w:proofErr w:type="spellEnd"/>
    </w:p>
    <w:p w14:paraId="73EAFA77" w14:textId="77777777" w:rsidR="000B7ACF" w:rsidRDefault="00000000">
      <w:pPr>
        <w:pStyle w:val="Compact"/>
        <w:numPr>
          <w:ilvl w:val="0"/>
          <w:numId w:val="20"/>
        </w:numPr>
      </w:pPr>
      <w:r>
        <w:t>Lecture de l’acte d’accusation</w:t>
      </w:r>
    </w:p>
    <w:p w14:paraId="18978C63" w14:textId="77777777" w:rsidR="000B7ACF" w:rsidRDefault="00000000">
      <w:pPr>
        <w:pStyle w:val="Compact"/>
        <w:numPr>
          <w:ilvl w:val="0"/>
          <w:numId w:val="20"/>
        </w:numPr>
      </w:pPr>
      <w:r>
        <w:t>Plaidoirie initiale de l’Accusation</w:t>
      </w:r>
    </w:p>
    <w:p w14:paraId="08F16DD6" w14:textId="77777777" w:rsidR="000B7ACF" w:rsidRDefault="00000000">
      <w:pPr>
        <w:pStyle w:val="Compact"/>
        <w:numPr>
          <w:ilvl w:val="0"/>
          <w:numId w:val="20"/>
        </w:numPr>
      </w:pPr>
      <w:r>
        <w:t>Plaidoirie initiale de la Défense</w:t>
      </w:r>
    </w:p>
    <w:p w14:paraId="310F633D" w14:textId="77777777" w:rsidR="000B7ACF" w:rsidRPr="009F77AC" w:rsidRDefault="00000000">
      <w:pPr>
        <w:pStyle w:val="Compact"/>
        <w:numPr>
          <w:ilvl w:val="0"/>
          <w:numId w:val="20"/>
        </w:numPr>
        <w:rPr>
          <w:lang w:val="fr-FR"/>
        </w:rPr>
      </w:pPr>
      <w:r w:rsidRPr="009F77AC">
        <w:rPr>
          <w:lang w:val="fr-FR"/>
        </w:rPr>
        <w:t>Audition des témoins (interrogatoire et contre-interrogatoire)</w:t>
      </w:r>
    </w:p>
    <w:p w14:paraId="365EF35A" w14:textId="77777777" w:rsidR="000B7ACF" w:rsidRDefault="00000000">
      <w:pPr>
        <w:pStyle w:val="Compact"/>
        <w:numPr>
          <w:ilvl w:val="0"/>
          <w:numId w:val="20"/>
        </w:numPr>
      </w:pPr>
      <w:proofErr w:type="spellStart"/>
      <w:r>
        <w:t>Interrogatoire</w:t>
      </w:r>
      <w:proofErr w:type="spellEnd"/>
      <w:r>
        <w:t xml:space="preserve"> de </w:t>
      </w:r>
      <w:proofErr w:type="spellStart"/>
      <w:r>
        <w:t>l’Intelligence</w:t>
      </w:r>
      <w:proofErr w:type="spellEnd"/>
      <w:r>
        <w:t xml:space="preserve"> </w:t>
      </w:r>
      <w:proofErr w:type="spellStart"/>
      <w:r>
        <w:t>Artificielle</w:t>
      </w:r>
      <w:proofErr w:type="spellEnd"/>
    </w:p>
    <w:p w14:paraId="73AA9584" w14:textId="77777777" w:rsidR="000B7ACF" w:rsidRDefault="00000000">
      <w:pPr>
        <w:pStyle w:val="Compact"/>
        <w:numPr>
          <w:ilvl w:val="0"/>
          <w:numId w:val="20"/>
        </w:numPr>
      </w:pPr>
      <w:r>
        <w:t>Plaidoiries finales</w:t>
      </w:r>
    </w:p>
    <w:p w14:paraId="7236D047" w14:textId="77777777" w:rsidR="000B7ACF" w:rsidRPr="009F77AC" w:rsidRDefault="00000000">
      <w:pPr>
        <w:pStyle w:val="Compact"/>
        <w:numPr>
          <w:ilvl w:val="0"/>
          <w:numId w:val="20"/>
        </w:numPr>
        <w:rPr>
          <w:lang w:val="fr-FR"/>
        </w:rPr>
      </w:pPr>
      <w:r w:rsidRPr="009F77AC">
        <w:rPr>
          <w:lang w:val="fr-FR"/>
        </w:rPr>
        <w:t>Vote du jury (le public)</w:t>
      </w:r>
    </w:p>
    <w:p w14:paraId="3BE12037" w14:textId="77777777" w:rsidR="000B7ACF" w:rsidRDefault="00000000">
      <w:pPr>
        <w:pStyle w:val="Compact"/>
        <w:numPr>
          <w:ilvl w:val="0"/>
          <w:numId w:val="20"/>
        </w:numPr>
      </w:pPr>
      <w:r>
        <w:t xml:space="preserve">Verdict du </w:t>
      </w:r>
      <w:proofErr w:type="spellStart"/>
      <w:r>
        <w:t>Juge</w:t>
      </w:r>
      <w:proofErr w:type="spellEnd"/>
    </w:p>
    <w:p w14:paraId="469DB187" w14:textId="77777777" w:rsidR="000B7ACF" w:rsidRDefault="00000000">
      <w:r>
        <w:pict w14:anchorId="5C3291C2">
          <v:rect id="_x0000_i1034" style="width:0;height:1.5pt" o:hralign="center" o:hrstd="t" o:hr="t"/>
        </w:pict>
      </w:r>
    </w:p>
    <w:p w14:paraId="2AB04FD3" w14:textId="77777777" w:rsidR="000B7ACF" w:rsidRDefault="00000000">
      <w:pPr>
        <w:pStyle w:val="Titre2"/>
      </w:pPr>
      <w:bookmarkStart w:id="16" w:name="jury-et-verdict"/>
      <w:bookmarkEnd w:id="14"/>
      <w:bookmarkEnd w:id="15"/>
      <w:r>
        <w:t>5. JURY ET VERDICT</w:t>
      </w:r>
    </w:p>
    <w:p w14:paraId="48F32BF1" w14:textId="77777777" w:rsidR="000B7AC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Jury :</w:t>
      </w:r>
      <w:r>
        <w:t xml:space="preserve"> l’ensemble du public présent</w:t>
      </w:r>
    </w:p>
    <w:p w14:paraId="33E991AC" w14:textId="77777777" w:rsidR="000B7ACF" w:rsidRDefault="00000000">
      <w:pPr>
        <w:pStyle w:val="Compact"/>
        <w:numPr>
          <w:ilvl w:val="0"/>
          <w:numId w:val="21"/>
        </w:numPr>
      </w:pPr>
      <w:r>
        <w:t>Modalités de vote :</w:t>
      </w:r>
    </w:p>
    <w:p w14:paraId="22863426" w14:textId="77777777" w:rsidR="000B7ACF" w:rsidRDefault="00000000">
      <w:pPr>
        <w:pStyle w:val="Compact"/>
        <w:numPr>
          <w:ilvl w:val="1"/>
          <w:numId w:val="22"/>
        </w:numPr>
      </w:pPr>
      <w:r>
        <w:t>Coupable</w:t>
      </w:r>
    </w:p>
    <w:p w14:paraId="118B6648" w14:textId="77777777" w:rsidR="000B7ACF" w:rsidRDefault="00000000">
      <w:pPr>
        <w:pStyle w:val="Compact"/>
        <w:numPr>
          <w:ilvl w:val="1"/>
          <w:numId w:val="22"/>
        </w:numPr>
      </w:pPr>
      <w:r>
        <w:t>Non coupable</w:t>
      </w:r>
    </w:p>
    <w:p w14:paraId="2BDF8EC8" w14:textId="77777777" w:rsidR="000B7ACF" w:rsidRDefault="00000000">
      <w:pPr>
        <w:pStyle w:val="Compact"/>
        <w:numPr>
          <w:ilvl w:val="1"/>
          <w:numId w:val="22"/>
        </w:numPr>
      </w:pPr>
      <w:r>
        <w:t>Coupable avec régulation stricte</w:t>
      </w:r>
    </w:p>
    <w:p w14:paraId="3A755218" w14:textId="77777777" w:rsidR="000B7ACF" w:rsidRPr="009F77AC" w:rsidRDefault="00000000">
      <w:pPr>
        <w:pStyle w:val="FirstParagraph"/>
        <w:rPr>
          <w:lang w:val="fr-FR"/>
        </w:rPr>
      </w:pPr>
      <w:r w:rsidRPr="009F77AC">
        <w:rPr>
          <w:lang w:val="fr-FR"/>
        </w:rPr>
        <w:t>Le juge rend le verdict final en tenant compte du vote du public.</w:t>
      </w:r>
    </w:p>
    <w:p w14:paraId="41DB287A" w14:textId="77777777" w:rsidR="000B7ACF" w:rsidRDefault="00000000">
      <w:r>
        <w:pict w14:anchorId="1B0E9B6B">
          <v:rect id="_x0000_i1035" style="width:0;height:1.5pt" o:hralign="center" o:hrstd="t" o:hr="t"/>
        </w:pict>
      </w:r>
    </w:p>
    <w:p w14:paraId="0FACAE49" w14:textId="77777777" w:rsidR="000B7ACF" w:rsidRPr="009F77AC" w:rsidRDefault="00000000">
      <w:pPr>
        <w:pStyle w:val="Titre2"/>
        <w:rPr>
          <w:lang w:val="fr-FR"/>
        </w:rPr>
      </w:pPr>
      <w:bookmarkStart w:id="17" w:name="mise-en-scène-et-matériel-recommandé"/>
      <w:bookmarkEnd w:id="16"/>
      <w:r w:rsidRPr="009F77AC">
        <w:rPr>
          <w:lang w:val="fr-FR"/>
        </w:rPr>
        <w:t>6. MISE EN SCÈNE ET MATÉRIEL RECOMMANDÉ</w:t>
      </w:r>
    </w:p>
    <w:p w14:paraId="6EA6D173" w14:textId="77777777" w:rsidR="000B7ACF" w:rsidRDefault="00000000">
      <w:pPr>
        <w:pStyle w:val="Compact"/>
        <w:numPr>
          <w:ilvl w:val="0"/>
          <w:numId w:val="23"/>
        </w:numPr>
      </w:pPr>
      <w:r>
        <w:t xml:space="preserve">Tables </w:t>
      </w:r>
      <w:proofErr w:type="spellStart"/>
      <w:r>
        <w:t>séparées</w:t>
      </w:r>
      <w:proofErr w:type="spellEnd"/>
      <w:r>
        <w:t xml:space="preserve"> (Accusation / Défense)</w:t>
      </w:r>
    </w:p>
    <w:p w14:paraId="10BE2C0E" w14:textId="77777777" w:rsidR="000B7ACF" w:rsidRDefault="00000000">
      <w:pPr>
        <w:pStyle w:val="Compact"/>
        <w:numPr>
          <w:ilvl w:val="0"/>
          <w:numId w:val="23"/>
        </w:numPr>
      </w:pPr>
      <w:r>
        <w:t>Marteau de juge</w:t>
      </w:r>
    </w:p>
    <w:p w14:paraId="6AACD18D" w14:textId="77777777" w:rsidR="000B7ACF" w:rsidRDefault="00000000">
      <w:pPr>
        <w:pStyle w:val="Compact"/>
        <w:numPr>
          <w:ilvl w:val="0"/>
          <w:numId w:val="23"/>
        </w:numPr>
      </w:pPr>
      <w:r>
        <w:t>Badges avec titres juridiques</w:t>
      </w:r>
    </w:p>
    <w:p w14:paraId="02EFFE78" w14:textId="77777777" w:rsidR="000B7ACF" w:rsidRDefault="00000000">
      <w:pPr>
        <w:pStyle w:val="Compact"/>
        <w:numPr>
          <w:ilvl w:val="0"/>
          <w:numId w:val="23"/>
        </w:numPr>
      </w:pPr>
      <w:r>
        <w:t>Micros</w:t>
      </w:r>
    </w:p>
    <w:p w14:paraId="4C01F8D1" w14:textId="77777777" w:rsidR="000B7ACF" w:rsidRPr="009F77AC" w:rsidRDefault="00000000">
      <w:pPr>
        <w:pStyle w:val="Compact"/>
        <w:numPr>
          <w:ilvl w:val="0"/>
          <w:numId w:val="23"/>
        </w:numPr>
        <w:rPr>
          <w:lang w:val="fr-FR"/>
        </w:rPr>
      </w:pPr>
      <w:r w:rsidRPr="009F77AC">
        <w:rPr>
          <w:lang w:val="fr-FR"/>
        </w:rPr>
        <w:t>Tenue formelle (noir, blanc, sobre)</w:t>
      </w:r>
    </w:p>
    <w:p w14:paraId="02B33EC0" w14:textId="77777777" w:rsidR="000B7ACF" w:rsidRDefault="00000000">
      <w:pPr>
        <w:pStyle w:val="Compact"/>
        <w:numPr>
          <w:ilvl w:val="0"/>
          <w:numId w:val="23"/>
        </w:numPr>
      </w:pPr>
      <w:r>
        <w:t xml:space="preserve">Projection du </w:t>
      </w:r>
      <w:proofErr w:type="spellStart"/>
      <w:r>
        <w:t>titre</w:t>
      </w:r>
      <w:proofErr w:type="spellEnd"/>
      <w:r>
        <w:t xml:space="preserve"> de l’affaire</w:t>
      </w:r>
    </w:p>
    <w:p w14:paraId="317B078B" w14:textId="77777777" w:rsidR="000B7ACF" w:rsidRDefault="00000000">
      <w:r>
        <w:pict w14:anchorId="1A6D067B">
          <v:rect id="_x0000_i1036" style="width:0;height:1.5pt" o:hralign="center" o:hrstd="t" o:hr="t"/>
        </w:pict>
      </w:r>
    </w:p>
    <w:p w14:paraId="57DD3763" w14:textId="77777777" w:rsidR="000B7ACF" w:rsidRPr="009F77AC" w:rsidRDefault="00000000">
      <w:pPr>
        <w:pStyle w:val="Titre2"/>
        <w:rPr>
          <w:lang w:val="fr-FR"/>
        </w:rPr>
      </w:pPr>
      <w:bookmarkStart w:id="18" w:name="message-final-au-public"/>
      <w:bookmarkEnd w:id="17"/>
      <w:r w:rsidRPr="009F77AC">
        <w:rPr>
          <w:lang w:val="fr-FR"/>
        </w:rPr>
        <w:lastRenderedPageBreak/>
        <w:t>7. MESSAGE FINAL AU PUBLIC</w:t>
      </w:r>
    </w:p>
    <w:p w14:paraId="5CA2C447" w14:textId="77777777" w:rsidR="000B7ACF" w:rsidRPr="009F77AC" w:rsidRDefault="00000000">
      <w:pPr>
        <w:pStyle w:val="Normalcentr"/>
        <w:rPr>
          <w:lang w:val="fr-FR"/>
        </w:rPr>
      </w:pPr>
      <w:r w:rsidRPr="009F77AC">
        <w:rPr>
          <w:lang w:val="fr-FR"/>
        </w:rPr>
        <w:t>« L’Intelligence Artificielle n’est ni coupable ni innocente par nature. Elle reflète les choix, les valeurs et la responsabilité de ceux qui la conçoivent et l’utilisent. »</w:t>
      </w:r>
    </w:p>
    <w:p w14:paraId="6B50C689" w14:textId="77777777" w:rsidR="000B7ACF" w:rsidRDefault="00000000">
      <w:r>
        <w:pict w14:anchorId="639E4F69">
          <v:rect id="_x0000_i1037" style="width:0;height:1.5pt" o:hralign="center" o:hrstd="t" o:hr="t"/>
        </w:pict>
      </w:r>
    </w:p>
    <w:p w14:paraId="14DD6172" w14:textId="39C4700D" w:rsidR="000B7ACF" w:rsidRPr="009F77AC" w:rsidRDefault="009F77AC">
      <w:pPr>
        <w:pStyle w:val="FirstParagraph"/>
        <w:rPr>
          <w:lang w:val="fr-FR"/>
        </w:rPr>
      </w:pPr>
      <w:r>
        <w:rPr>
          <w:b/>
          <w:bCs/>
          <w:lang w:val="fr-FR"/>
        </w:rPr>
        <w:t>Un casting devra etre fait parmi tous les membres du club pour les différents rôles du procès</w:t>
      </w:r>
      <w:r w:rsidR="00000000" w:rsidRPr="009F77AC">
        <w:rPr>
          <w:b/>
          <w:bCs/>
          <w:lang w:val="fr-FR"/>
        </w:rPr>
        <w:t>.</w:t>
      </w:r>
      <w:bookmarkEnd w:id="0"/>
      <w:bookmarkEnd w:id="18"/>
    </w:p>
    <w:sectPr w:rsidR="000B7ACF" w:rsidRPr="009F77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C255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D051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FA4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3A6242B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214269343">
    <w:abstractNumId w:val="0"/>
  </w:num>
  <w:num w:numId="2" w16cid:durableId="1378898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8189707">
    <w:abstractNumId w:val="1"/>
  </w:num>
  <w:num w:numId="4" w16cid:durableId="1918251100">
    <w:abstractNumId w:val="1"/>
  </w:num>
  <w:num w:numId="5" w16cid:durableId="1489251045">
    <w:abstractNumId w:val="1"/>
  </w:num>
  <w:num w:numId="6" w16cid:durableId="1222134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1227164">
    <w:abstractNumId w:val="1"/>
  </w:num>
  <w:num w:numId="8" w16cid:durableId="1106580728">
    <w:abstractNumId w:val="1"/>
  </w:num>
  <w:num w:numId="9" w16cid:durableId="485364803">
    <w:abstractNumId w:val="1"/>
  </w:num>
  <w:num w:numId="10" w16cid:durableId="1546140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48752315">
    <w:abstractNumId w:val="1"/>
  </w:num>
  <w:num w:numId="12" w16cid:durableId="225645708">
    <w:abstractNumId w:val="1"/>
  </w:num>
  <w:num w:numId="13" w16cid:durableId="721364088">
    <w:abstractNumId w:val="1"/>
  </w:num>
  <w:num w:numId="14" w16cid:durableId="907767444">
    <w:abstractNumId w:val="1"/>
  </w:num>
  <w:num w:numId="15" w16cid:durableId="1750620088">
    <w:abstractNumId w:val="1"/>
  </w:num>
  <w:num w:numId="16" w16cid:durableId="1534683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247990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 w16cid:durableId="814298576">
    <w:abstractNumId w:val="1"/>
  </w:num>
  <w:num w:numId="19" w16cid:durableId="207569788">
    <w:abstractNumId w:val="1"/>
  </w:num>
  <w:num w:numId="20" w16cid:durableId="853761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6917057">
    <w:abstractNumId w:val="1"/>
  </w:num>
  <w:num w:numId="22" w16cid:durableId="1750807569">
    <w:abstractNumId w:val="1"/>
  </w:num>
  <w:num w:numId="23" w16cid:durableId="1522015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ACF"/>
    <w:rsid w:val="000B7ACF"/>
    <w:rsid w:val="009F77AC"/>
    <w:rsid w:val="00E6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4B25F"/>
  <w15:docId w15:val="{F4200681-8CE3-4F93-BF73-4401F376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538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Walass LAWADAN</cp:lastModifiedBy>
  <cp:revision>2</cp:revision>
  <dcterms:created xsi:type="dcterms:W3CDTF">2026-01-22T22:39:00Z</dcterms:created>
  <dcterms:modified xsi:type="dcterms:W3CDTF">2026-01-22T22:44:00Z</dcterms:modified>
</cp:coreProperties>
</file>