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ceshi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不是，我替杨露露办理公证。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问：被代理人的基本情况？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答：杨露露，女，1994年11月13日出生，证件号码：320826199411135026，住址：江苏省涟水县经济开发新区西哨村八组12号。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 xml:space="preserve">问：你的存款情况？ 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答：我在XX银行存有XX（货币名称）XX元，期限从XX年XX月XX日至XX年XX月XX日。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问：办理何公证？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答：办理存款公证。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621191A"/>
    <w:rsid w:val="0A1C68A8"/>
    <w:rsid w:val="0BC7297B"/>
    <w:rsid w:val="0D483301"/>
    <w:rsid w:val="0D49791F"/>
    <w:rsid w:val="0DBD6DDC"/>
    <w:rsid w:val="0F17003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567</Characters>
  <Application>Microsoft Office Word</Application>
  <DocSecurity>0</DocSecurity>
  <Lines>0</Lines>
  <Paragraphs>0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2022-04-29T02:38:08Z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2052-11.1.0.11636</vt:lpwstr>
  </property>
</Properties>
</file>