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Look w:val="04A0" w:firstRow="1" w:lastRow="0" w:firstColumn="1" w:lastColumn="0" w:noHBand="0" w:noVBand="1"/>
      </w:tblPr>
      <w:tblGrid>
        <w:gridCol w:w="2337"/>
        <w:gridCol w:w="2338"/>
        <w:gridCol w:w="4675"/>
      </w:tblGrid>
      <w:tr w:rsidR="0020622C" w:rsidRPr="00714F0F"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7F691C9F" w:rsidR="0020622C" w:rsidRDefault="00C430B0" w:rsidP="00325B27">
            <w:pPr>
              <w:spacing w:line="276" w:lineRule="auto"/>
              <w:jc w:val="center"/>
              <w:rPr>
                <w:b/>
                <w:bCs/>
                <w:sz w:val="28"/>
                <w:szCs w:val="28"/>
                <w:lang w:val="pl-PL"/>
              </w:rPr>
            </w:pPr>
            <w:r>
              <w:rPr>
                <w:b/>
                <w:bCs/>
                <w:sz w:val="28"/>
                <w:szCs w:val="28"/>
                <w:lang w:val="pl-PL"/>
              </w:rPr>
              <w:t>Bezpieczeństwo Infrastruktury Sieciowej</w:t>
            </w:r>
            <w:r w:rsidR="0020622C" w:rsidRPr="0020622C">
              <w:rPr>
                <w:b/>
                <w:bCs/>
                <w:sz w:val="28"/>
                <w:szCs w:val="28"/>
                <w:lang w:val="pl-PL"/>
              </w:rPr>
              <w:t xml:space="preserve"> </w:t>
            </w:r>
            <w:r w:rsidR="0020622C" w:rsidRPr="0020622C">
              <w:rPr>
                <w:sz w:val="28"/>
                <w:szCs w:val="28"/>
                <w:lang w:val="pl-PL"/>
              </w:rPr>
              <w:t xml:space="preserve">– </w:t>
            </w:r>
            <w:r w:rsidR="0003116F"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64187EDD" w:rsidR="0003116F" w:rsidRPr="0020622C" w:rsidRDefault="00C430B0" w:rsidP="0003116F">
            <w:pPr>
              <w:spacing w:line="276" w:lineRule="auto"/>
              <w:rPr>
                <w:b/>
                <w:bCs/>
                <w:sz w:val="24"/>
                <w:szCs w:val="24"/>
                <w:lang w:val="pl-PL"/>
              </w:rPr>
            </w:pPr>
            <w:r>
              <w:rPr>
                <w:sz w:val="24"/>
                <w:szCs w:val="24"/>
                <w:lang w:val="pl-PL"/>
              </w:rPr>
              <w:t>01</w:t>
            </w:r>
            <w:r w:rsidR="0003116F" w:rsidRPr="0020622C">
              <w:rPr>
                <w:sz w:val="24"/>
                <w:szCs w:val="24"/>
                <w:lang w:val="pl-PL"/>
              </w:rPr>
              <w:t>.</w:t>
            </w:r>
            <w:r>
              <w:rPr>
                <w:sz w:val="24"/>
                <w:szCs w:val="24"/>
                <w:lang w:val="pl-PL"/>
              </w:rPr>
              <w:t>06</w:t>
            </w:r>
            <w:r w:rsidR="0003116F" w:rsidRPr="0020622C">
              <w:rPr>
                <w:sz w:val="24"/>
                <w:szCs w:val="24"/>
                <w:lang w:val="pl-PL"/>
              </w:rPr>
              <w:t>.202</w:t>
            </w:r>
            <w:r w:rsidR="003E168C">
              <w:rPr>
                <w:sz w:val="24"/>
                <w:szCs w:val="24"/>
                <w:lang w:val="pl-PL"/>
              </w:rPr>
              <w:t>5</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265F7ADD" w14:textId="06AC0265" w:rsidR="004E010A"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532071" w:history="1">
            <w:r w:rsidR="004E010A" w:rsidRPr="00205F87">
              <w:rPr>
                <w:rStyle w:val="Hipercze"/>
                <w:noProof/>
                <w:lang w:val="pl-PL"/>
              </w:rPr>
              <w:t>1.</w:t>
            </w:r>
            <w:r w:rsidR="004E010A">
              <w:rPr>
                <w:rFonts w:eastAsiaTheme="minorEastAsia"/>
                <w:noProof/>
                <w:lang w:val="pl-PL" w:eastAsia="pl-PL"/>
              </w:rPr>
              <w:tab/>
            </w:r>
            <w:r w:rsidR="004E010A" w:rsidRPr="00205F87">
              <w:rPr>
                <w:rStyle w:val="Hipercze"/>
                <w:noProof/>
                <w:lang w:val="pl-PL"/>
              </w:rPr>
              <w:t>Wstęp</w:t>
            </w:r>
            <w:r w:rsidR="004E010A">
              <w:rPr>
                <w:noProof/>
                <w:webHidden/>
              </w:rPr>
              <w:tab/>
            </w:r>
            <w:r w:rsidR="004E010A">
              <w:rPr>
                <w:noProof/>
                <w:webHidden/>
              </w:rPr>
              <w:fldChar w:fldCharType="begin"/>
            </w:r>
            <w:r w:rsidR="004E010A">
              <w:rPr>
                <w:noProof/>
                <w:webHidden/>
              </w:rPr>
              <w:instrText xml:space="preserve"> PAGEREF _Toc186532071 \h </w:instrText>
            </w:r>
            <w:r w:rsidR="004E010A">
              <w:rPr>
                <w:noProof/>
                <w:webHidden/>
              </w:rPr>
            </w:r>
            <w:r w:rsidR="004E010A">
              <w:rPr>
                <w:noProof/>
                <w:webHidden/>
              </w:rPr>
              <w:fldChar w:fldCharType="separate"/>
            </w:r>
            <w:r w:rsidR="004E010A">
              <w:rPr>
                <w:noProof/>
                <w:webHidden/>
              </w:rPr>
              <w:t>3</w:t>
            </w:r>
            <w:r w:rsidR="004E010A">
              <w:rPr>
                <w:noProof/>
                <w:webHidden/>
              </w:rPr>
              <w:fldChar w:fldCharType="end"/>
            </w:r>
          </w:hyperlink>
        </w:p>
        <w:p w14:paraId="37F947BA" w14:textId="3D122D65" w:rsidR="004E010A" w:rsidRDefault="004E010A">
          <w:pPr>
            <w:pStyle w:val="Spistreci1"/>
            <w:tabs>
              <w:tab w:val="left" w:pos="440"/>
              <w:tab w:val="right" w:leader="dot" w:pos="9350"/>
            </w:tabs>
            <w:rPr>
              <w:rFonts w:eastAsiaTheme="minorEastAsia"/>
              <w:noProof/>
              <w:lang w:val="pl-PL" w:eastAsia="pl-PL"/>
            </w:rPr>
          </w:pPr>
          <w:hyperlink w:anchor="_Toc186532072" w:history="1">
            <w:r w:rsidRPr="00205F87">
              <w:rPr>
                <w:rStyle w:val="Hipercze"/>
                <w:noProof/>
              </w:rPr>
              <w:t>2.</w:t>
            </w:r>
            <w:r>
              <w:rPr>
                <w:rFonts w:eastAsiaTheme="minorEastAsia"/>
                <w:noProof/>
                <w:lang w:val="pl-PL" w:eastAsia="pl-PL"/>
              </w:rPr>
              <w:tab/>
            </w:r>
            <w:r w:rsidRPr="00205F87">
              <w:rPr>
                <w:rStyle w:val="Hipercze"/>
                <w:noProof/>
              </w:rPr>
              <w:t>Struktura sieci</w:t>
            </w:r>
            <w:r>
              <w:rPr>
                <w:noProof/>
                <w:webHidden/>
              </w:rPr>
              <w:tab/>
            </w:r>
            <w:r>
              <w:rPr>
                <w:noProof/>
                <w:webHidden/>
              </w:rPr>
              <w:fldChar w:fldCharType="begin"/>
            </w:r>
            <w:r>
              <w:rPr>
                <w:noProof/>
                <w:webHidden/>
              </w:rPr>
              <w:instrText xml:space="preserve"> PAGEREF _Toc186532072 \h </w:instrText>
            </w:r>
            <w:r>
              <w:rPr>
                <w:noProof/>
                <w:webHidden/>
              </w:rPr>
            </w:r>
            <w:r>
              <w:rPr>
                <w:noProof/>
                <w:webHidden/>
              </w:rPr>
              <w:fldChar w:fldCharType="separate"/>
            </w:r>
            <w:r>
              <w:rPr>
                <w:noProof/>
                <w:webHidden/>
              </w:rPr>
              <w:t>4</w:t>
            </w:r>
            <w:r>
              <w:rPr>
                <w:noProof/>
                <w:webHidden/>
              </w:rPr>
              <w:fldChar w:fldCharType="end"/>
            </w:r>
          </w:hyperlink>
        </w:p>
        <w:p w14:paraId="7141836F" w14:textId="0E90FE6F" w:rsidR="004E010A" w:rsidRDefault="004E010A">
          <w:pPr>
            <w:pStyle w:val="Spistreci1"/>
            <w:tabs>
              <w:tab w:val="left" w:pos="440"/>
              <w:tab w:val="right" w:leader="dot" w:pos="9350"/>
            </w:tabs>
            <w:rPr>
              <w:rFonts w:eastAsiaTheme="minorEastAsia"/>
              <w:noProof/>
              <w:lang w:val="pl-PL" w:eastAsia="pl-PL"/>
            </w:rPr>
          </w:pPr>
          <w:hyperlink w:anchor="_Toc186532073" w:history="1">
            <w:r w:rsidRPr="00205F87">
              <w:rPr>
                <w:rStyle w:val="Hipercze"/>
                <w:noProof/>
              </w:rPr>
              <w:t>3.</w:t>
            </w:r>
            <w:r>
              <w:rPr>
                <w:rFonts w:eastAsiaTheme="minorEastAsia"/>
                <w:noProof/>
                <w:lang w:val="pl-PL" w:eastAsia="pl-PL"/>
              </w:rPr>
              <w:tab/>
            </w:r>
            <w:r w:rsidRPr="00205F87">
              <w:rPr>
                <w:rStyle w:val="Hipercze"/>
                <w:noProof/>
              </w:rPr>
              <w:t>Podział na podsieci</w:t>
            </w:r>
            <w:r>
              <w:rPr>
                <w:noProof/>
                <w:webHidden/>
              </w:rPr>
              <w:tab/>
            </w:r>
            <w:r>
              <w:rPr>
                <w:noProof/>
                <w:webHidden/>
              </w:rPr>
              <w:fldChar w:fldCharType="begin"/>
            </w:r>
            <w:r>
              <w:rPr>
                <w:noProof/>
                <w:webHidden/>
              </w:rPr>
              <w:instrText xml:space="preserve"> PAGEREF _Toc186532073 \h </w:instrText>
            </w:r>
            <w:r>
              <w:rPr>
                <w:noProof/>
                <w:webHidden/>
              </w:rPr>
            </w:r>
            <w:r>
              <w:rPr>
                <w:noProof/>
                <w:webHidden/>
              </w:rPr>
              <w:fldChar w:fldCharType="separate"/>
            </w:r>
            <w:r>
              <w:rPr>
                <w:noProof/>
                <w:webHidden/>
              </w:rPr>
              <w:t>5</w:t>
            </w:r>
            <w:r>
              <w:rPr>
                <w:noProof/>
                <w:webHidden/>
              </w:rPr>
              <w:fldChar w:fldCharType="end"/>
            </w:r>
          </w:hyperlink>
        </w:p>
        <w:p w14:paraId="795C237F" w14:textId="2A2A15C7" w:rsidR="004E010A" w:rsidRDefault="004E010A">
          <w:pPr>
            <w:pStyle w:val="Spistreci1"/>
            <w:tabs>
              <w:tab w:val="left" w:pos="440"/>
              <w:tab w:val="right" w:leader="dot" w:pos="9350"/>
            </w:tabs>
            <w:rPr>
              <w:rFonts w:eastAsiaTheme="minorEastAsia"/>
              <w:noProof/>
              <w:lang w:val="pl-PL" w:eastAsia="pl-PL"/>
            </w:rPr>
          </w:pPr>
          <w:hyperlink w:anchor="_Toc186532074" w:history="1">
            <w:r w:rsidRPr="00205F87">
              <w:rPr>
                <w:rStyle w:val="Hipercze"/>
                <w:noProof/>
              </w:rPr>
              <w:t>4.</w:t>
            </w:r>
            <w:r>
              <w:rPr>
                <w:rFonts w:eastAsiaTheme="minorEastAsia"/>
                <w:noProof/>
                <w:lang w:val="pl-PL" w:eastAsia="pl-PL"/>
              </w:rPr>
              <w:tab/>
            </w:r>
            <w:r w:rsidRPr="00205F87">
              <w:rPr>
                <w:rStyle w:val="Hipercze"/>
                <w:noProof/>
              </w:rPr>
              <w:t>Adresacja</w:t>
            </w:r>
            <w:r>
              <w:rPr>
                <w:noProof/>
                <w:webHidden/>
              </w:rPr>
              <w:tab/>
            </w:r>
            <w:r>
              <w:rPr>
                <w:noProof/>
                <w:webHidden/>
              </w:rPr>
              <w:fldChar w:fldCharType="begin"/>
            </w:r>
            <w:r>
              <w:rPr>
                <w:noProof/>
                <w:webHidden/>
              </w:rPr>
              <w:instrText xml:space="preserve"> PAGEREF _Toc186532074 \h </w:instrText>
            </w:r>
            <w:r>
              <w:rPr>
                <w:noProof/>
                <w:webHidden/>
              </w:rPr>
            </w:r>
            <w:r>
              <w:rPr>
                <w:noProof/>
                <w:webHidden/>
              </w:rPr>
              <w:fldChar w:fldCharType="separate"/>
            </w:r>
            <w:r>
              <w:rPr>
                <w:noProof/>
                <w:webHidden/>
              </w:rPr>
              <w:t>5</w:t>
            </w:r>
            <w:r>
              <w:rPr>
                <w:noProof/>
                <w:webHidden/>
              </w:rPr>
              <w:fldChar w:fldCharType="end"/>
            </w:r>
          </w:hyperlink>
        </w:p>
        <w:p w14:paraId="5ECAA7CF" w14:textId="2C2A84A2" w:rsidR="004E010A" w:rsidRDefault="004E010A">
          <w:pPr>
            <w:pStyle w:val="Spistreci1"/>
            <w:tabs>
              <w:tab w:val="left" w:pos="440"/>
              <w:tab w:val="right" w:leader="dot" w:pos="9350"/>
            </w:tabs>
            <w:rPr>
              <w:rFonts w:eastAsiaTheme="minorEastAsia"/>
              <w:noProof/>
              <w:lang w:val="pl-PL" w:eastAsia="pl-PL"/>
            </w:rPr>
          </w:pPr>
          <w:hyperlink w:anchor="_Toc186532075" w:history="1">
            <w:r w:rsidRPr="00205F87">
              <w:rPr>
                <w:rStyle w:val="Hipercze"/>
                <w:noProof/>
              </w:rPr>
              <w:t>5.</w:t>
            </w:r>
            <w:r>
              <w:rPr>
                <w:rFonts w:eastAsiaTheme="minorEastAsia"/>
                <w:noProof/>
                <w:lang w:val="pl-PL" w:eastAsia="pl-PL"/>
              </w:rPr>
              <w:tab/>
            </w:r>
            <w:r w:rsidRPr="00205F87">
              <w:rPr>
                <w:rStyle w:val="Hipercze"/>
                <w:noProof/>
              </w:rPr>
              <w:t>Zabezpieczenia</w:t>
            </w:r>
            <w:r>
              <w:rPr>
                <w:noProof/>
                <w:webHidden/>
              </w:rPr>
              <w:tab/>
            </w:r>
            <w:r>
              <w:rPr>
                <w:noProof/>
                <w:webHidden/>
              </w:rPr>
              <w:fldChar w:fldCharType="begin"/>
            </w:r>
            <w:r>
              <w:rPr>
                <w:noProof/>
                <w:webHidden/>
              </w:rPr>
              <w:instrText xml:space="preserve"> PAGEREF _Toc186532075 \h </w:instrText>
            </w:r>
            <w:r>
              <w:rPr>
                <w:noProof/>
                <w:webHidden/>
              </w:rPr>
            </w:r>
            <w:r>
              <w:rPr>
                <w:noProof/>
                <w:webHidden/>
              </w:rPr>
              <w:fldChar w:fldCharType="separate"/>
            </w:r>
            <w:r>
              <w:rPr>
                <w:noProof/>
                <w:webHidden/>
              </w:rPr>
              <w:t>7</w:t>
            </w:r>
            <w:r>
              <w:rPr>
                <w:noProof/>
                <w:webHidden/>
              </w:rPr>
              <w:fldChar w:fldCharType="end"/>
            </w:r>
          </w:hyperlink>
        </w:p>
        <w:p w14:paraId="1F94A6F6" w14:textId="3A930230" w:rsidR="004E010A" w:rsidRDefault="004E010A">
          <w:pPr>
            <w:pStyle w:val="Spistreci1"/>
            <w:tabs>
              <w:tab w:val="left" w:pos="440"/>
              <w:tab w:val="right" w:leader="dot" w:pos="9350"/>
            </w:tabs>
            <w:rPr>
              <w:rFonts w:eastAsiaTheme="minorEastAsia"/>
              <w:noProof/>
              <w:lang w:val="pl-PL" w:eastAsia="pl-PL"/>
            </w:rPr>
          </w:pPr>
          <w:hyperlink w:anchor="_Toc186532076" w:history="1">
            <w:r w:rsidRPr="00205F87">
              <w:rPr>
                <w:rStyle w:val="Hipercze"/>
                <w:noProof/>
              </w:rPr>
              <w:t>6.</w:t>
            </w:r>
            <w:r>
              <w:rPr>
                <w:rFonts w:eastAsiaTheme="minorEastAsia"/>
                <w:noProof/>
                <w:lang w:val="pl-PL" w:eastAsia="pl-PL"/>
              </w:rPr>
              <w:tab/>
            </w:r>
            <w:r w:rsidRPr="00205F87">
              <w:rPr>
                <w:rStyle w:val="Hipercze"/>
                <w:noProof/>
              </w:rPr>
              <w:t>Routing RIP</w:t>
            </w:r>
            <w:r>
              <w:rPr>
                <w:noProof/>
                <w:webHidden/>
              </w:rPr>
              <w:tab/>
            </w:r>
            <w:r>
              <w:rPr>
                <w:noProof/>
                <w:webHidden/>
              </w:rPr>
              <w:fldChar w:fldCharType="begin"/>
            </w:r>
            <w:r>
              <w:rPr>
                <w:noProof/>
                <w:webHidden/>
              </w:rPr>
              <w:instrText xml:space="preserve"> PAGEREF _Toc186532076 \h </w:instrText>
            </w:r>
            <w:r>
              <w:rPr>
                <w:noProof/>
                <w:webHidden/>
              </w:rPr>
            </w:r>
            <w:r>
              <w:rPr>
                <w:noProof/>
                <w:webHidden/>
              </w:rPr>
              <w:fldChar w:fldCharType="separate"/>
            </w:r>
            <w:r>
              <w:rPr>
                <w:noProof/>
                <w:webHidden/>
              </w:rPr>
              <w:t>8</w:t>
            </w:r>
            <w:r>
              <w:rPr>
                <w:noProof/>
                <w:webHidden/>
              </w:rPr>
              <w:fldChar w:fldCharType="end"/>
            </w:r>
          </w:hyperlink>
        </w:p>
        <w:p w14:paraId="24D60163" w14:textId="5AB63648" w:rsidR="004E010A" w:rsidRDefault="004E010A">
          <w:pPr>
            <w:pStyle w:val="Spistreci1"/>
            <w:tabs>
              <w:tab w:val="left" w:pos="440"/>
              <w:tab w:val="right" w:leader="dot" w:pos="9350"/>
            </w:tabs>
            <w:rPr>
              <w:rFonts w:eastAsiaTheme="minorEastAsia"/>
              <w:noProof/>
              <w:lang w:val="pl-PL" w:eastAsia="pl-PL"/>
            </w:rPr>
          </w:pPr>
          <w:hyperlink w:anchor="_Toc186532077" w:history="1">
            <w:r w:rsidRPr="00205F87">
              <w:rPr>
                <w:rStyle w:val="Hipercze"/>
                <w:noProof/>
              </w:rPr>
              <w:t>7.</w:t>
            </w:r>
            <w:r>
              <w:rPr>
                <w:rFonts w:eastAsiaTheme="minorEastAsia"/>
                <w:noProof/>
                <w:lang w:val="pl-PL" w:eastAsia="pl-PL"/>
              </w:rPr>
              <w:tab/>
            </w:r>
            <w:r w:rsidRPr="00205F87">
              <w:rPr>
                <w:rStyle w:val="Hipercze"/>
                <w:noProof/>
              </w:rPr>
              <w:t>VLANy</w:t>
            </w:r>
            <w:r>
              <w:rPr>
                <w:noProof/>
                <w:webHidden/>
              </w:rPr>
              <w:tab/>
            </w:r>
            <w:r>
              <w:rPr>
                <w:noProof/>
                <w:webHidden/>
              </w:rPr>
              <w:fldChar w:fldCharType="begin"/>
            </w:r>
            <w:r>
              <w:rPr>
                <w:noProof/>
                <w:webHidden/>
              </w:rPr>
              <w:instrText xml:space="preserve"> PAGEREF _Toc186532077 \h </w:instrText>
            </w:r>
            <w:r>
              <w:rPr>
                <w:noProof/>
                <w:webHidden/>
              </w:rPr>
            </w:r>
            <w:r>
              <w:rPr>
                <w:noProof/>
                <w:webHidden/>
              </w:rPr>
              <w:fldChar w:fldCharType="separate"/>
            </w:r>
            <w:r>
              <w:rPr>
                <w:noProof/>
                <w:webHidden/>
              </w:rPr>
              <w:t>9</w:t>
            </w:r>
            <w:r>
              <w:rPr>
                <w:noProof/>
                <w:webHidden/>
              </w:rPr>
              <w:fldChar w:fldCharType="end"/>
            </w:r>
          </w:hyperlink>
        </w:p>
        <w:p w14:paraId="40FFFA86" w14:textId="7F5F9C67" w:rsidR="004E010A" w:rsidRDefault="004E010A">
          <w:pPr>
            <w:pStyle w:val="Spistreci1"/>
            <w:tabs>
              <w:tab w:val="left" w:pos="440"/>
              <w:tab w:val="right" w:leader="dot" w:pos="9350"/>
            </w:tabs>
            <w:rPr>
              <w:rFonts w:eastAsiaTheme="minorEastAsia"/>
              <w:noProof/>
              <w:lang w:val="pl-PL" w:eastAsia="pl-PL"/>
            </w:rPr>
          </w:pPr>
          <w:hyperlink w:anchor="_Toc186532078" w:history="1">
            <w:r w:rsidRPr="00205F87">
              <w:rPr>
                <w:rStyle w:val="Hipercze"/>
                <w:noProof/>
              </w:rPr>
              <w:t>8.</w:t>
            </w:r>
            <w:r>
              <w:rPr>
                <w:rFonts w:eastAsiaTheme="minorEastAsia"/>
                <w:noProof/>
                <w:lang w:val="pl-PL" w:eastAsia="pl-PL"/>
              </w:rPr>
              <w:tab/>
            </w:r>
            <w:r w:rsidRPr="00205F87">
              <w:rPr>
                <w:rStyle w:val="Hipercze"/>
                <w:noProof/>
              </w:rPr>
              <w:t>Serwer DHCP</w:t>
            </w:r>
            <w:r>
              <w:rPr>
                <w:noProof/>
                <w:webHidden/>
              </w:rPr>
              <w:tab/>
            </w:r>
            <w:r>
              <w:rPr>
                <w:noProof/>
                <w:webHidden/>
              </w:rPr>
              <w:fldChar w:fldCharType="begin"/>
            </w:r>
            <w:r>
              <w:rPr>
                <w:noProof/>
                <w:webHidden/>
              </w:rPr>
              <w:instrText xml:space="preserve"> PAGEREF _Toc186532078 \h </w:instrText>
            </w:r>
            <w:r>
              <w:rPr>
                <w:noProof/>
                <w:webHidden/>
              </w:rPr>
            </w:r>
            <w:r>
              <w:rPr>
                <w:noProof/>
                <w:webHidden/>
              </w:rPr>
              <w:fldChar w:fldCharType="separate"/>
            </w:r>
            <w:r>
              <w:rPr>
                <w:noProof/>
                <w:webHidden/>
              </w:rPr>
              <w:t>9</w:t>
            </w:r>
            <w:r>
              <w:rPr>
                <w:noProof/>
                <w:webHidden/>
              </w:rPr>
              <w:fldChar w:fldCharType="end"/>
            </w:r>
          </w:hyperlink>
        </w:p>
        <w:p w14:paraId="373AAC10" w14:textId="374AECFD" w:rsidR="004E010A" w:rsidRDefault="004E010A">
          <w:pPr>
            <w:pStyle w:val="Spistreci1"/>
            <w:tabs>
              <w:tab w:val="left" w:pos="440"/>
              <w:tab w:val="right" w:leader="dot" w:pos="9350"/>
            </w:tabs>
            <w:rPr>
              <w:rFonts w:eastAsiaTheme="minorEastAsia"/>
              <w:noProof/>
              <w:lang w:val="pl-PL" w:eastAsia="pl-PL"/>
            </w:rPr>
          </w:pPr>
          <w:hyperlink w:anchor="_Toc186532079" w:history="1">
            <w:r w:rsidRPr="00205F87">
              <w:rPr>
                <w:rStyle w:val="Hipercze"/>
                <w:noProof/>
                <w:lang w:val="pl-PL"/>
              </w:rPr>
              <w:t>9.</w:t>
            </w:r>
            <w:r>
              <w:rPr>
                <w:rFonts w:eastAsiaTheme="minorEastAsia"/>
                <w:noProof/>
                <w:lang w:val="pl-PL" w:eastAsia="pl-PL"/>
              </w:rPr>
              <w:tab/>
            </w:r>
            <w:r w:rsidRPr="00205F87">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_Toc186532079 \h </w:instrText>
            </w:r>
            <w:r>
              <w:rPr>
                <w:noProof/>
                <w:webHidden/>
              </w:rPr>
            </w:r>
            <w:r>
              <w:rPr>
                <w:noProof/>
                <w:webHidden/>
              </w:rPr>
              <w:fldChar w:fldCharType="separate"/>
            </w:r>
            <w:r>
              <w:rPr>
                <w:noProof/>
                <w:webHidden/>
              </w:rPr>
              <w:t>11</w:t>
            </w:r>
            <w:r>
              <w:rPr>
                <w:noProof/>
                <w:webHidden/>
              </w:rPr>
              <w:fldChar w:fldCharType="end"/>
            </w:r>
          </w:hyperlink>
        </w:p>
        <w:p w14:paraId="60E7C34B" w14:textId="7516A89E" w:rsidR="004E010A" w:rsidRDefault="004E010A">
          <w:pPr>
            <w:pStyle w:val="Spistreci1"/>
            <w:tabs>
              <w:tab w:val="left" w:pos="660"/>
              <w:tab w:val="right" w:leader="dot" w:pos="9350"/>
            </w:tabs>
            <w:rPr>
              <w:rFonts w:eastAsiaTheme="minorEastAsia"/>
              <w:noProof/>
              <w:lang w:val="pl-PL" w:eastAsia="pl-PL"/>
            </w:rPr>
          </w:pPr>
          <w:hyperlink w:anchor="_Toc186532080" w:history="1">
            <w:r w:rsidRPr="00205F87">
              <w:rPr>
                <w:rStyle w:val="Hipercze"/>
                <w:noProof/>
                <w:lang w:val="pl-PL"/>
              </w:rPr>
              <w:t>10.</w:t>
            </w:r>
            <w:r>
              <w:rPr>
                <w:rFonts w:eastAsiaTheme="minorEastAsia"/>
                <w:noProof/>
                <w:lang w:val="pl-PL" w:eastAsia="pl-PL"/>
              </w:rPr>
              <w:tab/>
            </w:r>
            <w:r w:rsidRPr="00205F87">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_Toc186532080 \h </w:instrText>
            </w:r>
            <w:r>
              <w:rPr>
                <w:noProof/>
                <w:webHidden/>
              </w:rPr>
            </w:r>
            <w:r>
              <w:rPr>
                <w:noProof/>
                <w:webHidden/>
              </w:rPr>
              <w:fldChar w:fldCharType="separate"/>
            </w:r>
            <w:r>
              <w:rPr>
                <w:noProof/>
                <w:webHidden/>
              </w:rPr>
              <w:t>13</w:t>
            </w:r>
            <w:r>
              <w:rPr>
                <w:noProof/>
                <w:webHidden/>
              </w:rPr>
              <w:fldChar w:fldCharType="end"/>
            </w:r>
          </w:hyperlink>
        </w:p>
        <w:p w14:paraId="363BFA26" w14:textId="4E8BC5BB" w:rsidR="004E010A" w:rsidRDefault="004E010A">
          <w:pPr>
            <w:pStyle w:val="Spistreci2"/>
            <w:tabs>
              <w:tab w:val="left" w:pos="1100"/>
              <w:tab w:val="right" w:leader="dot" w:pos="9350"/>
            </w:tabs>
            <w:rPr>
              <w:rFonts w:eastAsiaTheme="minorEastAsia"/>
              <w:noProof/>
              <w:lang w:val="pl-PL" w:eastAsia="pl-PL"/>
            </w:rPr>
          </w:pPr>
          <w:hyperlink w:anchor="_Toc186532081" w:history="1">
            <w:r w:rsidRPr="00205F87">
              <w:rPr>
                <w:rStyle w:val="Hipercze"/>
                <w:noProof/>
              </w:rPr>
              <w:t>10.1.</w:t>
            </w:r>
            <w:r>
              <w:rPr>
                <w:rFonts w:eastAsiaTheme="minorEastAsia"/>
                <w:noProof/>
                <w:lang w:val="pl-PL" w:eastAsia="pl-PL"/>
              </w:rPr>
              <w:tab/>
            </w:r>
            <w:r w:rsidRPr="00205F87">
              <w:rPr>
                <w:rStyle w:val="Hipercze"/>
                <w:noProof/>
              </w:rPr>
              <w:t>NTP</w:t>
            </w:r>
            <w:r>
              <w:rPr>
                <w:noProof/>
                <w:webHidden/>
              </w:rPr>
              <w:tab/>
            </w:r>
            <w:r>
              <w:rPr>
                <w:noProof/>
                <w:webHidden/>
              </w:rPr>
              <w:fldChar w:fldCharType="begin"/>
            </w:r>
            <w:r>
              <w:rPr>
                <w:noProof/>
                <w:webHidden/>
              </w:rPr>
              <w:instrText xml:space="preserve"> PAGEREF _Toc186532081 \h </w:instrText>
            </w:r>
            <w:r>
              <w:rPr>
                <w:noProof/>
                <w:webHidden/>
              </w:rPr>
            </w:r>
            <w:r>
              <w:rPr>
                <w:noProof/>
                <w:webHidden/>
              </w:rPr>
              <w:fldChar w:fldCharType="separate"/>
            </w:r>
            <w:r>
              <w:rPr>
                <w:noProof/>
                <w:webHidden/>
              </w:rPr>
              <w:t>13</w:t>
            </w:r>
            <w:r>
              <w:rPr>
                <w:noProof/>
                <w:webHidden/>
              </w:rPr>
              <w:fldChar w:fldCharType="end"/>
            </w:r>
          </w:hyperlink>
        </w:p>
        <w:p w14:paraId="35F85ED8" w14:textId="05397F54" w:rsidR="004E010A" w:rsidRDefault="004E010A">
          <w:pPr>
            <w:pStyle w:val="Spistreci2"/>
            <w:tabs>
              <w:tab w:val="left" w:pos="1100"/>
              <w:tab w:val="right" w:leader="dot" w:pos="9350"/>
            </w:tabs>
            <w:rPr>
              <w:rFonts w:eastAsiaTheme="minorEastAsia"/>
              <w:noProof/>
              <w:lang w:val="pl-PL" w:eastAsia="pl-PL"/>
            </w:rPr>
          </w:pPr>
          <w:hyperlink w:anchor="_Toc186532082" w:history="1">
            <w:r w:rsidRPr="00205F87">
              <w:rPr>
                <w:rStyle w:val="Hipercze"/>
                <w:noProof/>
              </w:rPr>
              <w:t>10.2.</w:t>
            </w:r>
            <w:r>
              <w:rPr>
                <w:rFonts w:eastAsiaTheme="minorEastAsia"/>
                <w:noProof/>
                <w:lang w:val="pl-PL" w:eastAsia="pl-PL"/>
              </w:rPr>
              <w:tab/>
            </w:r>
            <w:r w:rsidRPr="00205F87">
              <w:rPr>
                <w:rStyle w:val="Hipercze"/>
                <w:noProof/>
              </w:rPr>
              <w:t>Zarządzanie i raportowanie Cisco IOS</w:t>
            </w:r>
            <w:r>
              <w:rPr>
                <w:noProof/>
                <w:webHidden/>
              </w:rPr>
              <w:tab/>
            </w:r>
            <w:r>
              <w:rPr>
                <w:noProof/>
                <w:webHidden/>
              </w:rPr>
              <w:fldChar w:fldCharType="begin"/>
            </w:r>
            <w:r>
              <w:rPr>
                <w:noProof/>
                <w:webHidden/>
              </w:rPr>
              <w:instrText xml:space="preserve"> PAGEREF _Toc186532082 \h </w:instrText>
            </w:r>
            <w:r>
              <w:rPr>
                <w:noProof/>
                <w:webHidden/>
              </w:rPr>
            </w:r>
            <w:r>
              <w:rPr>
                <w:noProof/>
                <w:webHidden/>
              </w:rPr>
              <w:fldChar w:fldCharType="separate"/>
            </w:r>
            <w:r>
              <w:rPr>
                <w:noProof/>
                <w:webHidden/>
              </w:rPr>
              <w:t>14</w:t>
            </w:r>
            <w:r>
              <w:rPr>
                <w:noProof/>
                <w:webHidden/>
              </w:rPr>
              <w:fldChar w:fldCharType="end"/>
            </w:r>
          </w:hyperlink>
        </w:p>
        <w:p w14:paraId="145B528C" w14:textId="215BDE2E" w:rsidR="004E010A" w:rsidRDefault="004E010A">
          <w:pPr>
            <w:pStyle w:val="Spistreci1"/>
            <w:tabs>
              <w:tab w:val="left" w:pos="660"/>
              <w:tab w:val="right" w:leader="dot" w:pos="9350"/>
            </w:tabs>
            <w:rPr>
              <w:rFonts w:eastAsiaTheme="minorEastAsia"/>
              <w:noProof/>
              <w:lang w:val="pl-PL" w:eastAsia="pl-PL"/>
            </w:rPr>
          </w:pPr>
          <w:hyperlink w:anchor="_Toc186532083" w:history="1">
            <w:r w:rsidRPr="00205F87">
              <w:rPr>
                <w:rStyle w:val="Hipercze"/>
                <w:noProof/>
              </w:rPr>
              <w:t>11.</w:t>
            </w:r>
            <w:r>
              <w:rPr>
                <w:rFonts w:eastAsiaTheme="minorEastAsia"/>
                <w:noProof/>
                <w:lang w:val="pl-PL" w:eastAsia="pl-PL"/>
              </w:rPr>
              <w:tab/>
            </w:r>
            <w:r w:rsidRPr="00205F87">
              <w:rPr>
                <w:rStyle w:val="Hipercze"/>
                <w:noProof/>
              </w:rPr>
              <w:t>Lokalny SPAN</w:t>
            </w:r>
            <w:r>
              <w:rPr>
                <w:noProof/>
                <w:webHidden/>
              </w:rPr>
              <w:tab/>
            </w:r>
            <w:r>
              <w:rPr>
                <w:noProof/>
                <w:webHidden/>
              </w:rPr>
              <w:fldChar w:fldCharType="begin"/>
            </w:r>
            <w:r>
              <w:rPr>
                <w:noProof/>
                <w:webHidden/>
              </w:rPr>
              <w:instrText xml:space="preserve"> PAGEREF _Toc186532083 \h </w:instrText>
            </w:r>
            <w:r>
              <w:rPr>
                <w:noProof/>
                <w:webHidden/>
              </w:rPr>
            </w:r>
            <w:r>
              <w:rPr>
                <w:noProof/>
                <w:webHidden/>
              </w:rPr>
              <w:fldChar w:fldCharType="separate"/>
            </w:r>
            <w:r>
              <w:rPr>
                <w:noProof/>
                <w:webHidden/>
              </w:rPr>
              <w:t>16</w:t>
            </w:r>
            <w:r>
              <w:rPr>
                <w:noProof/>
                <w:webHidden/>
              </w:rPr>
              <w:fldChar w:fldCharType="end"/>
            </w:r>
          </w:hyperlink>
        </w:p>
        <w:p w14:paraId="0E7A82AE" w14:textId="2883CF14" w:rsidR="004E010A" w:rsidRDefault="004E010A">
          <w:pPr>
            <w:pStyle w:val="Spistreci1"/>
            <w:tabs>
              <w:tab w:val="left" w:pos="660"/>
              <w:tab w:val="right" w:leader="dot" w:pos="9350"/>
            </w:tabs>
            <w:rPr>
              <w:rFonts w:eastAsiaTheme="minorEastAsia"/>
              <w:noProof/>
              <w:lang w:val="pl-PL" w:eastAsia="pl-PL"/>
            </w:rPr>
          </w:pPr>
          <w:hyperlink w:anchor="_Toc186532084" w:history="1">
            <w:r w:rsidRPr="00205F87">
              <w:rPr>
                <w:rStyle w:val="Hipercze"/>
                <w:noProof/>
                <w:lang w:val="pl-PL"/>
              </w:rPr>
              <w:t>12.</w:t>
            </w:r>
            <w:r>
              <w:rPr>
                <w:rFonts w:eastAsiaTheme="minorEastAsia"/>
                <w:noProof/>
                <w:lang w:val="pl-PL" w:eastAsia="pl-PL"/>
              </w:rPr>
              <w:tab/>
            </w:r>
            <w:r w:rsidRPr="00205F87">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_Toc186532084 \h </w:instrText>
            </w:r>
            <w:r>
              <w:rPr>
                <w:noProof/>
                <w:webHidden/>
              </w:rPr>
            </w:r>
            <w:r>
              <w:rPr>
                <w:noProof/>
                <w:webHidden/>
              </w:rPr>
              <w:fldChar w:fldCharType="separate"/>
            </w:r>
            <w:r>
              <w:rPr>
                <w:noProof/>
                <w:webHidden/>
              </w:rPr>
              <w:t>17</w:t>
            </w:r>
            <w:r>
              <w:rPr>
                <w:noProof/>
                <w:webHidden/>
              </w:rPr>
              <w:fldChar w:fldCharType="end"/>
            </w:r>
          </w:hyperlink>
        </w:p>
        <w:p w14:paraId="0CF3FB12" w14:textId="6DAD1DBE" w:rsidR="004E010A" w:rsidRDefault="004E010A">
          <w:pPr>
            <w:pStyle w:val="Spistreci1"/>
            <w:tabs>
              <w:tab w:val="left" w:pos="660"/>
              <w:tab w:val="right" w:leader="dot" w:pos="9350"/>
            </w:tabs>
            <w:rPr>
              <w:rFonts w:eastAsiaTheme="minorEastAsia"/>
              <w:noProof/>
              <w:lang w:val="pl-PL" w:eastAsia="pl-PL"/>
            </w:rPr>
          </w:pPr>
          <w:hyperlink w:anchor="_Toc186532085" w:history="1">
            <w:r w:rsidRPr="00205F87">
              <w:rPr>
                <w:rStyle w:val="Hipercze"/>
                <w:noProof/>
              </w:rPr>
              <w:t>13.</w:t>
            </w:r>
            <w:r>
              <w:rPr>
                <w:rFonts w:eastAsiaTheme="minorEastAsia"/>
                <w:noProof/>
                <w:lang w:val="pl-PL" w:eastAsia="pl-PL"/>
              </w:rPr>
              <w:tab/>
            </w:r>
            <w:r w:rsidRPr="00205F87">
              <w:rPr>
                <w:rStyle w:val="Hipercze"/>
                <w:noProof/>
              </w:rPr>
              <w:t>Zabezpieczenia STP</w:t>
            </w:r>
            <w:r>
              <w:rPr>
                <w:noProof/>
                <w:webHidden/>
              </w:rPr>
              <w:tab/>
            </w:r>
            <w:r>
              <w:rPr>
                <w:noProof/>
                <w:webHidden/>
              </w:rPr>
              <w:fldChar w:fldCharType="begin"/>
            </w:r>
            <w:r>
              <w:rPr>
                <w:noProof/>
                <w:webHidden/>
              </w:rPr>
              <w:instrText xml:space="preserve"> PAGEREF _Toc186532085 \h </w:instrText>
            </w:r>
            <w:r>
              <w:rPr>
                <w:noProof/>
                <w:webHidden/>
              </w:rPr>
            </w:r>
            <w:r>
              <w:rPr>
                <w:noProof/>
                <w:webHidden/>
              </w:rPr>
              <w:fldChar w:fldCharType="separate"/>
            </w:r>
            <w:r>
              <w:rPr>
                <w:noProof/>
                <w:webHidden/>
              </w:rPr>
              <w:t>18</w:t>
            </w:r>
            <w:r>
              <w:rPr>
                <w:noProof/>
                <w:webHidden/>
              </w:rPr>
              <w:fldChar w:fldCharType="end"/>
            </w:r>
          </w:hyperlink>
        </w:p>
        <w:p w14:paraId="06F39B50" w14:textId="5D47C4CE" w:rsidR="004E010A" w:rsidRDefault="004E010A">
          <w:pPr>
            <w:pStyle w:val="Spistreci1"/>
            <w:tabs>
              <w:tab w:val="left" w:pos="660"/>
              <w:tab w:val="right" w:leader="dot" w:pos="9350"/>
            </w:tabs>
            <w:rPr>
              <w:rFonts w:eastAsiaTheme="minorEastAsia"/>
              <w:noProof/>
              <w:lang w:val="pl-PL" w:eastAsia="pl-PL"/>
            </w:rPr>
          </w:pPr>
          <w:hyperlink w:anchor="_Toc186532086" w:history="1">
            <w:r w:rsidRPr="00205F87">
              <w:rPr>
                <w:rStyle w:val="Hipercze"/>
                <w:noProof/>
                <w:lang w:val="pl-PL"/>
              </w:rPr>
              <w:t>14.</w:t>
            </w:r>
            <w:r>
              <w:rPr>
                <w:rFonts w:eastAsiaTheme="minorEastAsia"/>
                <w:noProof/>
                <w:lang w:val="pl-PL" w:eastAsia="pl-PL"/>
              </w:rPr>
              <w:tab/>
            </w:r>
            <w:r w:rsidRPr="00205F87">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_Toc186532086 \h </w:instrText>
            </w:r>
            <w:r>
              <w:rPr>
                <w:noProof/>
                <w:webHidden/>
              </w:rPr>
            </w:r>
            <w:r>
              <w:rPr>
                <w:noProof/>
                <w:webHidden/>
              </w:rPr>
              <w:fldChar w:fldCharType="separate"/>
            </w:r>
            <w:r>
              <w:rPr>
                <w:noProof/>
                <w:webHidden/>
              </w:rPr>
              <w:t>20</w:t>
            </w:r>
            <w:r>
              <w:rPr>
                <w:noProof/>
                <w:webHidden/>
              </w:rPr>
              <w:fldChar w:fldCharType="end"/>
            </w:r>
          </w:hyperlink>
        </w:p>
        <w:p w14:paraId="4A9A0143" w14:textId="5ADA3C9C" w:rsidR="004E010A" w:rsidRDefault="004E010A">
          <w:pPr>
            <w:pStyle w:val="Spistreci1"/>
            <w:tabs>
              <w:tab w:val="left" w:pos="660"/>
              <w:tab w:val="right" w:leader="dot" w:pos="9350"/>
            </w:tabs>
            <w:rPr>
              <w:rFonts w:eastAsiaTheme="minorEastAsia"/>
              <w:noProof/>
              <w:lang w:val="pl-PL" w:eastAsia="pl-PL"/>
            </w:rPr>
          </w:pPr>
          <w:hyperlink w:anchor="_Toc186532087" w:history="1">
            <w:r w:rsidRPr="00205F87">
              <w:rPr>
                <w:rStyle w:val="Hipercze"/>
                <w:noProof/>
                <w:lang w:val="pl-PL"/>
              </w:rPr>
              <w:t>15.</w:t>
            </w:r>
            <w:r>
              <w:rPr>
                <w:rFonts w:eastAsiaTheme="minorEastAsia"/>
                <w:noProof/>
                <w:lang w:val="pl-PL" w:eastAsia="pl-PL"/>
              </w:rPr>
              <w:tab/>
            </w:r>
            <w:r w:rsidRPr="00205F87">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_Toc186532087 \h </w:instrText>
            </w:r>
            <w:r>
              <w:rPr>
                <w:noProof/>
                <w:webHidden/>
              </w:rPr>
            </w:r>
            <w:r>
              <w:rPr>
                <w:noProof/>
                <w:webHidden/>
              </w:rPr>
              <w:fldChar w:fldCharType="separate"/>
            </w:r>
            <w:r>
              <w:rPr>
                <w:noProof/>
                <w:webHidden/>
              </w:rPr>
              <w:t>21</w:t>
            </w:r>
            <w:r>
              <w:rPr>
                <w:noProof/>
                <w:webHidden/>
              </w:rPr>
              <w:fldChar w:fldCharType="end"/>
            </w:r>
          </w:hyperlink>
        </w:p>
        <w:p w14:paraId="112F3FD5" w14:textId="14922420" w:rsidR="004E010A" w:rsidRDefault="004E010A">
          <w:pPr>
            <w:pStyle w:val="Spistreci1"/>
            <w:tabs>
              <w:tab w:val="left" w:pos="660"/>
              <w:tab w:val="right" w:leader="dot" w:pos="9350"/>
            </w:tabs>
            <w:rPr>
              <w:rFonts w:eastAsiaTheme="minorEastAsia"/>
              <w:noProof/>
              <w:lang w:val="pl-PL" w:eastAsia="pl-PL"/>
            </w:rPr>
          </w:pPr>
          <w:hyperlink w:anchor="_Toc186532088" w:history="1">
            <w:r w:rsidRPr="00205F87">
              <w:rPr>
                <w:rStyle w:val="Hipercze"/>
                <w:noProof/>
                <w:lang w:val="pl-PL"/>
              </w:rPr>
              <w:t>16.</w:t>
            </w:r>
            <w:r>
              <w:rPr>
                <w:rFonts w:eastAsiaTheme="minorEastAsia"/>
                <w:noProof/>
                <w:lang w:val="pl-PL" w:eastAsia="pl-PL"/>
              </w:rPr>
              <w:tab/>
            </w:r>
            <w:r w:rsidRPr="00205F87">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_Toc186532088 \h </w:instrText>
            </w:r>
            <w:r>
              <w:rPr>
                <w:noProof/>
                <w:webHidden/>
              </w:rPr>
            </w:r>
            <w:r>
              <w:rPr>
                <w:noProof/>
                <w:webHidden/>
              </w:rPr>
              <w:fldChar w:fldCharType="separate"/>
            </w:r>
            <w:r>
              <w:rPr>
                <w:noProof/>
                <w:webHidden/>
              </w:rPr>
              <w:t>23</w:t>
            </w:r>
            <w:r>
              <w:rPr>
                <w:noProof/>
                <w:webHidden/>
              </w:rPr>
              <w:fldChar w:fldCharType="end"/>
            </w:r>
          </w:hyperlink>
        </w:p>
        <w:p w14:paraId="5CB095B6" w14:textId="7F2B505C" w:rsidR="004E010A" w:rsidRDefault="004E010A">
          <w:pPr>
            <w:pStyle w:val="Spistreci1"/>
            <w:tabs>
              <w:tab w:val="left" w:pos="660"/>
              <w:tab w:val="right" w:leader="dot" w:pos="9350"/>
            </w:tabs>
            <w:rPr>
              <w:rFonts w:eastAsiaTheme="minorEastAsia"/>
              <w:noProof/>
              <w:lang w:val="pl-PL" w:eastAsia="pl-PL"/>
            </w:rPr>
          </w:pPr>
          <w:hyperlink w:anchor="_Toc186532089" w:history="1">
            <w:r w:rsidRPr="00205F87">
              <w:rPr>
                <w:rStyle w:val="Hipercze"/>
                <w:noProof/>
                <w:lang w:val="pl-PL"/>
              </w:rPr>
              <w:t>17.</w:t>
            </w:r>
            <w:r>
              <w:rPr>
                <w:rFonts w:eastAsiaTheme="minorEastAsia"/>
                <w:noProof/>
                <w:lang w:val="pl-PL" w:eastAsia="pl-PL"/>
              </w:rPr>
              <w:tab/>
            </w:r>
            <w:r w:rsidRPr="00205F87">
              <w:rPr>
                <w:rStyle w:val="Hipercze"/>
                <w:noProof/>
                <w:lang w:val="pl-PL"/>
              </w:rPr>
              <w:t>Wnioski</w:t>
            </w:r>
            <w:r>
              <w:rPr>
                <w:noProof/>
                <w:webHidden/>
              </w:rPr>
              <w:tab/>
            </w:r>
            <w:r>
              <w:rPr>
                <w:noProof/>
                <w:webHidden/>
              </w:rPr>
              <w:fldChar w:fldCharType="begin"/>
            </w:r>
            <w:r>
              <w:rPr>
                <w:noProof/>
                <w:webHidden/>
              </w:rPr>
              <w:instrText xml:space="preserve"> PAGEREF _Toc186532089 \h </w:instrText>
            </w:r>
            <w:r>
              <w:rPr>
                <w:noProof/>
                <w:webHidden/>
              </w:rPr>
            </w:r>
            <w:r>
              <w:rPr>
                <w:noProof/>
                <w:webHidden/>
              </w:rPr>
              <w:fldChar w:fldCharType="separate"/>
            </w:r>
            <w:r>
              <w:rPr>
                <w:noProof/>
                <w:webHidden/>
              </w:rPr>
              <w:t>24</w:t>
            </w:r>
            <w:r>
              <w:rPr>
                <w:noProof/>
                <w:webHidden/>
              </w:rPr>
              <w:fldChar w:fldCharType="end"/>
            </w:r>
          </w:hyperlink>
        </w:p>
        <w:p w14:paraId="3DDEF153" w14:textId="7D6C3DF5"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532071"/>
      <w:r>
        <w:rPr>
          <w:sz w:val="28"/>
          <w:szCs w:val="28"/>
          <w:lang w:val="pl-PL"/>
        </w:rPr>
        <w:lastRenderedPageBreak/>
        <w:t>Wstęp</w:t>
      </w:r>
      <w:bookmarkEnd w:id="0"/>
    </w:p>
    <w:p w14:paraId="00409AEA" w14:textId="610B2673" w:rsidR="0003116F" w:rsidRDefault="0003116F" w:rsidP="00DD2E0D">
      <w:pPr>
        <w:pStyle w:val="Nagwek1"/>
        <w:numPr>
          <w:ilvl w:val="0"/>
          <w:numId w:val="10"/>
        </w:numPr>
        <w:spacing w:after="120"/>
        <w:ind w:left="426" w:hanging="426"/>
        <w:rPr>
          <w:sz w:val="28"/>
          <w:szCs w:val="28"/>
        </w:rPr>
      </w:pPr>
      <w:bookmarkStart w:id="1" w:name="_Toc186532072"/>
      <w:proofErr w:type="spellStart"/>
      <w:r w:rsidRPr="0003116F">
        <w:rPr>
          <w:sz w:val="28"/>
          <w:szCs w:val="28"/>
        </w:rPr>
        <w:t>Struktura</w:t>
      </w:r>
      <w:proofErr w:type="spellEnd"/>
      <w:r w:rsidRPr="0003116F">
        <w:rPr>
          <w:sz w:val="28"/>
          <w:szCs w:val="28"/>
        </w:rPr>
        <w:t xml:space="preserve"> </w:t>
      </w:r>
      <w:proofErr w:type="spellStart"/>
      <w:r w:rsidRPr="0003116F">
        <w:rPr>
          <w:sz w:val="28"/>
          <w:szCs w:val="28"/>
        </w:rPr>
        <w:t>sieci</w:t>
      </w:r>
      <w:bookmarkEnd w:id="1"/>
      <w:proofErr w:type="spellEnd"/>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6532073"/>
      <w:proofErr w:type="spellStart"/>
      <w:r>
        <w:rPr>
          <w:sz w:val="28"/>
          <w:szCs w:val="28"/>
        </w:rPr>
        <w:t>Podział</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podsieci</w:t>
      </w:r>
      <w:bookmarkEnd w:id="2"/>
      <w:proofErr w:type="spellEnd"/>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86532074"/>
      <w:proofErr w:type="spellStart"/>
      <w:r>
        <w:rPr>
          <w:sz w:val="28"/>
          <w:szCs w:val="28"/>
        </w:rPr>
        <w:t>Adresacja</w:t>
      </w:r>
      <w:bookmarkEnd w:id="3"/>
      <w:proofErr w:type="spellEnd"/>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 xml:space="preserve">Centrum </w:t>
            </w:r>
            <w:proofErr w:type="spellStart"/>
            <w:r w:rsidRPr="00016604">
              <w:rPr>
                <w:b/>
                <w:bCs/>
                <w:sz w:val="24"/>
                <w:szCs w:val="24"/>
              </w:rPr>
              <w:t>sieci</w:t>
            </w:r>
            <w:proofErr w:type="spellEnd"/>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proofErr w:type="spellStart"/>
            <w:r w:rsidRPr="00016604">
              <w:rPr>
                <w:b/>
                <w:bCs/>
              </w:rPr>
              <w:t>Sprzęt</w:t>
            </w:r>
            <w:proofErr w:type="spellEnd"/>
          </w:p>
        </w:tc>
        <w:tc>
          <w:tcPr>
            <w:tcW w:w="1870" w:type="dxa"/>
            <w:vAlign w:val="center"/>
          </w:tcPr>
          <w:p w14:paraId="464BA723" w14:textId="29EF6003" w:rsidR="00016604" w:rsidRPr="00016604" w:rsidRDefault="00016604" w:rsidP="00016604">
            <w:pPr>
              <w:jc w:val="center"/>
              <w:rPr>
                <w:b/>
                <w:bCs/>
              </w:rPr>
            </w:pPr>
            <w:proofErr w:type="spellStart"/>
            <w:r w:rsidRPr="00016604">
              <w:rPr>
                <w:b/>
                <w:bCs/>
              </w:rPr>
              <w:t>Interfejs</w:t>
            </w:r>
            <w:proofErr w:type="spellEnd"/>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 xml:space="preserve">Brama </w:t>
            </w:r>
            <w:proofErr w:type="spellStart"/>
            <w:r w:rsidRPr="00016604">
              <w:rPr>
                <w:b/>
                <w:bCs/>
              </w:rPr>
              <w:t>wyjściowa</w:t>
            </w:r>
            <w:proofErr w:type="spellEnd"/>
          </w:p>
        </w:tc>
      </w:tr>
      <w:tr w:rsidR="00714F0F" w14:paraId="52CFCC10" w14:textId="77777777" w:rsidTr="00016604">
        <w:trPr>
          <w:trHeight w:val="125"/>
          <w:jc w:val="center"/>
        </w:trPr>
        <w:tc>
          <w:tcPr>
            <w:tcW w:w="1870" w:type="dxa"/>
            <w:vAlign w:val="center"/>
          </w:tcPr>
          <w:p w14:paraId="367991D9" w14:textId="64004398" w:rsidR="00714F0F" w:rsidRPr="00016604" w:rsidRDefault="00714F0F" w:rsidP="00714F0F">
            <w:r>
              <w:t>R0</w:t>
            </w:r>
          </w:p>
        </w:tc>
        <w:tc>
          <w:tcPr>
            <w:tcW w:w="1870" w:type="dxa"/>
            <w:vAlign w:val="center"/>
          </w:tcPr>
          <w:p w14:paraId="70DCF68A" w14:textId="6488655B" w:rsidR="00714F0F" w:rsidRPr="00016604" w:rsidRDefault="00714F0F" w:rsidP="00714F0F">
            <w:r>
              <w:t>Se0/0/0</w:t>
            </w:r>
          </w:p>
        </w:tc>
        <w:tc>
          <w:tcPr>
            <w:tcW w:w="1870" w:type="dxa"/>
            <w:vAlign w:val="center"/>
          </w:tcPr>
          <w:p w14:paraId="67EAFBA0" w14:textId="73370288" w:rsidR="00714F0F" w:rsidRPr="00016604" w:rsidRDefault="00714F0F" w:rsidP="00714F0F">
            <w:r>
              <w:t>1.0.0.2</w:t>
            </w:r>
          </w:p>
        </w:tc>
        <w:tc>
          <w:tcPr>
            <w:tcW w:w="1870" w:type="dxa"/>
            <w:vAlign w:val="center"/>
          </w:tcPr>
          <w:p w14:paraId="3CC40DC1" w14:textId="1C2FA4F1" w:rsidR="00714F0F" w:rsidRPr="00016604" w:rsidRDefault="00714F0F" w:rsidP="00714F0F">
            <w:r w:rsidRPr="00016604">
              <w:t>255.0.0.0</w:t>
            </w:r>
          </w:p>
        </w:tc>
        <w:tc>
          <w:tcPr>
            <w:tcW w:w="1870" w:type="dxa"/>
            <w:vAlign w:val="center"/>
          </w:tcPr>
          <w:p w14:paraId="48507CC7" w14:textId="747B94E7" w:rsidR="00714F0F" w:rsidRPr="00016604" w:rsidRDefault="00714F0F" w:rsidP="00714F0F">
            <w:r>
              <w:t>--</w:t>
            </w:r>
          </w:p>
        </w:tc>
      </w:tr>
      <w:tr w:rsidR="00714F0F" w14:paraId="13BA91DC" w14:textId="77777777" w:rsidTr="00016604">
        <w:trPr>
          <w:trHeight w:val="125"/>
          <w:jc w:val="center"/>
        </w:trPr>
        <w:tc>
          <w:tcPr>
            <w:tcW w:w="1870" w:type="dxa"/>
            <w:vAlign w:val="center"/>
          </w:tcPr>
          <w:p w14:paraId="05E7335A" w14:textId="792E0D09" w:rsidR="00714F0F" w:rsidRPr="00016604" w:rsidRDefault="00714F0F" w:rsidP="00714F0F">
            <w:r>
              <w:t>R0</w:t>
            </w:r>
          </w:p>
        </w:tc>
        <w:tc>
          <w:tcPr>
            <w:tcW w:w="1870" w:type="dxa"/>
            <w:vAlign w:val="center"/>
          </w:tcPr>
          <w:p w14:paraId="11A9BA79" w14:textId="20369CC0" w:rsidR="00714F0F" w:rsidRPr="00016604" w:rsidRDefault="00714F0F" w:rsidP="00714F0F">
            <w:r>
              <w:t>Se0/0/1</w:t>
            </w:r>
          </w:p>
        </w:tc>
        <w:tc>
          <w:tcPr>
            <w:tcW w:w="1870" w:type="dxa"/>
            <w:vAlign w:val="center"/>
          </w:tcPr>
          <w:p w14:paraId="37635EF7" w14:textId="2648A410" w:rsidR="00714F0F" w:rsidRPr="00016604" w:rsidRDefault="00714F0F" w:rsidP="00714F0F">
            <w:r>
              <w:t>3</w:t>
            </w:r>
            <w:r>
              <w:t>.0.0.</w:t>
            </w:r>
            <w:r>
              <w:t>2</w:t>
            </w:r>
          </w:p>
        </w:tc>
        <w:tc>
          <w:tcPr>
            <w:tcW w:w="1870" w:type="dxa"/>
            <w:vAlign w:val="center"/>
          </w:tcPr>
          <w:p w14:paraId="7A3F0D9B" w14:textId="2B4D5957" w:rsidR="00714F0F" w:rsidRPr="00016604" w:rsidRDefault="00714F0F" w:rsidP="00714F0F">
            <w:r>
              <w:t>255.0.0.0</w:t>
            </w:r>
          </w:p>
        </w:tc>
        <w:tc>
          <w:tcPr>
            <w:tcW w:w="1870" w:type="dxa"/>
            <w:vAlign w:val="center"/>
          </w:tcPr>
          <w:p w14:paraId="5FF9F861" w14:textId="4879EF32" w:rsidR="00714F0F" w:rsidRPr="00016604" w:rsidRDefault="00714F0F" w:rsidP="00714F0F">
            <w:r>
              <w:t>--</w:t>
            </w:r>
          </w:p>
        </w:tc>
      </w:tr>
      <w:tr w:rsidR="00714F0F" w14:paraId="3C9E2D5E" w14:textId="77777777" w:rsidTr="00016604">
        <w:trPr>
          <w:trHeight w:val="125"/>
          <w:jc w:val="center"/>
        </w:trPr>
        <w:tc>
          <w:tcPr>
            <w:tcW w:w="1870" w:type="dxa"/>
            <w:vAlign w:val="center"/>
          </w:tcPr>
          <w:p w14:paraId="3C51A38C" w14:textId="76B704E8" w:rsidR="00714F0F" w:rsidRPr="00016604" w:rsidRDefault="00714F0F" w:rsidP="00714F0F">
            <w:r>
              <w:t>R1</w:t>
            </w:r>
          </w:p>
        </w:tc>
        <w:tc>
          <w:tcPr>
            <w:tcW w:w="1870" w:type="dxa"/>
            <w:vAlign w:val="center"/>
          </w:tcPr>
          <w:p w14:paraId="22FBFED0" w14:textId="770AAE88" w:rsidR="00714F0F" w:rsidRPr="00016604" w:rsidRDefault="00714F0F" w:rsidP="00714F0F">
            <w:r>
              <w:t>Se0/0/0</w:t>
            </w:r>
          </w:p>
        </w:tc>
        <w:tc>
          <w:tcPr>
            <w:tcW w:w="1870" w:type="dxa"/>
            <w:vAlign w:val="center"/>
          </w:tcPr>
          <w:p w14:paraId="386B39F2" w14:textId="79F93124" w:rsidR="00714F0F" w:rsidRPr="00016604" w:rsidRDefault="00714F0F" w:rsidP="00714F0F">
            <w:r>
              <w:t>1.0.0.1</w:t>
            </w:r>
          </w:p>
        </w:tc>
        <w:tc>
          <w:tcPr>
            <w:tcW w:w="1870" w:type="dxa"/>
            <w:vAlign w:val="center"/>
          </w:tcPr>
          <w:p w14:paraId="049ABE3A" w14:textId="5DA28A04" w:rsidR="00714F0F" w:rsidRPr="00016604" w:rsidRDefault="00714F0F" w:rsidP="00714F0F">
            <w:r w:rsidRPr="00016604">
              <w:t>255.0.0.0</w:t>
            </w:r>
          </w:p>
        </w:tc>
        <w:tc>
          <w:tcPr>
            <w:tcW w:w="1870" w:type="dxa"/>
            <w:vAlign w:val="center"/>
          </w:tcPr>
          <w:p w14:paraId="3F806B39" w14:textId="154C1D99" w:rsidR="00714F0F" w:rsidRPr="00016604" w:rsidRDefault="00714F0F" w:rsidP="00714F0F">
            <w:r>
              <w:t>--</w:t>
            </w:r>
          </w:p>
        </w:tc>
      </w:tr>
      <w:tr w:rsidR="00714F0F" w14:paraId="59F08AC2" w14:textId="77777777" w:rsidTr="00016604">
        <w:trPr>
          <w:trHeight w:val="125"/>
          <w:jc w:val="center"/>
        </w:trPr>
        <w:tc>
          <w:tcPr>
            <w:tcW w:w="1870" w:type="dxa"/>
            <w:vAlign w:val="center"/>
          </w:tcPr>
          <w:p w14:paraId="5BF07BCC" w14:textId="61B9447B" w:rsidR="00714F0F" w:rsidRPr="00016604" w:rsidRDefault="00714F0F" w:rsidP="00714F0F">
            <w:r>
              <w:t>R1</w:t>
            </w:r>
          </w:p>
        </w:tc>
        <w:tc>
          <w:tcPr>
            <w:tcW w:w="1870" w:type="dxa"/>
            <w:vAlign w:val="center"/>
          </w:tcPr>
          <w:p w14:paraId="33CA23A4" w14:textId="6FD68C4B" w:rsidR="00714F0F" w:rsidRPr="00016604" w:rsidRDefault="00714F0F" w:rsidP="00714F0F">
            <w:r>
              <w:t>Se0/0/1</w:t>
            </w:r>
          </w:p>
        </w:tc>
        <w:tc>
          <w:tcPr>
            <w:tcW w:w="1870" w:type="dxa"/>
            <w:vAlign w:val="center"/>
          </w:tcPr>
          <w:p w14:paraId="6CC61EF2" w14:textId="67DF1954" w:rsidR="00714F0F" w:rsidRPr="00016604" w:rsidRDefault="00714F0F" w:rsidP="00714F0F">
            <w:r>
              <w:t>2.0.0.1</w:t>
            </w:r>
          </w:p>
        </w:tc>
        <w:tc>
          <w:tcPr>
            <w:tcW w:w="1870" w:type="dxa"/>
            <w:vAlign w:val="center"/>
          </w:tcPr>
          <w:p w14:paraId="079E17FD" w14:textId="3F959119" w:rsidR="00714F0F" w:rsidRPr="00016604" w:rsidRDefault="00714F0F" w:rsidP="00714F0F">
            <w:r>
              <w:t>255.0.0.0</w:t>
            </w:r>
          </w:p>
        </w:tc>
        <w:tc>
          <w:tcPr>
            <w:tcW w:w="1870" w:type="dxa"/>
            <w:vAlign w:val="center"/>
          </w:tcPr>
          <w:p w14:paraId="570AF1F1" w14:textId="241829FC" w:rsidR="00714F0F" w:rsidRPr="00016604" w:rsidRDefault="00714F0F" w:rsidP="00714F0F">
            <w:r>
              <w:t>--</w:t>
            </w:r>
          </w:p>
        </w:tc>
      </w:tr>
      <w:tr w:rsidR="00714F0F" w14:paraId="6013D6C5" w14:textId="77777777" w:rsidTr="00675146">
        <w:trPr>
          <w:trHeight w:val="125"/>
          <w:jc w:val="center"/>
        </w:trPr>
        <w:tc>
          <w:tcPr>
            <w:tcW w:w="1870" w:type="dxa"/>
            <w:vAlign w:val="center"/>
          </w:tcPr>
          <w:p w14:paraId="4B00D36B" w14:textId="5CFFD6FD" w:rsidR="00714F0F" w:rsidRPr="00016604" w:rsidRDefault="00714F0F" w:rsidP="00714F0F">
            <w:r>
              <w:t>R2</w:t>
            </w:r>
          </w:p>
        </w:tc>
        <w:tc>
          <w:tcPr>
            <w:tcW w:w="1870" w:type="dxa"/>
          </w:tcPr>
          <w:p w14:paraId="79BB9399" w14:textId="26BB9EAB" w:rsidR="00714F0F" w:rsidRPr="00016604" w:rsidRDefault="00714F0F" w:rsidP="00714F0F">
            <w:r w:rsidRPr="00183769">
              <w:t>Se0/0/0</w:t>
            </w:r>
          </w:p>
        </w:tc>
        <w:tc>
          <w:tcPr>
            <w:tcW w:w="1870" w:type="dxa"/>
            <w:vAlign w:val="center"/>
          </w:tcPr>
          <w:p w14:paraId="2C1A4BB8" w14:textId="74DB910A" w:rsidR="00714F0F" w:rsidRPr="00016604" w:rsidRDefault="00714F0F" w:rsidP="00714F0F">
            <w:r>
              <w:t>2.0.0.2</w:t>
            </w:r>
          </w:p>
        </w:tc>
        <w:tc>
          <w:tcPr>
            <w:tcW w:w="1870" w:type="dxa"/>
            <w:vAlign w:val="center"/>
          </w:tcPr>
          <w:p w14:paraId="07D7A47E" w14:textId="67EC3728" w:rsidR="00714F0F" w:rsidRPr="00016604" w:rsidRDefault="00714F0F" w:rsidP="00714F0F">
            <w:r w:rsidRPr="00016604">
              <w:t>255.0.0.0</w:t>
            </w:r>
          </w:p>
        </w:tc>
        <w:tc>
          <w:tcPr>
            <w:tcW w:w="1870" w:type="dxa"/>
            <w:vAlign w:val="center"/>
          </w:tcPr>
          <w:p w14:paraId="76CE36A9" w14:textId="4E0F7340" w:rsidR="00714F0F" w:rsidRPr="00016604" w:rsidRDefault="00714F0F" w:rsidP="00714F0F">
            <w:r>
              <w:t>--</w:t>
            </w:r>
          </w:p>
        </w:tc>
      </w:tr>
      <w:tr w:rsidR="00714F0F" w14:paraId="7564EBCE" w14:textId="77777777" w:rsidTr="00675146">
        <w:trPr>
          <w:trHeight w:val="125"/>
          <w:jc w:val="center"/>
        </w:trPr>
        <w:tc>
          <w:tcPr>
            <w:tcW w:w="1870" w:type="dxa"/>
            <w:vAlign w:val="center"/>
          </w:tcPr>
          <w:p w14:paraId="413C1D4E" w14:textId="1954A74A" w:rsidR="00714F0F" w:rsidRPr="00016604" w:rsidRDefault="00714F0F" w:rsidP="00714F0F">
            <w:r>
              <w:t>R2</w:t>
            </w:r>
          </w:p>
        </w:tc>
        <w:tc>
          <w:tcPr>
            <w:tcW w:w="1870" w:type="dxa"/>
          </w:tcPr>
          <w:p w14:paraId="3A3CFEF2" w14:textId="06C2BEFF" w:rsidR="00714F0F" w:rsidRPr="00016604" w:rsidRDefault="00714F0F" w:rsidP="00714F0F">
            <w:r w:rsidRPr="00183769">
              <w:t>Se0/0/1</w:t>
            </w:r>
          </w:p>
        </w:tc>
        <w:tc>
          <w:tcPr>
            <w:tcW w:w="1870" w:type="dxa"/>
            <w:vAlign w:val="center"/>
          </w:tcPr>
          <w:p w14:paraId="510D59F0" w14:textId="2658318F" w:rsidR="00714F0F" w:rsidRPr="00016604" w:rsidRDefault="00714F0F" w:rsidP="00714F0F">
            <w:r>
              <w:t>3.0.0.1</w:t>
            </w:r>
          </w:p>
        </w:tc>
        <w:tc>
          <w:tcPr>
            <w:tcW w:w="1870" w:type="dxa"/>
            <w:vAlign w:val="center"/>
          </w:tcPr>
          <w:p w14:paraId="084025BB" w14:textId="6C0CF9E2" w:rsidR="00714F0F" w:rsidRPr="00016604" w:rsidRDefault="00714F0F" w:rsidP="00714F0F">
            <w:r>
              <w:t>255.0.0.0</w:t>
            </w:r>
          </w:p>
        </w:tc>
        <w:tc>
          <w:tcPr>
            <w:tcW w:w="1870" w:type="dxa"/>
            <w:vAlign w:val="center"/>
          </w:tcPr>
          <w:p w14:paraId="1FF42CBC" w14:textId="41C53BC3" w:rsidR="00714F0F" w:rsidRPr="00016604" w:rsidRDefault="00714F0F" w:rsidP="00714F0F">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5D722A03" w:rsidR="00282A7B" w:rsidRPr="00016604" w:rsidRDefault="00282A7B" w:rsidP="002460AD">
            <w:pPr>
              <w:jc w:val="center"/>
              <w:rPr>
                <w:b/>
                <w:bCs/>
              </w:rPr>
            </w:pPr>
            <w:proofErr w:type="spellStart"/>
            <w:r>
              <w:rPr>
                <w:b/>
                <w:bCs/>
                <w:sz w:val="24"/>
                <w:szCs w:val="24"/>
              </w:rPr>
              <w:t>Podsieć</w:t>
            </w:r>
            <w:proofErr w:type="spellEnd"/>
            <w:r>
              <w:rPr>
                <w:b/>
                <w:bCs/>
                <w:sz w:val="24"/>
                <w:szCs w:val="24"/>
              </w:rPr>
              <w:t xml:space="preserve"> 1 (</w:t>
            </w:r>
            <w:r w:rsidR="00C44337">
              <w:rPr>
                <w:b/>
                <w:bCs/>
                <w:sz w:val="24"/>
                <w:szCs w:val="24"/>
              </w:rPr>
              <w:t>DHCP, SSH, NTP, CISCO IOS, TACACS+)</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proofErr w:type="spellStart"/>
            <w:r w:rsidRPr="00016604">
              <w:rPr>
                <w:b/>
                <w:bCs/>
              </w:rPr>
              <w:t>Sprzęt</w:t>
            </w:r>
            <w:proofErr w:type="spellEnd"/>
          </w:p>
        </w:tc>
        <w:tc>
          <w:tcPr>
            <w:tcW w:w="1870" w:type="dxa"/>
            <w:vAlign w:val="center"/>
          </w:tcPr>
          <w:p w14:paraId="3BB84DDB" w14:textId="77777777" w:rsidR="00282A7B" w:rsidRPr="00016604" w:rsidRDefault="00282A7B" w:rsidP="002460AD">
            <w:pPr>
              <w:jc w:val="center"/>
              <w:rPr>
                <w:b/>
                <w:bCs/>
              </w:rPr>
            </w:pPr>
            <w:proofErr w:type="spellStart"/>
            <w:r w:rsidRPr="00016604">
              <w:rPr>
                <w:b/>
                <w:bCs/>
              </w:rPr>
              <w:t>Interfejs</w:t>
            </w:r>
            <w:proofErr w:type="spellEnd"/>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 xml:space="preserve">Brama </w:t>
            </w:r>
            <w:proofErr w:type="spellStart"/>
            <w:r w:rsidRPr="00016604">
              <w:rPr>
                <w:b/>
                <w:bCs/>
              </w:rPr>
              <w:t>wyjściowa</w:t>
            </w:r>
            <w:proofErr w:type="spellEnd"/>
          </w:p>
        </w:tc>
      </w:tr>
      <w:tr w:rsidR="00714F0F" w:rsidRPr="00016604" w14:paraId="2867E13A" w14:textId="77777777" w:rsidTr="00223BF6">
        <w:tblPrEx>
          <w:jc w:val="left"/>
        </w:tblPrEx>
        <w:trPr>
          <w:trHeight w:val="125"/>
        </w:trPr>
        <w:tc>
          <w:tcPr>
            <w:tcW w:w="1870" w:type="dxa"/>
          </w:tcPr>
          <w:p w14:paraId="7DBCDBA0" w14:textId="77777777" w:rsidR="00714F0F" w:rsidRPr="00016604" w:rsidRDefault="00714F0F" w:rsidP="00714F0F">
            <w:r>
              <w:t>R0</w:t>
            </w:r>
          </w:p>
        </w:tc>
        <w:tc>
          <w:tcPr>
            <w:tcW w:w="1870" w:type="dxa"/>
          </w:tcPr>
          <w:p w14:paraId="51427CE3" w14:textId="77777777" w:rsidR="00714F0F" w:rsidRPr="00016604" w:rsidRDefault="00714F0F" w:rsidP="00714F0F">
            <w:r w:rsidRPr="003D6D24">
              <w:t>Gig0/0</w:t>
            </w:r>
          </w:p>
        </w:tc>
        <w:tc>
          <w:tcPr>
            <w:tcW w:w="1870" w:type="dxa"/>
            <w:vAlign w:val="center"/>
          </w:tcPr>
          <w:p w14:paraId="7EBE02BA" w14:textId="4CDB0365" w:rsidR="00714F0F" w:rsidRPr="00016604" w:rsidRDefault="00714F0F" w:rsidP="00714F0F">
            <w:r w:rsidRPr="003D6D24">
              <w:t>19</w:t>
            </w:r>
            <w:r>
              <w:t>1</w:t>
            </w:r>
            <w:r w:rsidRPr="003D6D24">
              <w:t>.168.1.1</w:t>
            </w:r>
          </w:p>
        </w:tc>
        <w:tc>
          <w:tcPr>
            <w:tcW w:w="1870" w:type="dxa"/>
            <w:vAlign w:val="center"/>
          </w:tcPr>
          <w:p w14:paraId="5A7B99D9" w14:textId="7CC69643" w:rsidR="00714F0F" w:rsidRPr="00016604" w:rsidRDefault="00714F0F" w:rsidP="00714F0F">
            <w:r w:rsidRPr="003D6D24">
              <w:t>255.255.255.0</w:t>
            </w:r>
          </w:p>
        </w:tc>
        <w:tc>
          <w:tcPr>
            <w:tcW w:w="1870" w:type="dxa"/>
            <w:vAlign w:val="center"/>
          </w:tcPr>
          <w:p w14:paraId="52C9F279" w14:textId="5A1F4B6A" w:rsidR="00714F0F" w:rsidRPr="00016604" w:rsidRDefault="00714F0F" w:rsidP="00714F0F">
            <w:r w:rsidRPr="003D6D24">
              <w:t>--</w:t>
            </w:r>
          </w:p>
        </w:tc>
      </w:tr>
      <w:tr w:rsidR="00714F0F" w:rsidRPr="000A21D1" w14:paraId="1601B983" w14:textId="77777777" w:rsidTr="00223BF6">
        <w:tblPrEx>
          <w:jc w:val="left"/>
        </w:tblPrEx>
        <w:trPr>
          <w:trHeight w:val="125"/>
        </w:trPr>
        <w:tc>
          <w:tcPr>
            <w:tcW w:w="1870" w:type="dxa"/>
          </w:tcPr>
          <w:p w14:paraId="34383CAC" w14:textId="77777777" w:rsidR="00714F0F" w:rsidRDefault="00714F0F" w:rsidP="00714F0F">
            <w:r>
              <w:t>S0</w:t>
            </w:r>
          </w:p>
        </w:tc>
        <w:tc>
          <w:tcPr>
            <w:tcW w:w="1870" w:type="dxa"/>
          </w:tcPr>
          <w:p w14:paraId="6C7C5AB6" w14:textId="77777777" w:rsidR="00714F0F" w:rsidRDefault="00714F0F" w:rsidP="00714F0F">
            <w:r>
              <w:t>VLAN1</w:t>
            </w:r>
          </w:p>
        </w:tc>
        <w:tc>
          <w:tcPr>
            <w:tcW w:w="1870" w:type="dxa"/>
            <w:vAlign w:val="center"/>
          </w:tcPr>
          <w:p w14:paraId="79B0FC36" w14:textId="61B21C25" w:rsidR="00714F0F" w:rsidRPr="000A21D1" w:rsidRDefault="00714F0F" w:rsidP="00714F0F">
            <w:r w:rsidRPr="00B93AD5">
              <w:t>19</w:t>
            </w:r>
            <w:r>
              <w:t>1</w:t>
            </w:r>
            <w:r w:rsidRPr="00B93AD5">
              <w:t>.168.1.2</w:t>
            </w:r>
          </w:p>
        </w:tc>
        <w:tc>
          <w:tcPr>
            <w:tcW w:w="1870" w:type="dxa"/>
            <w:vAlign w:val="center"/>
          </w:tcPr>
          <w:p w14:paraId="15C8ACD0" w14:textId="237E0BA3" w:rsidR="00714F0F" w:rsidRPr="000A21D1" w:rsidRDefault="00714F0F" w:rsidP="00714F0F">
            <w:r w:rsidRPr="00B93AD5">
              <w:t>255.255.255.0</w:t>
            </w:r>
          </w:p>
        </w:tc>
        <w:tc>
          <w:tcPr>
            <w:tcW w:w="1870" w:type="dxa"/>
            <w:vAlign w:val="center"/>
          </w:tcPr>
          <w:p w14:paraId="4E9A7184" w14:textId="0481D67B" w:rsidR="00714F0F" w:rsidRPr="000A21D1" w:rsidRDefault="00714F0F" w:rsidP="00714F0F">
            <w:r w:rsidRPr="00B93AD5">
              <w:t>19</w:t>
            </w:r>
            <w:r>
              <w:t>1</w:t>
            </w:r>
            <w:r w:rsidRPr="00B93AD5">
              <w:t>.168.1.1</w:t>
            </w:r>
          </w:p>
        </w:tc>
      </w:tr>
      <w:tr w:rsidR="00714F0F" w:rsidRPr="00016604" w14:paraId="0410772A" w14:textId="77777777" w:rsidTr="00223BF6">
        <w:tblPrEx>
          <w:jc w:val="left"/>
        </w:tblPrEx>
        <w:trPr>
          <w:trHeight w:val="125"/>
        </w:trPr>
        <w:tc>
          <w:tcPr>
            <w:tcW w:w="1870" w:type="dxa"/>
          </w:tcPr>
          <w:p w14:paraId="5B3680EC" w14:textId="77777777" w:rsidR="00714F0F" w:rsidRPr="00016604" w:rsidRDefault="00714F0F" w:rsidP="00714F0F">
            <w:r>
              <w:t>PC0</w:t>
            </w:r>
          </w:p>
        </w:tc>
        <w:tc>
          <w:tcPr>
            <w:tcW w:w="1870" w:type="dxa"/>
          </w:tcPr>
          <w:p w14:paraId="54FCCFA0" w14:textId="77777777" w:rsidR="00714F0F" w:rsidRPr="00016604" w:rsidRDefault="00714F0F" w:rsidP="00714F0F">
            <w:r w:rsidRPr="00B54096">
              <w:t>Fa0</w:t>
            </w:r>
          </w:p>
        </w:tc>
        <w:tc>
          <w:tcPr>
            <w:tcW w:w="1870" w:type="dxa"/>
            <w:vAlign w:val="center"/>
          </w:tcPr>
          <w:p w14:paraId="01B60A91" w14:textId="4758DA03" w:rsidR="00714F0F" w:rsidRPr="00016604" w:rsidRDefault="00714F0F" w:rsidP="00714F0F">
            <w:r w:rsidRPr="00B54096">
              <w:t>DHCP</w:t>
            </w:r>
            <w:r>
              <w:t xml:space="preserve"> (</w:t>
            </w:r>
            <w:r w:rsidRPr="002B2155">
              <w:t>19</w:t>
            </w:r>
            <w:r>
              <w:t>1</w:t>
            </w:r>
            <w:r w:rsidRPr="002B2155">
              <w:t>.168.1.</w:t>
            </w:r>
            <w:r>
              <w:t>5)</w:t>
            </w:r>
          </w:p>
        </w:tc>
        <w:tc>
          <w:tcPr>
            <w:tcW w:w="1870" w:type="dxa"/>
            <w:vAlign w:val="center"/>
          </w:tcPr>
          <w:p w14:paraId="3FBFFD32" w14:textId="62E2248B" w:rsidR="00714F0F" w:rsidRPr="00016604" w:rsidRDefault="00714F0F" w:rsidP="00714F0F">
            <w:r w:rsidRPr="00B54096">
              <w:t>255.255.255.0</w:t>
            </w:r>
          </w:p>
        </w:tc>
        <w:tc>
          <w:tcPr>
            <w:tcW w:w="1870" w:type="dxa"/>
            <w:vAlign w:val="center"/>
          </w:tcPr>
          <w:p w14:paraId="43613A90" w14:textId="1B09279C" w:rsidR="00714F0F" w:rsidRPr="00016604" w:rsidRDefault="00714F0F" w:rsidP="00714F0F">
            <w:r w:rsidRPr="00B54096">
              <w:t>DHCP</w:t>
            </w:r>
            <w:r>
              <w:t xml:space="preserve"> (</w:t>
            </w:r>
            <w:r w:rsidRPr="002B2155">
              <w:t>1</w:t>
            </w:r>
            <w:r>
              <w:t>91</w:t>
            </w:r>
            <w:r w:rsidRPr="002B2155">
              <w:t>.168.1.1</w:t>
            </w:r>
            <w:r>
              <w:t>)</w:t>
            </w:r>
          </w:p>
        </w:tc>
      </w:tr>
      <w:tr w:rsidR="00714F0F" w:rsidRPr="00016604" w14:paraId="70182984" w14:textId="77777777" w:rsidTr="00223BF6">
        <w:tblPrEx>
          <w:jc w:val="left"/>
        </w:tblPrEx>
        <w:trPr>
          <w:trHeight w:val="125"/>
        </w:trPr>
        <w:tc>
          <w:tcPr>
            <w:tcW w:w="1870" w:type="dxa"/>
          </w:tcPr>
          <w:p w14:paraId="06B8395D" w14:textId="77777777" w:rsidR="00714F0F" w:rsidRPr="00016604" w:rsidRDefault="00714F0F" w:rsidP="00714F0F">
            <w:r>
              <w:t>Server0</w:t>
            </w:r>
          </w:p>
        </w:tc>
        <w:tc>
          <w:tcPr>
            <w:tcW w:w="1870" w:type="dxa"/>
          </w:tcPr>
          <w:p w14:paraId="647D539D" w14:textId="77777777" w:rsidR="00714F0F" w:rsidRPr="00016604" w:rsidRDefault="00714F0F" w:rsidP="00714F0F">
            <w:r w:rsidRPr="002B2155">
              <w:t>Fa0</w:t>
            </w:r>
          </w:p>
        </w:tc>
        <w:tc>
          <w:tcPr>
            <w:tcW w:w="1870" w:type="dxa"/>
            <w:vAlign w:val="center"/>
          </w:tcPr>
          <w:p w14:paraId="36FD9C08" w14:textId="2C97BB69" w:rsidR="00714F0F" w:rsidRPr="00016604" w:rsidRDefault="00714F0F" w:rsidP="00714F0F">
            <w:r w:rsidRPr="002B2155">
              <w:t>19</w:t>
            </w:r>
            <w:r>
              <w:t>1</w:t>
            </w:r>
            <w:r w:rsidRPr="002B2155">
              <w:t>.168.1.3</w:t>
            </w:r>
          </w:p>
        </w:tc>
        <w:tc>
          <w:tcPr>
            <w:tcW w:w="1870" w:type="dxa"/>
            <w:vAlign w:val="center"/>
          </w:tcPr>
          <w:p w14:paraId="3A57AB42" w14:textId="3B5E97EE" w:rsidR="00714F0F" w:rsidRPr="00016604" w:rsidRDefault="00714F0F" w:rsidP="00714F0F">
            <w:r w:rsidRPr="002B2155">
              <w:t>255.255.255.0</w:t>
            </w:r>
          </w:p>
        </w:tc>
        <w:tc>
          <w:tcPr>
            <w:tcW w:w="1870" w:type="dxa"/>
            <w:vAlign w:val="center"/>
          </w:tcPr>
          <w:p w14:paraId="5051E056" w14:textId="7A0E4CC3" w:rsidR="00714F0F" w:rsidRPr="00016604" w:rsidRDefault="00714F0F" w:rsidP="00714F0F">
            <w:r w:rsidRPr="002B2155">
              <w:t>19</w:t>
            </w:r>
            <w:r>
              <w:t>1</w:t>
            </w:r>
            <w:r w:rsidRPr="002B2155">
              <w:t>.168.1.1</w:t>
            </w:r>
          </w:p>
        </w:tc>
      </w:tr>
      <w:tr w:rsidR="00714F0F" w:rsidRPr="00016604" w14:paraId="5D2F68CE" w14:textId="77777777" w:rsidTr="00223BF6">
        <w:tblPrEx>
          <w:jc w:val="left"/>
        </w:tblPrEx>
        <w:trPr>
          <w:trHeight w:val="125"/>
        </w:trPr>
        <w:tc>
          <w:tcPr>
            <w:tcW w:w="1870" w:type="dxa"/>
          </w:tcPr>
          <w:p w14:paraId="69FDAAD5" w14:textId="77777777" w:rsidR="00714F0F" w:rsidRDefault="00714F0F" w:rsidP="00714F0F">
            <w:r>
              <w:t>PC1</w:t>
            </w:r>
          </w:p>
        </w:tc>
        <w:tc>
          <w:tcPr>
            <w:tcW w:w="1870" w:type="dxa"/>
          </w:tcPr>
          <w:p w14:paraId="438F8D36" w14:textId="77777777" w:rsidR="00714F0F" w:rsidRPr="00016604" w:rsidRDefault="00714F0F" w:rsidP="00714F0F">
            <w:r w:rsidRPr="00D7118B">
              <w:t>Fa0</w:t>
            </w:r>
          </w:p>
        </w:tc>
        <w:tc>
          <w:tcPr>
            <w:tcW w:w="1870" w:type="dxa"/>
            <w:vAlign w:val="center"/>
          </w:tcPr>
          <w:p w14:paraId="752936AB" w14:textId="3C73F0CB" w:rsidR="00714F0F" w:rsidRPr="00016604" w:rsidRDefault="00714F0F" w:rsidP="00714F0F">
            <w:r w:rsidRPr="00D7118B">
              <w:t>DHCP</w:t>
            </w:r>
            <w:r>
              <w:t xml:space="preserve"> (</w:t>
            </w:r>
            <w:r w:rsidRPr="002B2155">
              <w:t>19</w:t>
            </w:r>
            <w:r>
              <w:t>1</w:t>
            </w:r>
            <w:r w:rsidRPr="002B2155">
              <w:t>.168.1.</w:t>
            </w:r>
            <w:r>
              <w:t>4)</w:t>
            </w:r>
          </w:p>
        </w:tc>
        <w:tc>
          <w:tcPr>
            <w:tcW w:w="1870" w:type="dxa"/>
            <w:vAlign w:val="center"/>
          </w:tcPr>
          <w:p w14:paraId="49232718" w14:textId="60A981AB" w:rsidR="00714F0F" w:rsidRPr="00016604" w:rsidRDefault="00714F0F" w:rsidP="00714F0F">
            <w:r w:rsidRPr="00D7118B">
              <w:t>255.255.255.0</w:t>
            </w:r>
          </w:p>
        </w:tc>
        <w:tc>
          <w:tcPr>
            <w:tcW w:w="1870" w:type="dxa"/>
            <w:vAlign w:val="center"/>
          </w:tcPr>
          <w:p w14:paraId="649FAFFD" w14:textId="6AF77A3F" w:rsidR="00714F0F" w:rsidRPr="00016604" w:rsidRDefault="00714F0F" w:rsidP="00714F0F">
            <w:r w:rsidRPr="00D7118B">
              <w:t>DHCP</w:t>
            </w:r>
            <w:r>
              <w:t xml:space="preserve"> (</w:t>
            </w:r>
            <w:r w:rsidRPr="002B2155">
              <w:t>19</w:t>
            </w:r>
            <w:r>
              <w:t>1</w:t>
            </w:r>
            <w:r w:rsidRPr="002B2155">
              <w:t>.168.1.1</w:t>
            </w:r>
            <w:r>
              <w:t>)</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4F097368" w:rsidR="00C62E82" w:rsidRPr="00016604" w:rsidRDefault="00C62E82" w:rsidP="002460AD">
            <w:pPr>
              <w:jc w:val="center"/>
              <w:rPr>
                <w:b/>
                <w:bCs/>
              </w:rPr>
            </w:pPr>
            <w:proofErr w:type="spellStart"/>
            <w:r>
              <w:rPr>
                <w:b/>
                <w:bCs/>
                <w:sz w:val="24"/>
                <w:szCs w:val="24"/>
              </w:rPr>
              <w:lastRenderedPageBreak/>
              <w:t>Podsieć</w:t>
            </w:r>
            <w:proofErr w:type="spellEnd"/>
            <w:r>
              <w:rPr>
                <w:b/>
                <w:bCs/>
                <w:sz w:val="24"/>
                <w:szCs w:val="24"/>
              </w:rPr>
              <w:t xml:space="preserve"> 2 (</w:t>
            </w:r>
            <w:proofErr w:type="spellStart"/>
            <w:r w:rsidR="003E5039">
              <w:rPr>
                <w:b/>
                <w:bCs/>
                <w:sz w:val="24"/>
                <w:szCs w:val="24"/>
              </w:rPr>
              <w:t>dwie</w:t>
            </w:r>
            <w:proofErr w:type="spellEnd"/>
            <w:r w:rsidR="003E5039">
              <w:rPr>
                <w:b/>
                <w:bCs/>
                <w:sz w:val="24"/>
                <w:szCs w:val="24"/>
              </w:rPr>
              <w:t xml:space="preserve"> </w:t>
            </w:r>
            <w:proofErr w:type="spellStart"/>
            <w:r w:rsidR="003E5039">
              <w:rPr>
                <w:b/>
                <w:bCs/>
                <w:sz w:val="24"/>
                <w:szCs w:val="24"/>
              </w:rPr>
              <w:t>standardowe</w:t>
            </w:r>
            <w:proofErr w:type="spellEnd"/>
            <w:r w:rsidR="003E5039">
              <w:rPr>
                <w:b/>
                <w:bCs/>
                <w:sz w:val="24"/>
                <w:szCs w:val="24"/>
              </w:rPr>
              <w:t xml:space="preserve"> </w:t>
            </w:r>
            <w:r>
              <w:rPr>
                <w:b/>
                <w:bCs/>
                <w:sz w:val="24"/>
                <w:szCs w:val="24"/>
              </w:rPr>
              <w:t>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proofErr w:type="spellStart"/>
            <w:r w:rsidRPr="00016604">
              <w:rPr>
                <w:b/>
                <w:bCs/>
              </w:rPr>
              <w:t>Sprzęt</w:t>
            </w:r>
            <w:proofErr w:type="spellEnd"/>
          </w:p>
        </w:tc>
        <w:tc>
          <w:tcPr>
            <w:tcW w:w="1870" w:type="dxa"/>
            <w:vAlign w:val="center"/>
          </w:tcPr>
          <w:p w14:paraId="497D6339" w14:textId="77777777" w:rsidR="00C62E82" w:rsidRPr="00016604" w:rsidRDefault="00C62E82" w:rsidP="002460AD">
            <w:pPr>
              <w:jc w:val="center"/>
              <w:rPr>
                <w:b/>
                <w:bCs/>
              </w:rPr>
            </w:pPr>
            <w:proofErr w:type="spellStart"/>
            <w:r w:rsidRPr="00016604">
              <w:rPr>
                <w:b/>
                <w:bCs/>
              </w:rPr>
              <w:t>Interfejs</w:t>
            </w:r>
            <w:proofErr w:type="spellEnd"/>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 xml:space="preserve">Brama </w:t>
            </w:r>
            <w:proofErr w:type="spellStart"/>
            <w:r w:rsidRPr="00016604">
              <w:rPr>
                <w:b/>
                <w:bCs/>
              </w:rPr>
              <w:t>wyjściowa</w:t>
            </w:r>
            <w:proofErr w:type="spellEnd"/>
          </w:p>
        </w:tc>
      </w:tr>
      <w:tr w:rsidR="00714F0F" w14:paraId="0D92030A" w14:textId="77777777" w:rsidTr="002460AD">
        <w:trPr>
          <w:trHeight w:val="125"/>
          <w:jc w:val="center"/>
        </w:trPr>
        <w:tc>
          <w:tcPr>
            <w:tcW w:w="1870" w:type="dxa"/>
            <w:vAlign w:val="center"/>
          </w:tcPr>
          <w:p w14:paraId="1AF4FE88" w14:textId="47F6A172" w:rsidR="00714F0F" w:rsidRPr="00016604" w:rsidRDefault="00714F0F" w:rsidP="00714F0F">
            <w:r>
              <w:t>R0</w:t>
            </w:r>
          </w:p>
        </w:tc>
        <w:tc>
          <w:tcPr>
            <w:tcW w:w="1870" w:type="dxa"/>
            <w:vAlign w:val="center"/>
          </w:tcPr>
          <w:p w14:paraId="43D57136" w14:textId="337CCF59" w:rsidR="00714F0F" w:rsidRPr="00016604" w:rsidRDefault="00714F0F" w:rsidP="00714F0F">
            <w:r>
              <w:t>Se0/1/0</w:t>
            </w:r>
          </w:p>
        </w:tc>
        <w:tc>
          <w:tcPr>
            <w:tcW w:w="1870" w:type="dxa"/>
            <w:vAlign w:val="center"/>
          </w:tcPr>
          <w:p w14:paraId="6E64FB3B" w14:textId="7C76A6A1" w:rsidR="00714F0F" w:rsidRPr="00016604" w:rsidRDefault="00714F0F" w:rsidP="00714F0F">
            <w:r>
              <w:t>4.0.0.1</w:t>
            </w:r>
          </w:p>
        </w:tc>
        <w:tc>
          <w:tcPr>
            <w:tcW w:w="1870" w:type="dxa"/>
            <w:vAlign w:val="center"/>
          </w:tcPr>
          <w:p w14:paraId="330705BD" w14:textId="26090ED3" w:rsidR="00714F0F" w:rsidRPr="00016604" w:rsidRDefault="00714F0F" w:rsidP="00714F0F">
            <w:r w:rsidRPr="00016604">
              <w:t>255.0.0.0</w:t>
            </w:r>
          </w:p>
        </w:tc>
        <w:tc>
          <w:tcPr>
            <w:tcW w:w="1870" w:type="dxa"/>
            <w:vAlign w:val="center"/>
          </w:tcPr>
          <w:p w14:paraId="2F73EE84" w14:textId="117B159B" w:rsidR="00714F0F" w:rsidRPr="00016604" w:rsidRDefault="00714F0F" w:rsidP="00714F0F">
            <w:r>
              <w:t>--</w:t>
            </w:r>
          </w:p>
        </w:tc>
      </w:tr>
      <w:tr w:rsidR="00714F0F" w14:paraId="256F604A" w14:textId="77777777" w:rsidTr="00694A5B">
        <w:trPr>
          <w:trHeight w:val="125"/>
          <w:jc w:val="center"/>
        </w:trPr>
        <w:tc>
          <w:tcPr>
            <w:tcW w:w="1870" w:type="dxa"/>
            <w:vAlign w:val="center"/>
          </w:tcPr>
          <w:p w14:paraId="358B5C3E" w14:textId="1DE00989" w:rsidR="00714F0F" w:rsidRDefault="00714F0F" w:rsidP="00714F0F">
            <w:r>
              <w:t>R3</w:t>
            </w:r>
          </w:p>
        </w:tc>
        <w:tc>
          <w:tcPr>
            <w:tcW w:w="1870" w:type="dxa"/>
            <w:vAlign w:val="center"/>
          </w:tcPr>
          <w:p w14:paraId="3E5E868C" w14:textId="3ACB1D08" w:rsidR="00714F0F" w:rsidRDefault="00714F0F" w:rsidP="00714F0F">
            <w:r>
              <w:t>Se0/3/0</w:t>
            </w:r>
          </w:p>
        </w:tc>
        <w:tc>
          <w:tcPr>
            <w:tcW w:w="1870" w:type="dxa"/>
            <w:vAlign w:val="center"/>
          </w:tcPr>
          <w:p w14:paraId="4B5C8266" w14:textId="39F89215" w:rsidR="00714F0F" w:rsidRDefault="00714F0F" w:rsidP="00714F0F">
            <w:r>
              <w:t>4.0.0.2</w:t>
            </w:r>
          </w:p>
        </w:tc>
        <w:tc>
          <w:tcPr>
            <w:tcW w:w="1870" w:type="dxa"/>
            <w:vAlign w:val="center"/>
          </w:tcPr>
          <w:p w14:paraId="37035F38" w14:textId="447840E1" w:rsidR="00714F0F" w:rsidRPr="00016604" w:rsidRDefault="00714F0F" w:rsidP="00714F0F">
            <w:r w:rsidRPr="00016604">
              <w:t>255.0.0.0</w:t>
            </w:r>
          </w:p>
        </w:tc>
        <w:tc>
          <w:tcPr>
            <w:tcW w:w="1870" w:type="dxa"/>
          </w:tcPr>
          <w:p w14:paraId="1768AADB" w14:textId="2EF8C408" w:rsidR="00714F0F" w:rsidRDefault="00714F0F" w:rsidP="00714F0F">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654DF03C" w:rsidR="00714386" w:rsidRPr="00016604" w:rsidRDefault="00714386" w:rsidP="00714386">
            <w:r w:rsidRPr="003274CE">
              <w:t>Gig0/</w:t>
            </w:r>
            <w:r w:rsidR="003E5039">
              <w:t>0</w:t>
            </w:r>
          </w:p>
        </w:tc>
        <w:tc>
          <w:tcPr>
            <w:tcW w:w="1870" w:type="dxa"/>
          </w:tcPr>
          <w:p w14:paraId="50B93B1C" w14:textId="00B00C38" w:rsidR="00714386" w:rsidRPr="00016604" w:rsidRDefault="00714F0F" w:rsidP="00714386">
            <w:r>
              <w:t>192.168.10.1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59E32A63" w:rsidR="00714386" w:rsidRPr="00016604" w:rsidRDefault="00714386" w:rsidP="00714386">
            <w:r w:rsidRPr="003274CE">
              <w:t>Gig0/</w:t>
            </w:r>
            <w:r w:rsidR="003E5039">
              <w:t>1</w:t>
            </w:r>
          </w:p>
        </w:tc>
        <w:tc>
          <w:tcPr>
            <w:tcW w:w="1870" w:type="dxa"/>
          </w:tcPr>
          <w:p w14:paraId="1468D87D" w14:textId="11A07B08" w:rsidR="00714386" w:rsidRPr="00016604" w:rsidRDefault="006E0D44" w:rsidP="00714386">
            <w:r>
              <w:t>192.168.</w:t>
            </w:r>
            <w:r>
              <w:t>20</w:t>
            </w:r>
            <w:r>
              <w:t>.1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12EF5F84" w:rsidR="00714386" w:rsidRPr="00016604" w:rsidRDefault="00714386" w:rsidP="00714386">
            <w:r>
              <w:t>S</w:t>
            </w:r>
            <w:r w:rsidR="003E5039">
              <w:t>1</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40F2CB9D" w:rsidR="00714386" w:rsidRDefault="00714386" w:rsidP="00714386">
            <w:r>
              <w:t>S</w:t>
            </w:r>
            <w:r w:rsidR="003E5039">
              <w:t>2</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6E0D44" w14:paraId="1B0A664B" w14:textId="77777777" w:rsidTr="001217BC">
        <w:trPr>
          <w:trHeight w:val="125"/>
          <w:jc w:val="center"/>
        </w:trPr>
        <w:tc>
          <w:tcPr>
            <w:tcW w:w="1870" w:type="dxa"/>
            <w:vAlign w:val="center"/>
          </w:tcPr>
          <w:p w14:paraId="7B8CBB22" w14:textId="45ADB61A" w:rsidR="006E0D44" w:rsidRDefault="006E0D44" w:rsidP="006E0D44">
            <w:r>
              <w:t>PC2</w:t>
            </w:r>
          </w:p>
        </w:tc>
        <w:tc>
          <w:tcPr>
            <w:tcW w:w="1870" w:type="dxa"/>
          </w:tcPr>
          <w:p w14:paraId="60F3FDBD" w14:textId="0B9F95E1" w:rsidR="006E0D44" w:rsidRPr="00016604" w:rsidRDefault="006E0D44" w:rsidP="006E0D44">
            <w:r>
              <w:t>Fa0</w:t>
            </w:r>
          </w:p>
        </w:tc>
        <w:tc>
          <w:tcPr>
            <w:tcW w:w="1870" w:type="dxa"/>
          </w:tcPr>
          <w:p w14:paraId="0B5A1534" w14:textId="04DA000F" w:rsidR="006E0D44" w:rsidRPr="00016604" w:rsidRDefault="006E0D44" w:rsidP="006E0D44">
            <w:r>
              <w:t>192.168.</w:t>
            </w:r>
            <w:r>
              <w:t>1</w:t>
            </w:r>
            <w:r>
              <w:t>0.</w:t>
            </w:r>
            <w:r w:rsidR="002B670A">
              <w:t>10</w:t>
            </w:r>
          </w:p>
        </w:tc>
        <w:tc>
          <w:tcPr>
            <w:tcW w:w="1870" w:type="dxa"/>
          </w:tcPr>
          <w:p w14:paraId="19EC21B1" w14:textId="0D1AFE04" w:rsidR="006E0D44" w:rsidRPr="00016604" w:rsidRDefault="006E0D44" w:rsidP="006E0D44">
            <w:r w:rsidRPr="00D15386">
              <w:t>255.255.255.0</w:t>
            </w:r>
          </w:p>
        </w:tc>
        <w:tc>
          <w:tcPr>
            <w:tcW w:w="1870" w:type="dxa"/>
          </w:tcPr>
          <w:p w14:paraId="12D546D0" w14:textId="18FE364B" w:rsidR="006E0D44" w:rsidRPr="00016604" w:rsidRDefault="006E0D44" w:rsidP="006E0D44">
            <w:r>
              <w:t>192.168.10.</w:t>
            </w:r>
            <w:r>
              <w:t>1</w:t>
            </w:r>
          </w:p>
        </w:tc>
      </w:tr>
      <w:tr w:rsidR="006E0D44" w14:paraId="4F6C172B" w14:textId="77777777" w:rsidTr="001217BC">
        <w:trPr>
          <w:trHeight w:val="125"/>
          <w:jc w:val="center"/>
        </w:trPr>
        <w:tc>
          <w:tcPr>
            <w:tcW w:w="1870" w:type="dxa"/>
            <w:vAlign w:val="center"/>
          </w:tcPr>
          <w:p w14:paraId="53FDAE3E" w14:textId="28E1E6DE" w:rsidR="006E0D44" w:rsidRDefault="006E0D44" w:rsidP="006E0D44">
            <w:r>
              <w:t>PC3</w:t>
            </w:r>
          </w:p>
        </w:tc>
        <w:tc>
          <w:tcPr>
            <w:tcW w:w="1870" w:type="dxa"/>
          </w:tcPr>
          <w:p w14:paraId="46127137" w14:textId="77EAAFEA" w:rsidR="006E0D44" w:rsidRPr="00016604" w:rsidRDefault="006E0D44" w:rsidP="006E0D44">
            <w:r>
              <w:t>Fa0</w:t>
            </w:r>
          </w:p>
        </w:tc>
        <w:tc>
          <w:tcPr>
            <w:tcW w:w="1870" w:type="dxa"/>
          </w:tcPr>
          <w:p w14:paraId="4C8E2C03" w14:textId="252AED08" w:rsidR="006E0D44" w:rsidRPr="00016604" w:rsidRDefault="006E0D44" w:rsidP="006E0D44">
            <w:r>
              <w:t>192.168.20.</w:t>
            </w:r>
            <w:r w:rsidR="002B670A">
              <w:t>10</w:t>
            </w:r>
          </w:p>
        </w:tc>
        <w:tc>
          <w:tcPr>
            <w:tcW w:w="1870" w:type="dxa"/>
          </w:tcPr>
          <w:p w14:paraId="053B518D" w14:textId="40F06A5F" w:rsidR="006E0D44" w:rsidRPr="00016604" w:rsidRDefault="006E0D44" w:rsidP="006E0D44">
            <w:r w:rsidRPr="00CF7FBD">
              <w:t>255.255.255.0</w:t>
            </w:r>
          </w:p>
        </w:tc>
        <w:tc>
          <w:tcPr>
            <w:tcW w:w="1870" w:type="dxa"/>
          </w:tcPr>
          <w:p w14:paraId="4FB43542" w14:textId="2E3DB1FF" w:rsidR="006E0D44" w:rsidRPr="00016604" w:rsidRDefault="006E0D44" w:rsidP="006E0D44">
            <w:r>
              <w:t>192.168.</w:t>
            </w:r>
            <w:r>
              <w:t>2</w:t>
            </w:r>
            <w:r>
              <w:t>0.</w:t>
            </w:r>
            <w:r>
              <w:t>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3E5039" w14:paraId="6FBBC93D" w14:textId="77777777" w:rsidTr="00314211">
        <w:trPr>
          <w:jc w:val="center"/>
        </w:trPr>
        <w:tc>
          <w:tcPr>
            <w:tcW w:w="9350" w:type="dxa"/>
            <w:gridSpan w:val="5"/>
            <w:vAlign w:val="center"/>
          </w:tcPr>
          <w:p w14:paraId="330C08D6" w14:textId="7F3D40F5" w:rsidR="003E5039" w:rsidRPr="00016604" w:rsidRDefault="003E5039" w:rsidP="00314211">
            <w:pPr>
              <w:jc w:val="center"/>
              <w:rPr>
                <w:b/>
                <w:bCs/>
              </w:rPr>
            </w:pPr>
            <w:proofErr w:type="spellStart"/>
            <w:r>
              <w:rPr>
                <w:b/>
                <w:bCs/>
                <w:sz w:val="24"/>
                <w:szCs w:val="24"/>
              </w:rPr>
              <w:t>Podsieć</w:t>
            </w:r>
            <w:proofErr w:type="spellEnd"/>
            <w:r>
              <w:rPr>
                <w:b/>
                <w:bCs/>
                <w:sz w:val="24"/>
                <w:szCs w:val="24"/>
              </w:rPr>
              <w:t xml:space="preserve"> 3 (</w:t>
            </w:r>
            <w:proofErr w:type="spellStart"/>
            <w:r>
              <w:rPr>
                <w:b/>
                <w:bCs/>
                <w:sz w:val="24"/>
                <w:szCs w:val="24"/>
              </w:rPr>
              <w:t>dwie</w:t>
            </w:r>
            <w:proofErr w:type="spellEnd"/>
            <w:r>
              <w:rPr>
                <w:b/>
                <w:bCs/>
                <w:sz w:val="24"/>
                <w:szCs w:val="24"/>
              </w:rPr>
              <w:t xml:space="preserve"> </w:t>
            </w:r>
            <w:proofErr w:type="spellStart"/>
            <w:r>
              <w:rPr>
                <w:b/>
                <w:bCs/>
                <w:sz w:val="24"/>
                <w:szCs w:val="24"/>
              </w:rPr>
              <w:t>rozszerzone</w:t>
            </w:r>
            <w:proofErr w:type="spellEnd"/>
            <w:r>
              <w:rPr>
                <w:b/>
                <w:bCs/>
                <w:sz w:val="24"/>
                <w:szCs w:val="24"/>
              </w:rPr>
              <w:t xml:space="preserve"> ACL)</w:t>
            </w:r>
          </w:p>
        </w:tc>
      </w:tr>
      <w:tr w:rsidR="003E5039" w14:paraId="004D2C7C" w14:textId="77777777" w:rsidTr="00314211">
        <w:trPr>
          <w:trHeight w:val="347"/>
          <w:jc w:val="center"/>
        </w:trPr>
        <w:tc>
          <w:tcPr>
            <w:tcW w:w="1870" w:type="dxa"/>
            <w:vAlign w:val="center"/>
          </w:tcPr>
          <w:p w14:paraId="12241EA7" w14:textId="77777777" w:rsidR="003E5039" w:rsidRPr="00016604" w:rsidRDefault="003E5039" w:rsidP="00314211">
            <w:pPr>
              <w:jc w:val="center"/>
              <w:rPr>
                <w:b/>
                <w:bCs/>
              </w:rPr>
            </w:pPr>
            <w:proofErr w:type="spellStart"/>
            <w:r w:rsidRPr="00016604">
              <w:rPr>
                <w:b/>
                <w:bCs/>
              </w:rPr>
              <w:t>Sprzęt</w:t>
            </w:r>
            <w:proofErr w:type="spellEnd"/>
          </w:p>
        </w:tc>
        <w:tc>
          <w:tcPr>
            <w:tcW w:w="1870" w:type="dxa"/>
            <w:vAlign w:val="center"/>
          </w:tcPr>
          <w:p w14:paraId="0EB898F4" w14:textId="77777777" w:rsidR="003E5039" w:rsidRPr="00016604" w:rsidRDefault="003E5039" w:rsidP="00314211">
            <w:pPr>
              <w:jc w:val="center"/>
              <w:rPr>
                <w:b/>
                <w:bCs/>
              </w:rPr>
            </w:pPr>
            <w:proofErr w:type="spellStart"/>
            <w:r w:rsidRPr="00016604">
              <w:rPr>
                <w:b/>
                <w:bCs/>
              </w:rPr>
              <w:t>Interfejs</w:t>
            </w:r>
            <w:proofErr w:type="spellEnd"/>
          </w:p>
        </w:tc>
        <w:tc>
          <w:tcPr>
            <w:tcW w:w="1870" w:type="dxa"/>
            <w:vAlign w:val="center"/>
          </w:tcPr>
          <w:p w14:paraId="5AD08987" w14:textId="77777777" w:rsidR="003E5039" w:rsidRPr="00016604" w:rsidRDefault="003E5039" w:rsidP="00314211">
            <w:pPr>
              <w:jc w:val="center"/>
              <w:rPr>
                <w:b/>
                <w:bCs/>
              </w:rPr>
            </w:pPr>
            <w:r w:rsidRPr="00016604">
              <w:rPr>
                <w:b/>
                <w:bCs/>
              </w:rPr>
              <w:t>Adres IP</w:t>
            </w:r>
          </w:p>
        </w:tc>
        <w:tc>
          <w:tcPr>
            <w:tcW w:w="1870" w:type="dxa"/>
            <w:vAlign w:val="center"/>
          </w:tcPr>
          <w:p w14:paraId="0D38E56D" w14:textId="77777777" w:rsidR="003E5039" w:rsidRPr="00016604" w:rsidRDefault="003E5039" w:rsidP="00314211">
            <w:pPr>
              <w:jc w:val="center"/>
              <w:rPr>
                <w:b/>
                <w:bCs/>
              </w:rPr>
            </w:pPr>
            <w:r w:rsidRPr="00016604">
              <w:rPr>
                <w:b/>
                <w:bCs/>
              </w:rPr>
              <w:t>Maska</w:t>
            </w:r>
          </w:p>
        </w:tc>
        <w:tc>
          <w:tcPr>
            <w:tcW w:w="1870" w:type="dxa"/>
            <w:vAlign w:val="center"/>
          </w:tcPr>
          <w:p w14:paraId="5AC630DB" w14:textId="77777777" w:rsidR="003E5039" w:rsidRPr="00016604" w:rsidRDefault="003E5039" w:rsidP="00314211">
            <w:pPr>
              <w:jc w:val="center"/>
              <w:rPr>
                <w:b/>
                <w:bCs/>
              </w:rPr>
            </w:pPr>
            <w:r w:rsidRPr="00016604">
              <w:rPr>
                <w:b/>
                <w:bCs/>
              </w:rPr>
              <w:t xml:space="preserve">Brama </w:t>
            </w:r>
            <w:proofErr w:type="spellStart"/>
            <w:r w:rsidRPr="00016604">
              <w:rPr>
                <w:b/>
                <w:bCs/>
              </w:rPr>
              <w:t>wyjściowa</w:t>
            </w:r>
            <w:proofErr w:type="spellEnd"/>
          </w:p>
        </w:tc>
      </w:tr>
      <w:tr w:rsidR="003E5039" w14:paraId="7552DF80" w14:textId="77777777" w:rsidTr="00314211">
        <w:trPr>
          <w:trHeight w:val="125"/>
          <w:jc w:val="center"/>
        </w:trPr>
        <w:tc>
          <w:tcPr>
            <w:tcW w:w="1870" w:type="dxa"/>
            <w:vAlign w:val="center"/>
          </w:tcPr>
          <w:p w14:paraId="2BB04C3E" w14:textId="77777777" w:rsidR="003E5039" w:rsidRPr="00016604" w:rsidRDefault="003E5039" w:rsidP="00314211">
            <w:r>
              <w:t>R0</w:t>
            </w:r>
          </w:p>
        </w:tc>
        <w:tc>
          <w:tcPr>
            <w:tcW w:w="1870" w:type="dxa"/>
            <w:vAlign w:val="center"/>
          </w:tcPr>
          <w:p w14:paraId="2569AD09" w14:textId="3A63B812" w:rsidR="003E5039" w:rsidRPr="00016604" w:rsidRDefault="003E5039" w:rsidP="00314211">
            <w:r>
              <w:t>Se0/1/1</w:t>
            </w:r>
          </w:p>
        </w:tc>
        <w:tc>
          <w:tcPr>
            <w:tcW w:w="1870" w:type="dxa"/>
            <w:vAlign w:val="center"/>
          </w:tcPr>
          <w:p w14:paraId="621FF135" w14:textId="1DEACB5D" w:rsidR="003E5039" w:rsidRPr="00016604" w:rsidRDefault="00714F0F" w:rsidP="00314211">
            <w:r>
              <w:t>5.0.0.1</w:t>
            </w:r>
          </w:p>
        </w:tc>
        <w:tc>
          <w:tcPr>
            <w:tcW w:w="1870" w:type="dxa"/>
            <w:vAlign w:val="center"/>
          </w:tcPr>
          <w:p w14:paraId="7E756E45" w14:textId="77777777" w:rsidR="003E5039" w:rsidRPr="00016604" w:rsidRDefault="003E5039" w:rsidP="00314211">
            <w:r w:rsidRPr="00016604">
              <w:t>255.0.0.0</w:t>
            </w:r>
          </w:p>
        </w:tc>
        <w:tc>
          <w:tcPr>
            <w:tcW w:w="1870" w:type="dxa"/>
            <w:vAlign w:val="center"/>
          </w:tcPr>
          <w:p w14:paraId="7A143C1B" w14:textId="77777777" w:rsidR="003E5039" w:rsidRPr="00016604" w:rsidRDefault="003E5039" w:rsidP="00314211">
            <w:r>
              <w:t>--</w:t>
            </w:r>
          </w:p>
        </w:tc>
      </w:tr>
      <w:tr w:rsidR="003E5039" w14:paraId="711DBA42" w14:textId="77777777" w:rsidTr="00314211">
        <w:trPr>
          <w:trHeight w:val="125"/>
          <w:jc w:val="center"/>
        </w:trPr>
        <w:tc>
          <w:tcPr>
            <w:tcW w:w="1870" w:type="dxa"/>
            <w:vAlign w:val="center"/>
          </w:tcPr>
          <w:p w14:paraId="07552FE8" w14:textId="7D5C3287" w:rsidR="003E5039" w:rsidRDefault="003E5039" w:rsidP="00314211">
            <w:r>
              <w:t>R4</w:t>
            </w:r>
          </w:p>
        </w:tc>
        <w:tc>
          <w:tcPr>
            <w:tcW w:w="1870" w:type="dxa"/>
            <w:vAlign w:val="center"/>
          </w:tcPr>
          <w:p w14:paraId="6A1B9B3D" w14:textId="77777777" w:rsidR="003E5039" w:rsidRDefault="003E5039" w:rsidP="00314211">
            <w:r>
              <w:t>Se0/3/0</w:t>
            </w:r>
          </w:p>
        </w:tc>
        <w:tc>
          <w:tcPr>
            <w:tcW w:w="1870" w:type="dxa"/>
            <w:vAlign w:val="center"/>
          </w:tcPr>
          <w:p w14:paraId="401F69B2" w14:textId="50E43718" w:rsidR="003E5039" w:rsidRDefault="00714F0F" w:rsidP="00314211">
            <w:r>
              <w:t>5.0.0.2</w:t>
            </w:r>
          </w:p>
        </w:tc>
        <w:tc>
          <w:tcPr>
            <w:tcW w:w="1870" w:type="dxa"/>
            <w:vAlign w:val="center"/>
          </w:tcPr>
          <w:p w14:paraId="1026B925" w14:textId="77777777" w:rsidR="003E5039" w:rsidRPr="00016604" w:rsidRDefault="003E5039" w:rsidP="00314211">
            <w:r w:rsidRPr="00016604">
              <w:t>255.0.0.0</w:t>
            </w:r>
          </w:p>
        </w:tc>
        <w:tc>
          <w:tcPr>
            <w:tcW w:w="1870" w:type="dxa"/>
          </w:tcPr>
          <w:p w14:paraId="38996E00" w14:textId="77777777" w:rsidR="003E5039" w:rsidRDefault="003E5039" w:rsidP="00314211">
            <w:r w:rsidRPr="003274CE">
              <w:t>--</w:t>
            </w:r>
          </w:p>
        </w:tc>
      </w:tr>
      <w:tr w:rsidR="006E0D44" w14:paraId="55379D93" w14:textId="77777777" w:rsidTr="00314211">
        <w:trPr>
          <w:trHeight w:val="125"/>
          <w:jc w:val="center"/>
        </w:trPr>
        <w:tc>
          <w:tcPr>
            <w:tcW w:w="1870" w:type="dxa"/>
            <w:vAlign w:val="center"/>
          </w:tcPr>
          <w:p w14:paraId="1C7F6207" w14:textId="313233E5" w:rsidR="006E0D44" w:rsidRPr="00016604" w:rsidRDefault="006E0D44" w:rsidP="006E0D44">
            <w:r>
              <w:t>R4</w:t>
            </w:r>
          </w:p>
        </w:tc>
        <w:tc>
          <w:tcPr>
            <w:tcW w:w="1870" w:type="dxa"/>
          </w:tcPr>
          <w:p w14:paraId="5DE05752" w14:textId="77777777" w:rsidR="006E0D44" w:rsidRPr="00016604" w:rsidRDefault="006E0D44" w:rsidP="006E0D44">
            <w:r w:rsidRPr="003274CE">
              <w:t>Gig0/</w:t>
            </w:r>
            <w:r>
              <w:t>0</w:t>
            </w:r>
          </w:p>
        </w:tc>
        <w:tc>
          <w:tcPr>
            <w:tcW w:w="1870" w:type="dxa"/>
          </w:tcPr>
          <w:p w14:paraId="0282C826" w14:textId="1D352D6C" w:rsidR="006E0D44" w:rsidRPr="00016604" w:rsidRDefault="006E0D44" w:rsidP="006E0D44">
            <w:r>
              <w:t>19</w:t>
            </w:r>
            <w:r>
              <w:t>3</w:t>
            </w:r>
            <w:r>
              <w:t>.168.10.1</w:t>
            </w:r>
          </w:p>
        </w:tc>
        <w:tc>
          <w:tcPr>
            <w:tcW w:w="1870" w:type="dxa"/>
          </w:tcPr>
          <w:p w14:paraId="6E4507BC" w14:textId="5452F967" w:rsidR="006E0D44" w:rsidRPr="00016604" w:rsidRDefault="006E0D44" w:rsidP="006E0D44">
            <w:r w:rsidRPr="003274CE">
              <w:t>255.255.255.0</w:t>
            </w:r>
          </w:p>
        </w:tc>
        <w:tc>
          <w:tcPr>
            <w:tcW w:w="1870" w:type="dxa"/>
          </w:tcPr>
          <w:p w14:paraId="69469E66" w14:textId="68163A27" w:rsidR="006E0D44" w:rsidRPr="00016604" w:rsidRDefault="006E0D44" w:rsidP="006E0D44">
            <w:r w:rsidRPr="003274CE">
              <w:t>--</w:t>
            </w:r>
          </w:p>
        </w:tc>
      </w:tr>
      <w:tr w:rsidR="006E0D44" w14:paraId="6AD1B83D" w14:textId="77777777" w:rsidTr="00314211">
        <w:trPr>
          <w:trHeight w:val="125"/>
          <w:jc w:val="center"/>
        </w:trPr>
        <w:tc>
          <w:tcPr>
            <w:tcW w:w="1870" w:type="dxa"/>
            <w:vAlign w:val="center"/>
          </w:tcPr>
          <w:p w14:paraId="51A4E72B" w14:textId="3CEC25C2" w:rsidR="006E0D44" w:rsidRPr="00016604" w:rsidRDefault="006E0D44" w:rsidP="006E0D44">
            <w:r>
              <w:t>R4</w:t>
            </w:r>
          </w:p>
        </w:tc>
        <w:tc>
          <w:tcPr>
            <w:tcW w:w="1870" w:type="dxa"/>
          </w:tcPr>
          <w:p w14:paraId="3E454380" w14:textId="77777777" w:rsidR="006E0D44" w:rsidRPr="00016604" w:rsidRDefault="006E0D44" w:rsidP="006E0D44">
            <w:r w:rsidRPr="003274CE">
              <w:t>Gig0/</w:t>
            </w:r>
            <w:r>
              <w:t>1</w:t>
            </w:r>
          </w:p>
        </w:tc>
        <w:tc>
          <w:tcPr>
            <w:tcW w:w="1870" w:type="dxa"/>
          </w:tcPr>
          <w:p w14:paraId="023B480A" w14:textId="06AC32EF" w:rsidR="006E0D44" w:rsidRPr="00016604" w:rsidRDefault="006E0D44" w:rsidP="006E0D44">
            <w:r>
              <w:t>19</w:t>
            </w:r>
            <w:r>
              <w:t>3</w:t>
            </w:r>
            <w:r>
              <w:t>.168.20.1</w:t>
            </w:r>
          </w:p>
        </w:tc>
        <w:tc>
          <w:tcPr>
            <w:tcW w:w="1870" w:type="dxa"/>
          </w:tcPr>
          <w:p w14:paraId="37476680" w14:textId="0F8C1527" w:rsidR="006E0D44" w:rsidRPr="00016604" w:rsidRDefault="006E0D44" w:rsidP="006E0D44">
            <w:r w:rsidRPr="003274CE">
              <w:t>255.255.255.0</w:t>
            </w:r>
          </w:p>
        </w:tc>
        <w:tc>
          <w:tcPr>
            <w:tcW w:w="1870" w:type="dxa"/>
          </w:tcPr>
          <w:p w14:paraId="4933FF30" w14:textId="0009A4B3" w:rsidR="006E0D44" w:rsidRPr="00016604" w:rsidRDefault="006E0D44" w:rsidP="006E0D44">
            <w:r w:rsidRPr="003274CE">
              <w:t>--</w:t>
            </w:r>
          </w:p>
        </w:tc>
      </w:tr>
      <w:tr w:rsidR="006E0D44" w14:paraId="0F3548F7" w14:textId="77777777" w:rsidTr="00314211">
        <w:trPr>
          <w:trHeight w:val="125"/>
          <w:jc w:val="center"/>
        </w:trPr>
        <w:tc>
          <w:tcPr>
            <w:tcW w:w="1870" w:type="dxa"/>
            <w:vAlign w:val="center"/>
          </w:tcPr>
          <w:p w14:paraId="0A95FA45" w14:textId="76DFA315" w:rsidR="006E0D44" w:rsidRPr="00016604" w:rsidRDefault="006E0D44" w:rsidP="006E0D44">
            <w:r>
              <w:t>S3</w:t>
            </w:r>
          </w:p>
        </w:tc>
        <w:tc>
          <w:tcPr>
            <w:tcW w:w="1870" w:type="dxa"/>
            <w:vAlign w:val="center"/>
          </w:tcPr>
          <w:p w14:paraId="36AED127" w14:textId="77777777" w:rsidR="006E0D44" w:rsidRPr="00016604" w:rsidRDefault="006E0D44" w:rsidP="006E0D44">
            <w:r w:rsidRPr="000A21D1">
              <w:t>--</w:t>
            </w:r>
          </w:p>
        </w:tc>
        <w:tc>
          <w:tcPr>
            <w:tcW w:w="1870" w:type="dxa"/>
          </w:tcPr>
          <w:p w14:paraId="6B9AA5D3" w14:textId="57EE9992" w:rsidR="006E0D44" w:rsidRPr="00016604" w:rsidRDefault="006E0D44" w:rsidP="006E0D44">
            <w:r w:rsidRPr="000A21D1">
              <w:t>--</w:t>
            </w:r>
          </w:p>
        </w:tc>
        <w:tc>
          <w:tcPr>
            <w:tcW w:w="1870" w:type="dxa"/>
          </w:tcPr>
          <w:p w14:paraId="26D875A2" w14:textId="77DEE6E8" w:rsidR="006E0D44" w:rsidRPr="00016604" w:rsidRDefault="006E0D44" w:rsidP="006E0D44">
            <w:r w:rsidRPr="000A21D1">
              <w:t>--</w:t>
            </w:r>
          </w:p>
        </w:tc>
        <w:tc>
          <w:tcPr>
            <w:tcW w:w="1870" w:type="dxa"/>
          </w:tcPr>
          <w:p w14:paraId="59258391" w14:textId="58EC819B" w:rsidR="006E0D44" w:rsidRPr="00016604" w:rsidRDefault="006E0D44" w:rsidP="006E0D44">
            <w:r w:rsidRPr="000A21D1">
              <w:t>--</w:t>
            </w:r>
          </w:p>
        </w:tc>
      </w:tr>
      <w:tr w:rsidR="006E0D44" w14:paraId="19CE84D7" w14:textId="77777777" w:rsidTr="00314211">
        <w:trPr>
          <w:trHeight w:val="125"/>
          <w:jc w:val="center"/>
        </w:trPr>
        <w:tc>
          <w:tcPr>
            <w:tcW w:w="1870" w:type="dxa"/>
            <w:vAlign w:val="center"/>
          </w:tcPr>
          <w:p w14:paraId="0A3CE5CE" w14:textId="61CCBC44" w:rsidR="006E0D44" w:rsidRDefault="006E0D44" w:rsidP="006E0D44">
            <w:r>
              <w:t>S4</w:t>
            </w:r>
          </w:p>
        </w:tc>
        <w:tc>
          <w:tcPr>
            <w:tcW w:w="1870" w:type="dxa"/>
          </w:tcPr>
          <w:p w14:paraId="5D48BA8B" w14:textId="77777777" w:rsidR="006E0D44" w:rsidRPr="00016604" w:rsidRDefault="006E0D44" w:rsidP="006E0D44">
            <w:r w:rsidRPr="000A21D1">
              <w:t>--</w:t>
            </w:r>
          </w:p>
        </w:tc>
        <w:tc>
          <w:tcPr>
            <w:tcW w:w="1870" w:type="dxa"/>
          </w:tcPr>
          <w:p w14:paraId="4A2954DD" w14:textId="7EDA678D" w:rsidR="006E0D44" w:rsidRPr="00016604" w:rsidRDefault="006E0D44" w:rsidP="006E0D44">
            <w:r w:rsidRPr="000A21D1">
              <w:t>--</w:t>
            </w:r>
          </w:p>
        </w:tc>
        <w:tc>
          <w:tcPr>
            <w:tcW w:w="1870" w:type="dxa"/>
          </w:tcPr>
          <w:p w14:paraId="2EA9917B" w14:textId="357F3F7C" w:rsidR="006E0D44" w:rsidRPr="00016604" w:rsidRDefault="006E0D44" w:rsidP="006E0D44">
            <w:r w:rsidRPr="000A21D1">
              <w:t>--</w:t>
            </w:r>
          </w:p>
        </w:tc>
        <w:tc>
          <w:tcPr>
            <w:tcW w:w="1870" w:type="dxa"/>
          </w:tcPr>
          <w:p w14:paraId="3A3EE471" w14:textId="1167F983" w:rsidR="006E0D44" w:rsidRPr="00016604" w:rsidRDefault="006E0D44" w:rsidP="006E0D44">
            <w:r w:rsidRPr="000A21D1">
              <w:t>--</w:t>
            </w:r>
          </w:p>
        </w:tc>
      </w:tr>
      <w:tr w:rsidR="006E0D44" w14:paraId="6DE8A901" w14:textId="77777777" w:rsidTr="00314211">
        <w:trPr>
          <w:trHeight w:val="125"/>
          <w:jc w:val="center"/>
        </w:trPr>
        <w:tc>
          <w:tcPr>
            <w:tcW w:w="1870" w:type="dxa"/>
            <w:vAlign w:val="center"/>
          </w:tcPr>
          <w:p w14:paraId="22CAF204" w14:textId="5675853F" w:rsidR="006E0D44" w:rsidRDefault="006E0D44" w:rsidP="006E0D44">
            <w:r>
              <w:t>PC4</w:t>
            </w:r>
          </w:p>
        </w:tc>
        <w:tc>
          <w:tcPr>
            <w:tcW w:w="1870" w:type="dxa"/>
          </w:tcPr>
          <w:p w14:paraId="5EB348FC" w14:textId="77777777" w:rsidR="006E0D44" w:rsidRPr="00016604" w:rsidRDefault="006E0D44" w:rsidP="006E0D44">
            <w:r>
              <w:t>Fa0</w:t>
            </w:r>
          </w:p>
        </w:tc>
        <w:tc>
          <w:tcPr>
            <w:tcW w:w="1870" w:type="dxa"/>
          </w:tcPr>
          <w:p w14:paraId="1F03DAF8" w14:textId="4ED1352E" w:rsidR="006E0D44" w:rsidRPr="00016604" w:rsidRDefault="006E0D44" w:rsidP="006E0D44">
            <w:r>
              <w:t>19</w:t>
            </w:r>
            <w:r>
              <w:t>3</w:t>
            </w:r>
            <w:r>
              <w:t>.168.10.</w:t>
            </w:r>
            <w:r w:rsidR="002B670A">
              <w:t>10</w:t>
            </w:r>
          </w:p>
        </w:tc>
        <w:tc>
          <w:tcPr>
            <w:tcW w:w="1870" w:type="dxa"/>
          </w:tcPr>
          <w:p w14:paraId="71F41363" w14:textId="3F215D14" w:rsidR="006E0D44" w:rsidRPr="00016604" w:rsidRDefault="006E0D44" w:rsidP="006E0D44">
            <w:r w:rsidRPr="00D15386">
              <w:t>255.255.255.0</w:t>
            </w:r>
          </w:p>
        </w:tc>
        <w:tc>
          <w:tcPr>
            <w:tcW w:w="1870" w:type="dxa"/>
          </w:tcPr>
          <w:p w14:paraId="3B98BF1E" w14:textId="733C1B7F" w:rsidR="006E0D44" w:rsidRPr="00016604" w:rsidRDefault="006E0D44" w:rsidP="006E0D44">
            <w:r>
              <w:t>19</w:t>
            </w:r>
            <w:r>
              <w:t>3</w:t>
            </w:r>
            <w:r>
              <w:t>.168.10.1</w:t>
            </w:r>
          </w:p>
        </w:tc>
      </w:tr>
      <w:tr w:rsidR="006E0D44" w14:paraId="73044716" w14:textId="77777777" w:rsidTr="00314211">
        <w:trPr>
          <w:trHeight w:val="125"/>
          <w:jc w:val="center"/>
        </w:trPr>
        <w:tc>
          <w:tcPr>
            <w:tcW w:w="1870" w:type="dxa"/>
            <w:vAlign w:val="center"/>
          </w:tcPr>
          <w:p w14:paraId="11A873AB" w14:textId="235D6D1B" w:rsidR="006E0D44" w:rsidRDefault="006E0D44" w:rsidP="006E0D44">
            <w:r>
              <w:t>PC5</w:t>
            </w:r>
          </w:p>
        </w:tc>
        <w:tc>
          <w:tcPr>
            <w:tcW w:w="1870" w:type="dxa"/>
          </w:tcPr>
          <w:p w14:paraId="066A149B" w14:textId="77777777" w:rsidR="006E0D44" w:rsidRPr="00016604" w:rsidRDefault="006E0D44" w:rsidP="006E0D44">
            <w:r>
              <w:t>Fa0</w:t>
            </w:r>
          </w:p>
        </w:tc>
        <w:tc>
          <w:tcPr>
            <w:tcW w:w="1870" w:type="dxa"/>
          </w:tcPr>
          <w:p w14:paraId="2EA53B9A" w14:textId="1F220242" w:rsidR="006E0D44" w:rsidRPr="00016604" w:rsidRDefault="006E0D44" w:rsidP="006E0D44">
            <w:r>
              <w:t>19</w:t>
            </w:r>
            <w:r>
              <w:t>3</w:t>
            </w:r>
            <w:r>
              <w:t>.168.20.</w:t>
            </w:r>
            <w:r w:rsidR="002B670A">
              <w:t>10</w:t>
            </w:r>
          </w:p>
        </w:tc>
        <w:tc>
          <w:tcPr>
            <w:tcW w:w="1870" w:type="dxa"/>
          </w:tcPr>
          <w:p w14:paraId="13EC4CC1" w14:textId="35735143" w:rsidR="006E0D44" w:rsidRPr="00016604" w:rsidRDefault="006E0D44" w:rsidP="006E0D44">
            <w:r w:rsidRPr="00CF7FBD">
              <w:t>255.255.255.0</w:t>
            </w:r>
          </w:p>
        </w:tc>
        <w:tc>
          <w:tcPr>
            <w:tcW w:w="1870" w:type="dxa"/>
          </w:tcPr>
          <w:p w14:paraId="6B49385D" w14:textId="35F8D72F" w:rsidR="006E0D44" w:rsidRPr="00016604" w:rsidRDefault="006E0D44" w:rsidP="006E0D44">
            <w:r>
              <w:t>19</w:t>
            </w:r>
            <w:r>
              <w:t>3</w:t>
            </w:r>
            <w:r>
              <w:t>.168.20.1</w:t>
            </w:r>
          </w:p>
        </w:tc>
      </w:tr>
    </w:tbl>
    <w:p w14:paraId="213AAEBF" w14:textId="522F5BE1" w:rsidR="00BA47B1" w:rsidRDefault="00BA47B1"/>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49389DB9" w:rsidR="00380A12" w:rsidRPr="00016604" w:rsidRDefault="00380A12" w:rsidP="002460AD">
            <w:pPr>
              <w:jc w:val="center"/>
              <w:rPr>
                <w:b/>
                <w:bCs/>
              </w:rPr>
            </w:pPr>
            <w:proofErr w:type="spellStart"/>
            <w:r>
              <w:rPr>
                <w:b/>
                <w:bCs/>
                <w:sz w:val="24"/>
                <w:szCs w:val="24"/>
              </w:rPr>
              <w:t>Podsieć</w:t>
            </w:r>
            <w:proofErr w:type="spellEnd"/>
            <w:r>
              <w:rPr>
                <w:b/>
                <w:bCs/>
                <w:sz w:val="24"/>
                <w:szCs w:val="24"/>
              </w:rPr>
              <w:t xml:space="preserve"> </w:t>
            </w:r>
            <w:r w:rsidR="00B42187">
              <w:rPr>
                <w:b/>
                <w:bCs/>
                <w:sz w:val="24"/>
                <w:szCs w:val="24"/>
              </w:rPr>
              <w:t>4</w:t>
            </w:r>
            <w:r>
              <w:rPr>
                <w:b/>
                <w:bCs/>
                <w:sz w:val="24"/>
                <w:szCs w:val="24"/>
              </w:rPr>
              <w:t xml:space="preserve"> (</w:t>
            </w:r>
            <w:proofErr w:type="spellStart"/>
            <w:r w:rsidR="00B42187">
              <w:rPr>
                <w:b/>
                <w:bCs/>
                <w:sz w:val="24"/>
                <w:szCs w:val="24"/>
              </w:rPr>
              <w:t>zabezpieczenia</w:t>
            </w:r>
            <w:proofErr w:type="spellEnd"/>
            <w:r w:rsidR="00B42187">
              <w:rPr>
                <w:b/>
                <w:bCs/>
                <w:sz w:val="24"/>
                <w:szCs w:val="24"/>
              </w:rPr>
              <w:t xml:space="preserve"> </w:t>
            </w:r>
            <w:r>
              <w:rPr>
                <w:b/>
                <w:bCs/>
                <w:sz w:val="24"/>
                <w:szCs w:val="24"/>
              </w:rPr>
              <w:t>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proofErr w:type="spellStart"/>
            <w:r w:rsidRPr="00016604">
              <w:rPr>
                <w:b/>
                <w:bCs/>
              </w:rPr>
              <w:t>Sprzęt</w:t>
            </w:r>
            <w:proofErr w:type="spellEnd"/>
          </w:p>
        </w:tc>
        <w:tc>
          <w:tcPr>
            <w:tcW w:w="1870" w:type="dxa"/>
            <w:vAlign w:val="center"/>
          </w:tcPr>
          <w:p w14:paraId="28A7A7B7" w14:textId="77777777" w:rsidR="00380A12" w:rsidRPr="00016604" w:rsidRDefault="00380A12" w:rsidP="002460AD">
            <w:pPr>
              <w:jc w:val="center"/>
              <w:rPr>
                <w:b/>
                <w:bCs/>
              </w:rPr>
            </w:pPr>
            <w:proofErr w:type="spellStart"/>
            <w:r w:rsidRPr="00016604">
              <w:rPr>
                <w:b/>
                <w:bCs/>
              </w:rPr>
              <w:t>Interfejs</w:t>
            </w:r>
            <w:proofErr w:type="spellEnd"/>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 xml:space="preserve">Brama </w:t>
            </w:r>
            <w:proofErr w:type="spellStart"/>
            <w:r w:rsidRPr="00016604">
              <w:rPr>
                <w:b/>
                <w:bCs/>
              </w:rPr>
              <w:t>wyjściowa</w:t>
            </w:r>
            <w:proofErr w:type="spellEnd"/>
          </w:p>
        </w:tc>
      </w:tr>
      <w:tr w:rsidR="00380A12" w14:paraId="25BAE7EC" w14:textId="77777777" w:rsidTr="002460AD">
        <w:trPr>
          <w:trHeight w:val="125"/>
          <w:jc w:val="center"/>
        </w:trPr>
        <w:tc>
          <w:tcPr>
            <w:tcW w:w="1870" w:type="dxa"/>
            <w:vAlign w:val="center"/>
          </w:tcPr>
          <w:p w14:paraId="021DAE20" w14:textId="45816684" w:rsidR="00380A12" w:rsidRPr="00016604" w:rsidRDefault="00380A12" w:rsidP="00380A12">
            <w:r>
              <w:t>R</w:t>
            </w:r>
            <w:r w:rsidR="00B42187">
              <w:t>1</w:t>
            </w:r>
          </w:p>
        </w:tc>
        <w:tc>
          <w:tcPr>
            <w:tcW w:w="1870" w:type="dxa"/>
          </w:tcPr>
          <w:p w14:paraId="47ADA18B" w14:textId="036B2991" w:rsidR="00380A12" w:rsidRPr="00016604" w:rsidRDefault="00380A12" w:rsidP="00380A12">
            <w:r w:rsidRPr="00587BD4">
              <w:t>Gig0/</w:t>
            </w:r>
            <w:r w:rsidR="00B42187">
              <w:t>0</w:t>
            </w:r>
          </w:p>
        </w:tc>
        <w:tc>
          <w:tcPr>
            <w:tcW w:w="1870" w:type="dxa"/>
          </w:tcPr>
          <w:p w14:paraId="6B1B39DF" w14:textId="2B7B6550" w:rsidR="00380A12" w:rsidRPr="00016604" w:rsidRDefault="00CA264F" w:rsidP="00380A12">
            <w:r w:rsidRPr="00587BD4">
              <w:t>19</w:t>
            </w:r>
            <w:r>
              <w:t>4</w:t>
            </w:r>
            <w:r w:rsidRPr="00587BD4">
              <w:t>.168.1.1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3DA8836D" w:rsidR="00380A12" w:rsidRDefault="00380A12" w:rsidP="00380A12">
            <w:proofErr w:type="spellStart"/>
            <w:r>
              <w:t>S</w:t>
            </w:r>
            <w:r w:rsidR="00B42187">
              <w:t>Central</w:t>
            </w:r>
            <w:proofErr w:type="spellEnd"/>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694CB0A2" w:rsidR="00380A12" w:rsidRDefault="00380A12" w:rsidP="00380A12">
            <w:r>
              <w:t>PC</w:t>
            </w:r>
            <w:r w:rsidR="00B42187">
              <w:t>6</w:t>
            </w:r>
          </w:p>
        </w:tc>
        <w:tc>
          <w:tcPr>
            <w:tcW w:w="1870" w:type="dxa"/>
          </w:tcPr>
          <w:p w14:paraId="472788EA" w14:textId="11096A8B" w:rsidR="00380A12" w:rsidRPr="00016604" w:rsidRDefault="00380A12" w:rsidP="00380A12">
            <w:r w:rsidRPr="002D7DED">
              <w:t>Fa0</w:t>
            </w:r>
          </w:p>
        </w:tc>
        <w:tc>
          <w:tcPr>
            <w:tcW w:w="1870" w:type="dxa"/>
          </w:tcPr>
          <w:p w14:paraId="52BC564B" w14:textId="3F86C3C9" w:rsidR="00380A12" w:rsidRPr="00016604" w:rsidRDefault="00CA264F" w:rsidP="00380A12">
            <w:r w:rsidRPr="00587BD4">
              <w:t>19</w:t>
            </w:r>
            <w:r>
              <w:t>4</w:t>
            </w:r>
            <w:r w:rsidRPr="00587BD4">
              <w:t>.168.1.1</w:t>
            </w:r>
            <w:r>
              <w:t>0</w:t>
            </w:r>
          </w:p>
        </w:tc>
        <w:tc>
          <w:tcPr>
            <w:tcW w:w="1870" w:type="dxa"/>
          </w:tcPr>
          <w:p w14:paraId="1E475A8F" w14:textId="5C1E6F76" w:rsidR="00380A12" w:rsidRPr="00016604" w:rsidRDefault="00380A12" w:rsidP="00380A12">
            <w:r w:rsidRPr="002D7DED">
              <w:t>255.255.255.0</w:t>
            </w:r>
          </w:p>
        </w:tc>
        <w:tc>
          <w:tcPr>
            <w:tcW w:w="1870" w:type="dxa"/>
          </w:tcPr>
          <w:p w14:paraId="3269D539" w14:textId="3523ED9C" w:rsidR="00380A12" w:rsidRPr="00016604" w:rsidRDefault="00CA264F" w:rsidP="00380A12">
            <w:r w:rsidRPr="00587BD4">
              <w:t>19</w:t>
            </w:r>
            <w:r>
              <w:t>4</w:t>
            </w:r>
            <w:r w:rsidRPr="00587BD4">
              <w:t>.168.1.1</w:t>
            </w:r>
          </w:p>
        </w:tc>
      </w:tr>
      <w:tr w:rsidR="00CA264F" w14:paraId="6B107638" w14:textId="77777777" w:rsidTr="002460AD">
        <w:trPr>
          <w:trHeight w:val="125"/>
          <w:jc w:val="center"/>
        </w:trPr>
        <w:tc>
          <w:tcPr>
            <w:tcW w:w="1870" w:type="dxa"/>
            <w:vAlign w:val="center"/>
          </w:tcPr>
          <w:p w14:paraId="13C64C84" w14:textId="08E0FE96" w:rsidR="00CA264F" w:rsidRDefault="00CA264F" w:rsidP="00CA264F">
            <w:r>
              <w:t>PC7</w:t>
            </w:r>
          </w:p>
        </w:tc>
        <w:tc>
          <w:tcPr>
            <w:tcW w:w="1870" w:type="dxa"/>
          </w:tcPr>
          <w:p w14:paraId="397228E3" w14:textId="1C2D4A92" w:rsidR="00CA264F" w:rsidRPr="00016604" w:rsidRDefault="00CA264F" w:rsidP="00CA264F">
            <w:r w:rsidRPr="002D7DED">
              <w:t>Fa0</w:t>
            </w:r>
          </w:p>
        </w:tc>
        <w:tc>
          <w:tcPr>
            <w:tcW w:w="1870" w:type="dxa"/>
          </w:tcPr>
          <w:p w14:paraId="6B976A7F" w14:textId="3011D5DB" w:rsidR="00CA264F" w:rsidRPr="00016604" w:rsidRDefault="00CA264F" w:rsidP="00CA264F">
            <w:r w:rsidRPr="00587BD4">
              <w:t>19</w:t>
            </w:r>
            <w:r>
              <w:t>4</w:t>
            </w:r>
            <w:r w:rsidRPr="00587BD4">
              <w:t>.168.1.1</w:t>
            </w:r>
            <w:r>
              <w:t>1</w:t>
            </w:r>
          </w:p>
        </w:tc>
        <w:tc>
          <w:tcPr>
            <w:tcW w:w="1870" w:type="dxa"/>
          </w:tcPr>
          <w:p w14:paraId="2ADD88C4" w14:textId="62A4E067" w:rsidR="00CA264F" w:rsidRPr="00016604" w:rsidRDefault="00CA264F" w:rsidP="00CA264F">
            <w:r w:rsidRPr="002D7DED">
              <w:t>255.255.255.0</w:t>
            </w:r>
          </w:p>
        </w:tc>
        <w:tc>
          <w:tcPr>
            <w:tcW w:w="1870" w:type="dxa"/>
          </w:tcPr>
          <w:p w14:paraId="0FD4A025" w14:textId="65141350" w:rsidR="00CA264F" w:rsidRPr="00016604" w:rsidRDefault="00CA264F" w:rsidP="00CA264F">
            <w:r w:rsidRPr="00587BD4">
              <w:t>19</w:t>
            </w:r>
            <w:r>
              <w:t>4</w:t>
            </w:r>
            <w:r w:rsidRPr="00587BD4">
              <w:t>.168.1.1</w:t>
            </w:r>
          </w:p>
        </w:tc>
      </w:tr>
      <w:tr w:rsidR="00CA264F" w14:paraId="627ED21C" w14:textId="77777777" w:rsidTr="002460AD">
        <w:trPr>
          <w:trHeight w:val="125"/>
          <w:jc w:val="center"/>
        </w:trPr>
        <w:tc>
          <w:tcPr>
            <w:tcW w:w="1870" w:type="dxa"/>
            <w:vAlign w:val="center"/>
          </w:tcPr>
          <w:p w14:paraId="07944D9C" w14:textId="16892EFF" w:rsidR="00CA264F" w:rsidRDefault="00CA264F" w:rsidP="00CA264F">
            <w:r>
              <w:t>PC8</w:t>
            </w:r>
          </w:p>
        </w:tc>
        <w:tc>
          <w:tcPr>
            <w:tcW w:w="1870" w:type="dxa"/>
          </w:tcPr>
          <w:p w14:paraId="5F72020E" w14:textId="43602AA1" w:rsidR="00CA264F" w:rsidRPr="00016604" w:rsidRDefault="00CA264F" w:rsidP="00CA264F">
            <w:r w:rsidRPr="00D51D13">
              <w:t>Fa0</w:t>
            </w:r>
          </w:p>
        </w:tc>
        <w:tc>
          <w:tcPr>
            <w:tcW w:w="1870" w:type="dxa"/>
          </w:tcPr>
          <w:p w14:paraId="33C5CF9E" w14:textId="35FBDC31" w:rsidR="00CA264F" w:rsidRPr="00016604" w:rsidRDefault="00CA264F" w:rsidP="00CA264F">
            <w:r w:rsidRPr="00587BD4">
              <w:t>19</w:t>
            </w:r>
            <w:r>
              <w:t>4</w:t>
            </w:r>
            <w:r w:rsidRPr="00587BD4">
              <w:t>.168.1.</w:t>
            </w:r>
            <w:r>
              <w:t>12</w:t>
            </w:r>
          </w:p>
        </w:tc>
        <w:tc>
          <w:tcPr>
            <w:tcW w:w="1870" w:type="dxa"/>
          </w:tcPr>
          <w:p w14:paraId="46BAB5E4" w14:textId="2E8C26AF" w:rsidR="00CA264F" w:rsidRPr="00016604" w:rsidRDefault="00CA264F" w:rsidP="00CA264F">
            <w:r w:rsidRPr="00D51D13">
              <w:t>255.255.255.0</w:t>
            </w:r>
          </w:p>
        </w:tc>
        <w:tc>
          <w:tcPr>
            <w:tcW w:w="1870" w:type="dxa"/>
          </w:tcPr>
          <w:p w14:paraId="03E0CF56" w14:textId="5DC9431A" w:rsidR="00CA264F" w:rsidRPr="00016604" w:rsidRDefault="00CA264F" w:rsidP="00CA264F">
            <w:r w:rsidRPr="00587BD4">
              <w:t>19</w:t>
            </w:r>
            <w:r>
              <w:t>4</w:t>
            </w:r>
            <w:r w:rsidRPr="00587BD4">
              <w:t>.168.1.1</w:t>
            </w:r>
          </w:p>
        </w:tc>
      </w:tr>
      <w:tr w:rsidR="00CA264F" w14:paraId="3AB9CCA8" w14:textId="77777777" w:rsidTr="002460AD">
        <w:trPr>
          <w:trHeight w:val="125"/>
          <w:jc w:val="center"/>
        </w:trPr>
        <w:tc>
          <w:tcPr>
            <w:tcW w:w="1870" w:type="dxa"/>
            <w:vAlign w:val="center"/>
          </w:tcPr>
          <w:p w14:paraId="6CCB26F2" w14:textId="21D87A85" w:rsidR="00CA264F" w:rsidRDefault="00CA264F" w:rsidP="00CA264F">
            <w:r>
              <w:t>PC9</w:t>
            </w:r>
          </w:p>
        </w:tc>
        <w:tc>
          <w:tcPr>
            <w:tcW w:w="1870" w:type="dxa"/>
          </w:tcPr>
          <w:p w14:paraId="48A211F7" w14:textId="1F7B3C3F" w:rsidR="00CA264F" w:rsidRPr="00016604" w:rsidRDefault="00CA264F" w:rsidP="00CA264F">
            <w:r w:rsidRPr="00D51D13">
              <w:t>Fa0</w:t>
            </w:r>
          </w:p>
        </w:tc>
        <w:tc>
          <w:tcPr>
            <w:tcW w:w="1870" w:type="dxa"/>
          </w:tcPr>
          <w:p w14:paraId="0C981AE8" w14:textId="1A3B2117" w:rsidR="00CA264F" w:rsidRPr="00016604" w:rsidRDefault="00CA264F" w:rsidP="00CA264F">
            <w:r w:rsidRPr="00587BD4">
              <w:t>19</w:t>
            </w:r>
            <w:r>
              <w:t>4</w:t>
            </w:r>
            <w:r w:rsidRPr="00587BD4">
              <w:t>.168.1.1</w:t>
            </w:r>
            <w:r>
              <w:t>3</w:t>
            </w:r>
          </w:p>
        </w:tc>
        <w:tc>
          <w:tcPr>
            <w:tcW w:w="1870" w:type="dxa"/>
          </w:tcPr>
          <w:p w14:paraId="424CF885" w14:textId="36EA1F26" w:rsidR="00CA264F" w:rsidRPr="00016604" w:rsidRDefault="00CA264F" w:rsidP="00CA264F">
            <w:r w:rsidRPr="00D51D13">
              <w:t>255.255.255.0</w:t>
            </w:r>
          </w:p>
        </w:tc>
        <w:tc>
          <w:tcPr>
            <w:tcW w:w="1870" w:type="dxa"/>
          </w:tcPr>
          <w:p w14:paraId="1DE6CFAC" w14:textId="31592EB5" w:rsidR="00CA264F" w:rsidRPr="00016604" w:rsidRDefault="00CA264F" w:rsidP="00CA264F">
            <w:r w:rsidRPr="00587BD4">
              <w:t>19</w:t>
            </w:r>
            <w:r>
              <w:t>4</w:t>
            </w:r>
            <w:r w:rsidRPr="00587BD4">
              <w:t>.168.1.1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B42187" w14:paraId="420FF7E4" w14:textId="77777777" w:rsidTr="00314211">
        <w:trPr>
          <w:jc w:val="center"/>
        </w:trPr>
        <w:tc>
          <w:tcPr>
            <w:tcW w:w="9350" w:type="dxa"/>
            <w:gridSpan w:val="5"/>
            <w:vAlign w:val="center"/>
          </w:tcPr>
          <w:p w14:paraId="75CFDAF6" w14:textId="1ED9BD7A" w:rsidR="00B42187" w:rsidRPr="00016604" w:rsidRDefault="00B42187" w:rsidP="00314211">
            <w:pPr>
              <w:jc w:val="center"/>
              <w:rPr>
                <w:b/>
                <w:bCs/>
              </w:rPr>
            </w:pPr>
            <w:proofErr w:type="spellStart"/>
            <w:r>
              <w:rPr>
                <w:b/>
                <w:bCs/>
                <w:sz w:val="24"/>
                <w:szCs w:val="24"/>
              </w:rPr>
              <w:t>Podsieć</w:t>
            </w:r>
            <w:proofErr w:type="spellEnd"/>
            <w:r>
              <w:rPr>
                <w:b/>
                <w:bCs/>
                <w:sz w:val="24"/>
                <w:szCs w:val="24"/>
              </w:rPr>
              <w:t xml:space="preserve"> 5 (FHRP - HSRP)</w:t>
            </w:r>
          </w:p>
        </w:tc>
      </w:tr>
      <w:tr w:rsidR="00B42187" w14:paraId="7C46E001" w14:textId="77777777" w:rsidTr="00314211">
        <w:trPr>
          <w:trHeight w:val="347"/>
          <w:jc w:val="center"/>
        </w:trPr>
        <w:tc>
          <w:tcPr>
            <w:tcW w:w="1870" w:type="dxa"/>
            <w:vAlign w:val="center"/>
          </w:tcPr>
          <w:p w14:paraId="79A5CEA6" w14:textId="77777777" w:rsidR="00B42187" w:rsidRPr="00016604" w:rsidRDefault="00B42187" w:rsidP="00314211">
            <w:pPr>
              <w:jc w:val="center"/>
              <w:rPr>
                <w:b/>
                <w:bCs/>
              </w:rPr>
            </w:pPr>
            <w:proofErr w:type="spellStart"/>
            <w:r w:rsidRPr="00016604">
              <w:rPr>
                <w:b/>
                <w:bCs/>
              </w:rPr>
              <w:t>Sprzęt</w:t>
            </w:r>
            <w:proofErr w:type="spellEnd"/>
          </w:p>
        </w:tc>
        <w:tc>
          <w:tcPr>
            <w:tcW w:w="1870" w:type="dxa"/>
            <w:vAlign w:val="center"/>
          </w:tcPr>
          <w:p w14:paraId="68F5BAED" w14:textId="77777777" w:rsidR="00B42187" w:rsidRPr="00016604" w:rsidRDefault="00B42187" w:rsidP="00314211">
            <w:pPr>
              <w:jc w:val="center"/>
              <w:rPr>
                <w:b/>
                <w:bCs/>
              </w:rPr>
            </w:pPr>
            <w:proofErr w:type="spellStart"/>
            <w:r w:rsidRPr="00016604">
              <w:rPr>
                <w:b/>
                <w:bCs/>
              </w:rPr>
              <w:t>Interfejs</w:t>
            </w:r>
            <w:proofErr w:type="spellEnd"/>
          </w:p>
        </w:tc>
        <w:tc>
          <w:tcPr>
            <w:tcW w:w="1870" w:type="dxa"/>
            <w:vAlign w:val="center"/>
          </w:tcPr>
          <w:p w14:paraId="3611036B" w14:textId="77777777" w:rsidR="00B42187" w:rsidRPr="00016604" w:rsidRDefault="00B42187" w:rsidP="00314211">
            <w:pPr>
              <w:jc w:val="center"/>
              <w:rPr>
                <w:b/>
                <w:bCs/>
              </w:rPr>
            </w:pPr>
            <w:r w:rsidRPr="00016604">
              <w:rPr>
                <w:b/>
                <w:bCs/>
              </w:rPr>
              <w:t>Adres IP</w:t>
            </w:r>
          </w:p>
        </w:tc>
        <w:tc>
          <w:tcPr>
            <w:tcW w:w="1870" w:type="dxa"/>
            <w:vAlign w:val="center"/>
          </w:tcPr>
          <w:p w14:paraId="45BCFA3C" w14:textId="77777777" w:rsidR="00B42187" w:rsidRPr="00016604" w:rsidRDefault="00B42187" w:rsidP="00314211">
            <w:pPr>
              <w:jc w:val="center"/>
              <w:rPr>
                <w:b/>
                <w:bCs/>
              </w:rPr>
            </w:pPr>
            <w:r w:rsidRPr="00016604">
              <w:rPr>
                <w:b/>
                <w:bCs/>
              </w:rPr>
              <w:t>Maska</w:t>
            </w:r>
          </w:p>
        </w:tc>
        <w:tc>
          <w:tcPr>
            <w:tcW w:w="1870" w:type="dxa"/>
            <w:vAlign w:val="center"/>
          </w:tcPr>
          <w:p w14:paraId="7DD8ABE1" w14:textId="77777777" w:rsidR="00B42187" w:rsidRPr="00016604" w:rsidRDefault="00B42187" w:rsidP="00314211">
            <w:pPr>
              <w:jc w:val="center"/>
              <w:rPr>
                <w:b/>
                <w:bCs/>
              </w:rPr>
            </w:pPr>
            <w:r w:rsidRPr="00016604">
              <w:rPr>
                <w:b/>
                <w:bCs/>
              </w:rPr>
              <w:t xml:space="preserve">Brama </w:t>
            </w:r>
            <w:proofErr w:type="spellStart"/>
            <w:r w:rsidRPr="00016604">
              <w:rPr>
                <w:b/>
                <w:bCs/>
              </w:rPr>
              <w:t>wyjściowa</w:t>
            </w:r>
            <w:proofErr w:type="spellEnd"/>
          </w:p>
        </w:tc>
      </w:tr>
      <w:tr w:rsidR="00B42187" w14:paraId="48067FD7" w14:textId="77777777" w:rsidTr="00314211">
        <w:trPr>
          <w:trHeight w:val="125"/>
          <w:jc w:val="center"/>
        </w:trPr>
        <w:tc>
          <w:tcPr>
            <w:tcW w:w="1870" w:type="dxa"/>
            <w:vAlign w:val="center"/>
          </w:tcPr>
          <w:p w14:paraId="460C7D93" w14:textId="7D8AB704" w:rsidR="00B42187" w:rsidRPr="00016604" w:rsidRDefault="00B42187" w:rsidP="00314211">
            <w:r>
              <w:t>R1</w:t>
            </w:r>
          </w:p>
        </w:tc>
        <w:tc>
          <w:tcPr>
            <w:tcW w:w="1870" w:type="dxa"/>
            <w:vAlign w:val="center"/>
          </w:tcPr>
          <w:p w14:paraId="683A49F1" w14:textId="5764D665" w:rsidR="00B42187" w:rsidRPr="00016604" w:rsidRDefault="00CE759F" w:rsidP="00314211">
            <w:r>
              <w:t>Gig0/1</w:t>
            </w:r>
          </w:p>
        </w:tc>
        <w:tc>
          <w:tcPr>
            <w:tcW w:w="1870" w:type="dxa"/>
            <w:vAlign w:val="center"/>
          </w:tcPr>
          <w:p w14:paraId="1F337EB7" w14:textId="26CA5CA4" w:rsidR="00B42187" w:rsidRPr="00016604" w:rsidRDefault="00B42187" w:rsidP="00314211"/>
        </w:tc>
        <w:tc>
          <w:tcPr>
            <w:tcW w:w="1870" w:type="dxa"/>
            <w:vAlign w:val="center"/>
          </w:tcPr>
          <w:p w14:paraId="1590F5FE" w14:textId="3D39D526" w:rsidR="00B42187" w:rsidRPr="00016604" w:rsidRDefault="00B42187" w:rsidP="00314211">
            <w:r w:rsidRPr="00587BD4">
              <w:t>255.255.255.0</w:t>
            </w:r>
          </w:p>
        </w:tc>
        <w:tc>
          <w:tcPr>
            <w:tcW w:w="1870" w:type="dxa"/>
            <w:vAlign w:val="center"/>
          </w:tcPr>
          <w:p w14:paraId="7539DDFF" w14:textId="77777777" w:rsidR="00B42187" w:rsidRPr="00016604" w:rsidRDefault="00B42187" w:rsidP="00314211">
            <w:r>
              <w:t>--</w:t>
            </w:r>
          </w:p>
        </w:tc>
      </w:tr>
      <w:tr w:rsidR="00B42187" w14:paraId="036D7727" w14:textId="77777777" w:rsidTr="00314211">
        <w:trPr>
          <w:trHeight w:val="125"/>
          <w:jc w:val="center"/>
        </w:trPr>
        <w:tc>
          <w:tcPr>
            <w:tcW w:w="1870" w:type="dxa"/>
            <w:vAlign w:val="center"/>
          </w:tcPr>
          <w:p w14:paraId="3C632CDA" w14:textId="78050072" w:rsidR="00B42187" w:rsidRDefault="00B42187" w:rsidP="00314211">
            <w:r>
              <w:t>R2</w:t>
            </w:r>
          </w:p>
        </w:tc>
        <w:tc>
          <w:tcPr>
            <w:tcW w:w="1870" w:type="dxa"/>
            <w:vAlign w:val="center"/>
          </w:tcPr>
          <w:p w14:paraId="43BC878E" w14:textId="2959E3A3" w:rsidR="00B42187" w:rsidRDefault="00CE759F" w:rsidP="00314211">
            <w:r>
              <w:t>Gig0/0</w:t>
            </w:r>
          </w:p>
        </w:tc>
        <w:tc>
          <w:tcPr>
            <w:tcW w:w="1870" w:type="dxa"/>
            <w:vAlign w:val="center"/>
          </w:tcPr>
          <w:p w14:paraId="32A91CB1" w14:textId="3C50C3C3" w:rsidR="00B42187" w:rsidRDefault="00B42187" w:rsidP="00314211"/>
        </w:tc>
        <w:tc>
          <w:tcPr>
            <w:tcW w:w="1870" w:type="dxa"/>
            <w:vAlign w:val="center"/>
          </w:tcPr>
          <w:p w14:paraId="1CBE7E6E" w14:textId="7A444633" w:rsidR="00B42187" w:rsidRPr="00016604" w:rsidRDefault="00CE759F" w:rsidP="00314211">
            <w:r>
              <w:t>2</w:t>
            </w:r>
            <w:r w:rsidRPr="00587BD4">
              <w:t>55.255.255.0</w:t>
            </w:r>
          </w:p>
        </w:tc>
        <w:tc>
          <w:tcPr>
            <w:tcW w:w="1870" w:type="dxa"/>
          </w:tcPr>
          <w:p w14:paraId="53050A6A" w14:textId="77777777" w:rsidR="00B42187" w:rsidRDefault="00B42187" w:rsidP="00314211">
            <w:r w:rsidRPr="003274CE">
              <w:t>--</w:t>
            </w:r>
          </w:p>
        </w:tc>
      </w:tr>
      <w:tr w:rsidR="00B42187" w14:paraId="04260ED0" w14:textId="77777777" w:rsidTr="00314211">
        <w:trPr>
          <w:trHeight w:val="125"/>
          <w:jc w:val="center"/>
        </w:trPr>
        <w:tc>
          <w:tcPr>
            <w:tcW w:w="1870" w:type="dxa"/>
            <w:vAlign w:val="center"/>
          </w:tcPr>
          <w:p w14:paraId="361C817E" w14:textId="3164EFB9" w:rsidR="00B42187" w:rsidRPr="00016604" w:rsidRDefault="00B42187" w:rsidP="00314211">
            <w:r>
              <w:t>S</w:t>
            </w:r>
            <w:r w:rsidR="00CE759F">
              <w:t>9</w:t>
            </w:r>
          </w:p>
        </w:tc>
        <w:tc>
          <w:tcPr>
            <w:tcW w:w="1870" w:type="dxa"/>
            <w:vAlign w:val="center"/>
          </w:tcPr>
          <w:p w14:paraId="7EA09B4E" w14:textId="77777777" w:rsidR="00B42187" w:rsidRPr="00016604" w:rsidRDefault="00B42187" w:rsidP="00314211">
            <w:r w:rsidRPr="000A21D1">
              <w:t>--</w:t>
            </w:r>
          </w:p>
        </w:tc>
        <w:tc>
          <w:tcPr>
            <w:tcW w:w="1870" w:type="dxa"/>
          </w:tcPr>
          <w:p w14:paraId="72730C0C" w14:textId="77777777" w:rsidR="00B42187" w:rsidRPr="00016604" w:rsidRDefault="00B42187" w:rsidP="00314211">
            <w:r w:rsidRPr="000A21D1">
              <w:t>--</w:t>
            </w:r>
          </w:p>
        </w:tc>
        <w:tc>
          <w:tcPr>
            <w:tcW w:w="1870" w:type="dxa"/>
          </w:tcPr>
          <w:p w14:paraId="42A22D5B" w14:textId="77777777" w:rsidR="00B42187" w:rsidRPr="00016604" w:rsidRDefault="00B42187" w:rsidP="00314211">
            <w:r w:rsidRPr="000A21D1">
              <w:t>--</w:t>
            </w:r>
          </w:p>
        </w:tc>
        <w:tc>
          <w:tcPr>
            <w:tcW w:w="1870" w:type="dxa"/>
          </w:tcPr>
          <w:p w14:paraId="62B2E5C8" w14:textId="77777777" w:rsidR="00B42187" w:rsidRPr="00016604" w:rsidRDefault="00B42187" w:rsidP="00314211">
            <w:r w:rsidRPr="000A21D1">
              <w:t>--</w:t>
            </w:r>
          </w:p>
        </w:tc>
      </w:tr>
      <w:tr w:rsidR="00B42187" w14:paraId="1498E6F9" w14:textId="77777777" w:rsidTr="00314211">
        <w:trPr>
          <w:trHeight w:val="125"/>
          <w:jc w:val="center"/>
        </w:trPr>
        <w:tc>
          <w:tcPr>
            <w:tcW w:w="1870" w:type="dxa"/>
            <w:vAlign w:val="center"/>
          </w:tcPr>
          <w:p w14:paraId="4312FD48" w14:textId="2898A8DD" w:rsidR="00B42187" w:rsidRDefault="00B42187" w:rsidP="00314211">
            <w:r>
              <w:t>S</w:t>
            </w:r>
            <w:r w:rsidR="00CE759F">
              <w:t>10</w:t>
            </w:r>
          </w:p>
        </w:tc>
        <w:tc>
          <w:tcPr>
            <w:tcW w:w="1870" w:type="dxa"/>
          </w:tcPr>
          <w:p w14:paraId="4A8B8414" w14:textId="77777777" w:rsidR="00B42187" w:rsidRPr="00016604" w:rsidRDefault="00B42187" w:rsidP="00314211">
            <w:r w:rsidRPr="000A21D1">
              <w:t>--</w:t>
            </w:r>
          </w:p>
        </w:tc>
        <w:tc>
          <w:tcPr>
            <w:tcW w:w="1870" w:type="dxa"/>
          </w:tcPr>
          <w:p w14:paraId="6556D3B2" w14:textId="77777777" w:rsidR="00B42187" w:rsidRPr="00016604" w:rsidRDefault="00B42187" w:rsidP="00314211">
            <w:r w:rsidRPr="000A21D1">
              <w:t>--</w:t>
            </w:r>
          </w:p>
        </w:tc>
        <w:tc>
          <w:tcPr>
            <w:tcW w:w="1870" w:type="dxa"/>
          </w:tcPr>
          <w:p w14:paraId="4F044B19" w14:textId="77777777" w:rsidR="00B42187" w:rsidRPr="00016604" w:rsidRDefault="00B42187" w:rsidP="00314211">
            <w:r w:rsidRPr="000A21D1">
              <w:t>--</w:t>
            </w:r>
          </w:p>
        </w:tc>
        <w:tc>
          <w:tcPr>
            <w:tcW w:w="1870" w:type="dxa"/>
          </w:tcPr>
          <w:p w14:paraId="72C1EC73" w14:textId="77777777" w:rsidR="00B42187" w:rsidRPr="00016604" w:rsidRDefault="00B42187" w:rsidP="00314211">
            <w:r w:rsidRPr="000A21D1">
              <w:t>--</w:t>
            </w:r>
          </w:p>
        </w:tc>
      </w:tr>
      <w:tr w:rsidR="00B42187" w14:paraId="2E3FCCB2" w14:textId="77777777" w:rsidTr="00314211">
        <w:trPr>
          <w:trHeight w:val="125"/>
          <w:jc w:val="center"/>
        </w:trPr>
        <w:tc>
          <w:tcPr>
            <w:tcW w:w="1870" w:type="dxa"/>
            <w:vAlign w:val="center"/>
          </w:tcPr>
          <w:p w14:paraId="48E1A736" w14:textId="074603C1" w:rsidR="00B42187" w:rsidRDefault="00B42187" w:rsidP="00314211">
            <w:r>
              <w:t>PC</w:t>
            </w:r>
            <w:r w:rsidR="00CE759F">
              <w:t>10</w:t>
            </w:r>
          </w:p>
        </w:tc>
        <w:tc>
          <w:tcPr>
            <w:tcW w:w="1870" w:type="dxa"/>
          </w:tcPr>
          <w:p w14:paraId="13D8AAC5" w14:textId="77777777" w:rsidR="00B42187" w:rsidRPr="00016604" w:rsidRDefault="00B42187" w:rsidP="00314211">
            <w:r>
              <w:t>Fa0</w:t>
            </w:r>
          </w:p>
        </w:tc>
        <w:tc>
          <w:tcPr>
            <w:tcW w:w="1870" w:type="dxa"/>
          </w:tcPr>
          <w:p w14:paraId="7A1C0D79" w14:textId="77777777" w:rsidR="00B42187" w:rsidRPr="00016604" w:rsidRDefault="00B42187" w:rsidP="00314211"/>
        </w:tc>
        <w:tc>
          <w:tcPr>
            <w:tcW w:w="1870" w:type="dxa"/>
          </w:tcPr>
          <w:p w14:paraId="213DC6DB" w14:textId="77777777" w:rsidR="00B42187" w:rsidRPr="00016604" w:rsidRDefault="00B42187" w:rsidP="00314211">
            <w:r w:rsidRPr="00D15386">
              <w:t>255.255.255.0</w:t>
            </w:r>
          </w:p>
        </w:tc>
        <w:tc>
          <w:tcPr>
            <w:tcW w:w="1870" w:type="dxa"/>
          </w:tcPr>
          <w:p w14:paraId="5A02889D" w14:textId="77777777" w:rsidR="00B42187" w:rsidRPr="00016604" w:rsidRDefault="00B42187" w:rsidP="00314211"/>
        </w:tc>
      </w:tr>
      <w:tr w:rsidR="00B42187" w14:paraId="530C57E3" w14:textId="77777777" w:rsidTr="00314211">
        <w:trPr>
          <w:trHeight w:val="125"/>
          <w:jc w:val="center"/>
        </w:trPr>
        <w:tc>
          <w:tcPr>
            <w:tcW w:w="1870" w:type="dxa"/>
            <w:vAlign w:val="center"/>
          </w:tcPr>
          <w:p w14:paraId="609CA473" w14:textId="5BAB1C39" w:rsidR="00B42187" w:rsidRDefault="00B42187" w:rsidP="00314211">
            <w:r>
              <w:t>PC</w:t>
            </w:r>
            <w:r w:rsidR="00CE759F">
              <w:t>11</w:t>
            </w:r>
          </w:p>
        </w:tc>
        <w:tc>
          <w:tcPr>
            <w:tcW w:w="1870" w:type="dxa"/>
          </w:tcPr>
          <w:p w14:paraId="745DBD2B" w14:textId="77777777" w:rsidR="00B42187" w:rsidRPr="00016604" w:rsidRDefault="00B42187" w:rsidP="00314211">
            <w:r>
              <w:t>Fa0</w:t>
            </w:r>
          </w:p>
        </w:tc>
        <w:tc>
          <w:tcPr>
            <w:tcW w:w="1870" w:type="dxa"/>
          </w:tcPr>
          <w:p w14:paraId="4B2F2251" w14:textId="77777777" w:rsidR="00B42187" w:rsidRPr="00016604" w:rsidRDefault="00B42187" w:rsidP="00314211"/>
        </w:tc>
        <w:tc>
          <w:tcPr>
            <w:tcW w:w="1870" w:type="dxa"/>
          </w:tcPr>
          <w:p w14:paraId="6A445577" w14:textId="77777777" w:rsidR="00B42187" w:rsidRPr="00016604" w:rsidRDefault="00B42187" w:rsidP="00314211">
            <w:r w:rsidRPr="00CF7FBD">
              <w:t>255.255.255.0</w:t>
            </w:r>
          </w:p>
        </w:tc>
        <w:tc>
          <w:tcPr>
            <w:tcW w:w="1870" w:type="dxa"/>
          </w:tcPr>
          <w:p w14:paraId="5A8FA07A" w14:textId="77777777" w:rsidR="00B42187" w:rsidRPr="00016604" w:rsidRDefault="00B42187" w:rsidP="00314211"/>
        </w:tc>
      </w:tr>
    </w:tbl>
    <w:p w14:paraId="7782F3CC" w14:textId="77777777" w:rsidR="00B42187" w:rsidRDefault="00B42187"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2B3A2146" w14:textId="77777777" w:rsidTr="00314211">
        <w:trPr>
          <w:jc w:val="center"/>
        </w:trPr>
        <w:tc>
          <w:tcPr>
            <w:tcW w:w="9350" w:type="dxa"/>
            <w:gridSpan w:val="5"/>
            <w:vAlign w:val="center"/>
          </w:tcPr>
          <w:p w14:paraId="603D5030" w14:textId="2281AB84" w:rsidR="00CE759F" w:rsidRPr="00016604" w:rsidRDefault="00CE759F" w:rsidP="00314211">
            <w:pPr>
              <w:jc w:val="center"/>
              <w:rPr>
                <w:b/>
                <w:bCs/>
              </w:rPr>
            </w:pPr>
            <w:proofErr w:type="spellStart"/>
            <w:r>
              <w:rPr>
                <w:b/>
                <w:bCs/>
                <w:sz w:val="24"/>
                <w:szCs w:val="24"/>
              </w:rPr>
              <w:t>Podsieć</w:t>
            </w:r>
            <w:proofErr w:type="spellEnd"/>
            <w:r>
              <w:rPr>
                <w:b/>
                <w:bCs/>
                <w:sz w:val="24"/>
                <w:szCs w:val="24"/>
              </w:rPr>
              <w:t xml:space="preserve"> 6 (EtherChannel)</w:t>
            </w:r>
          </w:p>
        </w:tc>
      </w:tr>
      <w:tr w:rsidR="00CE759F" w14:paraId="5454BEBD" w14:textId="77777777" w:rsidTr="00314211">
        <w:trPr>
          <w:trHeight w:val="347"/>
          <w:jc w:val="center"/>
        </w:trPr>
        <w:tc>
          <w:tcPr>
            <w:tcW w:w="1870" w:type="dxa"/>
            <w:vAlign w:val="center"/>
          </w:tcPr>
          <w:p w14:paraId="701B3A1E" w14:textId="77777777" w:rsidR="00CE759F" w:rsidRPr="00016604" w:rsidRDefault="00CE759F" w:rsidP="00314211">
            <w:pPr>
              <w:jc w:val="center"/>
              <w:rPr>
                <w:b/>
                <w:bCs/>
              </w:rPr>
            </w:pPr>
            <w:proofErr w:type="spellStart"/>
            <w:r w:rsidRPr="00016604">
              <w:rPr>
                <w:b/>
                <w:bCs/>
              </w:rPr>
              <w:lastRenderedPageBreak/>
              <w:t>Sprzęt</w:t>
            </w:r>
            <w:proofErr w:type="spellEnd"/>
          </w:p>
        </w:tc>
        <w:tc>
          <w:tcPr>
            <w:tcW w:w="1870" w:type="dxa"/>
            <w:vAlign w:val="center"/>
          </w:tcPr>
          <w:p w14:paraId="5F9179DF"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6AFD4C48" w14:textId="77777777" w:rsidR="00CE759F" w:rsidRPr="00016604" w:rsidRDefault="00CE759F" w:rsidP="00314211">
            <w:pPr>
              <w:jc w:val="center"/>
              <w:rPr>
                <w:b/>
                <w:bCs/>
              </w:rPr>
            </w:pPr>
            <w:r w:rsidRPr="00016604">
              <w:rPr>
                <w:b/>
                <w:bCs/>
              </w:rPr>
              <w:t>Adres IP</w:t>
            </w:r>
          </w:p>
        </w:tc>
        <w:tc>
          <w:tcPr>
            <w:tcW w:w="1870" w:type="dxa"/>
            <w:vAlign w:val="center"/>
          </w:tcPr>
          <w:p w14:paraId="1264520E" w14:textId="77777777" w:rsidR="00CE759F" w:rsidRPr="00016604" w:rsidRDefault="00CE759F" w:rsidP="00314211">
            <w:pPr>
              <w:jc w:val="center"/>
              <w:rPr>
                <w:b/>
                <w:bCs/>
              </w:rPr>
            </w:pPr>
            <w:r w:rsidRPr="00016604">
              <w:rPr>
                <w:b/>
                <w:bCs/>
              </w:rPr>
              <w:t>Maska</w:t>
            </w:r>
          </w:p>
        </w:tc>
        <w:tc>
          <w:tcPr>
            <w:tcW w:w="1870" w:type="dxa"/>
            <w:vAlign w:val="center"/>
          </w:tcPr>
          <w:p w14:paraId="2DACAC24"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E759F" w14:paraId="25318113" w14:textId="77777777" w:rsidTr="00314211">
        <w:trPr>
          <w:trHeight w:val="125"/>
          <w:jc w:val="center"/>
        </w:trPr>
        <w:tc>
          <w:tcPr>
            <w:tcW w:w="1870" w:type="dxa"/>
            <w:vAlign w:val="center"/>
          </w:tcPr>
          <w:p w14:paraId="52263472" w14:textId="30A1BAFA" w:rsidR="00CE759F" w:rsidRPr="00016604" w:rsidRDefault="00CE759F" w:rsidP="00314211">
            <w:r>
              <w:t>R2</w:t>
            </w:r>
          </w:p>
        </w:tc>
        <w:tc>
          <w:tcPr>
            <w:tcW w:w="1870" w:type="dxa"/>
            <w:vAlign w:val="center"/>
          </w:tcPr>
          <w:p w14:paraId="1EB6E6D0" w14:textId="77777777" w:rsidR="00CE759F" w:rsidRPr="00016604" w:rsidRDefault="00CE759F" w:rsidP="00314211">
            <w:r>
              <w:t>Gig0/1</w:t>
            </w:r>
          </w:p>
        </w:tc>
        <w:tc>
          <w:tcPr>
            <w:tcW w:w="1870" w:type="dxa"/>
            <w:vAlign w:val="center"/>
          </w:tcPr>
          <w:p w14:paraId="69C17487" w14:textId="0B938EBF" w:rsidR="00CE759F" w:rsidRPr="00016604" w:rsidRDefault="002B670A" w:rsidP="00314211">
            <w:r>
              <w:t>196.168.1.1</w:t>
            </w:r>
          </w:p>
        </w:tc>
        <w:tc>
          <w:tcPr>
            <w:tcW w:w="1870" w:type="dxa"/>
            <w:vAlign w:val="center"/>
          </w:tcPr>
          <w:p w14:paraId="3DA05D5F" w14:textId="77777777" w:rsidR="00CE759F" w:rsidRPr="00016604" w:rsidRDefault="00CE759F" w:rsidP="00314211">
            <w:r w:rsidRPr="00587BD4">
              <w:t>255.255.255.0</w:t>
            </w:r>
          </w:p>
        </w:tc>
        <w:tc>
          <w:tcPr>
            <w:tcW w:w="1870" w:type="dxa"/>
            <w:vAlign w:val="center"/>
          </w:tcPr>
          <w:p w14:paraId="4C2AE8CB" w14:textId="77777777" w:rsidR="00CE759F" w:rsidRPr="00016604" w:rsidRDefault="00CE759F" w:rsidP="00314211">
            <w:r>
              <w:t>--</w:t>
            </w:r>
          </w:p>
        </w:tc>
      </w:tr>
      <w:tr w:rsidR="00CE759F" w14:paraId="18C01A64" w14:textId="77777777" w:rsidTr="00314211">
        <w:trPr>
          <w:trHeight w:val="125"/>
          <w:jc w:val="center"/>
        </w:trPr>
        <w:tc>
          <w:tcPr>
            <w:tcW w:w="1870" w:type="dxa"/>
            <w:vAlign w:val="center"/>
          </w:tcPr>
          <w:p w14:paraId="3FECA7BA" w14:textId="504C770C" w:rsidR="00CE759F" w:rsidRDefault="00CE759F" w:rsidP="00314211">
            <w:r>
              <w:t>S11</w:t>
            </w:r>
          </w:p>
        </w:tc>
        <w:tc>
          <w:tcPr>
            <w:tcW w:w="1870" w:type="dxa"/>
          </w:tcPr>
          <w:p w14:paraId="74EB684D" w14:textId="77777777" w:rsidR="00CE759F" w:rsidRPr="00016604" w:rsidRDefault="00CE759F" w:rsidP="00314211">
            <w:r w:rsidRPr="000A21D1">
              <w:t>--</w:t>
            </w:r>
          </w:p>
        </w:tc>
        <w:tc>
          <w:tcPr>
            <w:tcW w:w="1870" w:type="dxa"/>
          </w:tcPr>
          <w:p w14:paraId="060D5B18" w14:textId="77777777" w:rsidR="00CE759F" w:rsidRPr="00016604" w:rsidRDefault="00CE759F" w:rsidP="00314211">
            <w:r w:rsidRPr="000A21D1">
              <w:t>--</w:t>
            </w:r>
          </w:p>
        </w:tc>
        <w:tc>
          <w:tcPr>
            <w:tcW w:w="1870" w:type="dxa"/>
          </w:tcPr>
          <w:p w14:paraId="496C6AC8" w14:textId="77777777" w:rsidR="00CE759F" w:rsidRPr="00016604" w:rsidRDefault="00CE759F" w:rsidP="00314211">
            <w:r w:rsidRPr="000A21D1">
              <w:t>--</w:t>
            </w:r>
          </w:p>
        </w:tc>
        <w:tc>
          <w:tcPr>
            <w:tcW w:w="1870" w:type="dxa"/>
          </w:tcPr>
          <w:p w14:paraId="5F4943EF" w14:textId="77777777" w:rsidR="00CE759F" w:rsidRPr="00016604" w:rsidRDefault="00CE759F" w:rsidP="00314211">
            <w:r w:rsidRPr="000A21D1">
              <w:t>--</w:t>
            </w:r>
          </w:p>
        </w:tc>
      </w:tr>
      <w:tr w:rsidR="00CE759F" w:rsidRPr="00016604" w14:paraId="6C26C941" w14:textId="77777777" w:rsidTr="00314211">
        <w:trPr>
          <w:trHeight w:val="125"/>
          <w:jc w:val="center"/>
        </w:trPr>
        <w:tc>
          <w:tcPr>
            <w:tcW w:w="1870" w:type="dxa"/>
            <w:vAlign w:val="center"/>
          </w:tcPr>
          <w:p w14:paraId="1FA53A20" w14:textId="7E2B060E" w:rsidR="00CE759F" w:rsidRDefault="00CE759F" w:rsidP="00314211">
            <w:r>
              <w:t>S12</w:t>
            </w:r>
          </w:p>
        </w:tc>
        <w:tc>
          <w:tcPr>
            <w:tcW w:w="1870" w:type="dxa"/>
          </w:tcPr>
          <w:p w14:paraId="20B39333" w14:textId="77777777" w:rsidR="00CE759F" w:rsidRPr="00016604" w:rsidRDefault="00CE759F" w:rsidP="00314211">
            <w:r w:rsidRPr="000A21D1">
              <w:t>--</w:t>
            </w:r>
          </w:p>
        </w:tc>
        <w:tc>
          <w:tcPr>
            <w:tcW w:w="1870" w:type="dxa"/>
          </w:tcPr>
          <w:p w14:paraId="2422E080" w14:textId="77777777" w:rsidR="00CE759F" w:rsidRPr="00016604" w:rsidRDefault="00CE759F" w:rsidP="00314211">
            <w:r w:rsidRPr="000A21D1">
              <w:t>--</w:t>
            </w:r>
          </w:p>
        </w:tc>
        <w:tc>
          <w:tcPr>
            <w:tcW w:w="1870" w:type="dxa"/>
          </w:tcPr>
          <w:p w14:paraId="690B4139" w14:textId="77777777" w:rsidR="00CE759F" w:rsidRPr="00016604" w:rsidRDefault="00CE759F" w:rsidP="00314211">
            <w:r w:rsidRPr="000A21D1">
              <w:t>--</w:t>
            </w:r>
          </w:p>
        </w:tc>
        <w:tc>
          <w:tcPr>
            <w:tcW w:w="1870" w:type="dxa"/>
          </w:tcPr>
          <w:p w14:paraId="6FD226C8" w14:textId="77777777" w:rsidR="00CE759F" w:rsidRPr="00016604" w:rsidRDefault="00CE759F" w:rsidP="00314211">
            <w:r w:rsidRPr="000A21D1">
              <w:t>--</w:t>
            </w:r>
          </w:p>
        </w:tc>
      </w:tr>
      <w:tr w:rsidR="00CE759F" w:rsidRPr="00016604" w14:paraId="2AEBF75F" w14:textId="77777777" w:rsidTr="00314211">
        <w:trPr>
          <w:trHeight w:val="125"/>
          <w:jc w:val="center"/>
        </w:trPr>
        <w:tc>
          <w:tcPr>
            <w:tcW w:w="1870" w:type="dxa"/>
            <w:vAlign w:val="center"/>
          </w:tcPr>
          <w:p w14:paraId="004AA1A9" w14:textId="794C2164" w:rsidR="00CE759F" w:rsidRDefault="00CE759F" w:rsidP="00314211">
            <w:r>
              <w:t>S13</w:t>
            </w:r>
          </w:p>
        </w:tc>
        <w:tc>
          <w:tcPr>
            <w:tcW w:w="1870" w:type="dxa"/>
          </w:tcPr>
          <w:p w14:paraId="4A28873E" w14:textId="77777777" w:rsidR="00CE759F" w:rsidRPr="00016604" w:rsidRDefault="00CE759F" w:rsidP="00314211">
            <w:r w:rsidRPr="000A21D1">
              <w:t>--</w:t>
            </w:r>
          </w:p>
        </w:tc>
        <w:tc>
          <w:tcPr>
            <w:tcW w:w="1870" w:type="dxa"/>
          </w:tcPr>
          <w:p w14:paraId="0FD92DDE" w14:textId="77777777" w:rsidR="00CE759F" w:rsidRPr="00016604" w:rsidRDefault="00CE759F" w:rsidP="00314211">
            <w:r w:rsidRPr="000A21D1">
              <w:t>--</w:t>
            </w:r>
          </w:p>
        </w:tc>
        <w:tc>
          <w:tcPr>
            <w:tcW w:w="1870" w:type="dxa"/>
          </w:tcPr>
          <w:p w14:paraId="19C1656F" w14:textId="77777777" w:rsidR="00CE759F" w:rsidRPr="00016604" w:rsidRDefault="00CE759F" w:rsidP="00314211">
            <w:r w:rsidRPr="000A21D1">
              <w:t>--</w:t>
            </w:r>
          </w:p>
        </w:tc>
        <w:tc>
          <w:tcPr>
            <w:tcW w:w="1870" w:type="dxa"/>
          </w:tcPr>
          <w:p w14:paraId="2B5D0740" w14:textId="77777777" w:rsidR="00CE759F" w:rsidRPr="00016604" w:rsidRDefault="00CE759F" w:rsidP="00314211">
            <w:r w:rsidRPr="000A21D1">
              <w:t>--</w:t>
            </w:r>
          </w:p>
        </w:tc>
      </w:tr>
      <w:tr w:rsidR="00CE759F" w14:paraId="15FF04D2" w14:textId="77777777" w:rsidTr="00314211">
        <w:trPr>
          <w:trHeight w:val="125"/>
          <w:jc w:val="center"/>
        </w:trPr>
        <w:tc>
          <w:tcPr>
            <w:tcW w:w="1870" w:type="dxa"/>
            <w:vAlign w:val="center"/>
          </w:tcPr>
          <w:p w14:paraId="1CC13DC1" w14:textId="28DCEA80" w:rsidR="00CE759F" w:rsidRDefault="00CE759F" w:rsidP="00314211">
            <w:r>
              <w:t>PC12</w:t>
            </w:r>
          </w:p>
        </w:tc>
        <w:tc>
          <w:tcPr>
            <w:tcW w:w="1870" w:type="dxa"/>
          </w:tcPr>
          <w:p w14:paraId="3C6ADD45" w14:textId="77777777" w:rsidR="00CE759F" w:rsidRPr="00016604" w:rsidRDefault="00CE759F" w:rsidP="00314211">
            <w:r>
              <w:t>Fa0</w:t>
            </w:r>
          </w:p>
        </w:tc>
        <w:tc>
          <w:tcPr>
            <w:tcW w:w="1870" w:type="dxa"/>
          </w:tcPr>
          <w:p w14:paraId="6AB776D5" w14:textId="467E104A" w:rsidR="00CE759F" w:rsidRPr="00016604" w:rsidRDefault="002B670A" w:rsidP="00314211">
            <w:r>
              <w:t>196.168.1.1</w:t>
            </w:r>
            <w:r>
              <w:t>0</w:t>
            </w:r>
          </w:p>
        </w:tc>
        <w:tc>
          <w:tcPr>
            <w:tcW w:w="1870" w:type="dxa"/>
          </w:tcPr>
          <w:p w14:paraId="1B56B042" w14:textId="77777777" w:rsidR="00CE759F" w:rsidRPr="00016604" w:rsidRDefault="00CE759F" w:rsidP="00314211">
            <w:r w:rsidRPr="00D15386">
              <w:t>255.255.255.0</w:t>
            </w:r>
          </w:p>
        </w:tc>
        <w:tc>
          <w:tcPr>
            <w:tcW w:w="1870" w:type="dxa"/>
          </w:tcPr>
          <w:p w14:paraId="67B49683" w14:textId="0ACDBC9B" w:rsidR="00CE759F" w:rsidRPr="00016604" w:rsidRDefault="002B670A" w:rsidP="00314211">
            <w:r>
              <w:t>196.168.1.1</w:t>
            </w:r>
          </w:p>
        </w:tc>
      </w:tr>
      <w:tr w:rsidR="00CE759F" w14:paraId="52272BAB" w14:textId="77777777" w:rsidTr="00314211">
        <w:trPr>
          <w:trHeight w:val="125"/>
          <w:jc w:val="center"/>
        </w:trPr>
        <w:tc>
          <w:tcPr>
            <w:tcW w:w="1870" w:type="dxa"/>
            <w:vAlign w:val="center"/>
          </w:tcPr>
          <w:p w14:paraId="7368AEF9" w14:textId="7A1A092C" w:rsidR="00CE759F" w:rsidRDefault="00CE759F" w:rsidP="00314211">
            <w:r>
              <w:t>PC13</w:t>
            </w:r>
          </w:p>
        </w:tc>
        <w:tc>
          <w:tcPr>
            <w:tcW w:w="1870" w:type="dxa"/>
          </w:tcPr>
          <w:p w14:paraId="120D79A0" w14:textId="77777777" w:rsidR="00CE759F" w:rsidRPr="00016604" w:rsidRDefault="00CE759F" w:rsidP="00314211">
            <w:r>
              <w:t>Fa0</w:t>
            </w:r>
          </w:p>
        </w:tc>
        <w:tc>
          <w:tcPr>
            <w:tcW w:w="1870" w:type="dxa"/>
          </w:tcPr>
          <w:p w14:paraId="29FFA9A5" w14:textId="68AA996B" w:rsidR="00CE759F" w:rsidRPr="00016604" w:rsidRDefault="002B670A" w:rsidP="00314211">
            <w:r>
              <w:t>196.168.1.1</w:t>
            </w:r>
            <w:r>
              <w:t>1</w:t>
            </w:r>
          </w:p>
        </w:tc>
        <w:tc>
          <w:tcPr>
            <w:tcW w:w="1870" w:type="dxa"/>
          </w:tcPr>
          <w:p w14:paraId="501BF376" w14:textId="77777777" w:rsidR="00CE759F" w:rsidRPr="00016604" w:rsidRDefault="00CE759F" w:rsidP="00314211">
            <w:r w:rsidRPr="00CF7FBD">
              <w:t>255.255.255.0</w:t>
            </w:r>
          </w:p>
        </w:tc>
        <w:tc>
          <w:tcPr>
            <w:tcW w:w="1870" w:type="dxa"/>
          </w:tcPr>
          <w:p w14:paraId="5B57CB82" w14:textId="53519F51" w:rsidR="00CE759F" w:rsidRPr="00016604" w:rsidRDefault="002B670A" w:rsidP="00314211">
            <w:r>
              <w:t>196.168.1.1</w:t>
            </w:r>
          </w:p>
        </w:tc>
      </w:tr>
    </w:tbl>
    <w:p w14:paraId="62BBF89B" w14:textId="77777777" w:rsidR="00CE759F" w:rsidRDefault="00CE759F"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5391D7BD" w14:textId="77777777" w:rsidTr="00314211">
        <w:trPr>
          <w:jc w:val="center"/>
        </w:trPr>
        <w:tc>
          <w:tcPr>
            <w:tcW w:w="9350" w:type="dxa"/>
            <w:gridSpan w:val="5"/>
            <w:vAlign w:val="center"/>
          </w:tcPr>
          <w:p w14:paraId="20C8D4A1" w14:textId="12F40A96" w:rsidR="00CE759F" w:rsidRPr="00016604" w:rsidRDefault="00CE759F" w:rsidP="00314211">
            <w:pPr>
              <w:jc w:val="center"/>
              <w:rPr>
                <w:b/>
                <w:bCs/>
              </w:rPr>
            </w:pPr>
            <w:proofErr w:type="spellStart"/>
            <w:r>
              <w:rPr>
                <w:b/>
                <w:bCs/>
                <w:sz w:val="24"/>
                <w:szCs w:val="24"/>
              </w:rPr>
              <w:t>Podsieć</w:t>
            </w:r>
            <w:proofErr w:type="spellEnd"/>
            <w:r>
              <w:rPr>
                <w:b/>
                <w:bCs/>
                <w:sz w:val="24"/>
                <w:szCs w:val="24"/>
              </w:rPr>
              <w:t xml:space="preserve"> 7 (</w:t>
            </w:r>
            <w:proofErr w:type="spellStart"/>
            <w:r>
              <w:rPr>
                <w:b/>
                <w:bCs/>
                <w:sz w:val="24"/>
                <w:szCs w:val="24"/>
              </w:rPr>
              <w:t>VLANy</w:t>
            </w:r>
            <w:proofErr w:type="spellEnd"/>
            <w:r>
              <w:rPr>
                <w:b/>
                <w:bCs/>
                <w:sz w:val="24"/>
                <w:szCs w:val="24"/>
              </w:rPr>
              <w:t>)</w:t>
            </w:r>
          </w:p>
        </w:tc>
      </w:tr>
      <w:tr w:rsidR="00CE759F" w14:paraId="6A9E8EE7" w14:textId="77777777" w:rsidTr="00314211">
        <w:trPr>
          <w:trHeight w:val="347"/>
          <w:jc w:val="center"/>
        </w:trPr>
        <w:tc>
          <w:tcPr>
            <w:tcW w:w="1870" w:type="dxa"/>
            <w:vAlign w:val="center"/>
          </w:tcPr>
          <w:p w14:paraId="1D0E50CB" w14:textId="77777777" w:rsidR="00CE759F" w:rsidRPr="00016604" w:rsidRDefault="00CE759F" w:rsidP="00314211">
            <w:pPr>
              <w:jc w:val="center"/>
              <w:rPr>
                <w:b/>
                <w:bCs/>
              </w:rPr>
            </w:pPr>
            <w:proofErr w:type="spellStart"/>
            <w:r w:rsidRPr="00016604">
              <w:rPr>
                <w:b/>
                <w:bCs/>
              </w:rPr>
              <w:t>Sprzęt</w:t>
            </w:r>
            <w:proofErr w:type="spellEnd"/>
          </w:p>
        </w:tc>
        <w:tc>
          <w:tcPr>
            <w:tcW w:w="1870" w:type="dxa"/>
            <w:vAlign w:val="center"/>
          </w:tcPr>
          <w:p w14:paraId="493E3B23"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736F7AD0" w14:textId="77777777" w:rsidR="00CE759F" w:rsidRPr="00016604" w:rsidRDefault="00CE759F" w:rsidP="00314211">
            <w:pPr>
              <w:jc w:val="center"/>
              <w:rPr>
                <w:b/>
                <w:bCs/>
              </w:rPr>
            </w:pPr>
            <w:r w:rsidRPr="00016604">
              <w:rPr>
                <w:b/>
                <w:bCs/>
              </w:rPr>
              <w:t>Adres IP</w:t>
            </w:r>
          </w:p>
        </w:tc>
        <w:tc>
          <w:tcPr>
            <w:tcW w:w="1870" w:type="dxa"/>
            <w:vAlign w:val="center"/>
          </w:tcPr>
          <w:p w14:paraId="16C77A3F" w14:textId="77777777" w:rsidR="00CE759F" w:rsidRPr="00016604" w:rsidRDefault="00CE759F" w:rsidP="00314211">
            <w:pPr>
              <w:jc w:val="center"/>
              <w:rPr>
                <w:b/>
                <w:bCs/>
              </w:rPr>
            </w:pPr>
            <w:r w:rsidRPr="00016604">
              <w:rPr>
                <w:b/>
                <w:bCs/>
              </w:rPr>
              <w:t>Maska</w:t>
            </w:r>
          </w:p>
        </w:tc>
        <w:tc>
          <w:tcPr>
            <w:tcW w:w="1870" w:type="dxa"/>
            <w:vAlign w:val="center"/>
          </w:tcPr>
          <w:p w14:paraId="7DA97FF3"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A264F" w14:paraId="20809215" w14:textId="77777777" w:rsidTr="00314211">
        <w:trPr>
          <w:trHeight w:val="125"/>
          <w:jc w:val="center"/>
        </w:trPr>
        <w:tc>
          <w:tcPr>
            <w:tcW w:w="1870" w:type="dxa"/>
            <w:vAlign w:val="center"/>
          </w:tcPr>
          <w:p w14:paraId="5FDD170C" w14:textId="340C7E9A" w:rsidR="00CA264F" w:rsidRPr="00016604" w:rsidRDefault="00CA264F" w:rsidP="00CA264F">
            <w:r>
              <w:t>R0</w:t>
            </w:r>
          </w:p>
        </w:tc>
        <w:tc>
          <w:tcPr>
            <w:tcW w:w="1870" w:type="dxa"/>
            <w:vAlign w:val="center"/>
          </w:tcPr>
          <w:p w14:paraId="3FCA0D1D" w14:textId="395149F6" w:rsidR="00CA264F" w:rsidRPr="00016604" w:rsidRDefault="00CA264F" w:rsidP="00CA264F">
            <w:r w:rsidRPr="00282A7B">
              <w:t>Gig0/0.10</w:t>
            </w:r>
          </w:p>
        </w:tc>
        <w:tc>
          <w:tcPr>
            <w:tcW w:w="1870" w:type="dxa"/>
            <w:vAlign w:val="center"/>
          </w:tcPr>
          <w:p w14:paraId="4565DEA3" w14:textId="1A0E4584" w:rsidR="00CA264F" w:rsidRPr="00016604" w:rsidRDefault="00CA264F" w:rsidP="00CA264F">
            <w:r w:rsidRPr="00282A7B">
              <w:t>19</w:t>
            </w:r>
            <w:r>
              <w:t>7</w:t>
            </w:r>
            <w:r w:rsidRPr="00282A7B">
              <w:t>.168.1.1</w:t>
            </w:r>
          </w:p>
        </w:tc>
        <w:tc>
          <w:tcPr>
            <w:tcW w:w="1870" w:type="dxa"/>
            <w:vAlign w:val="center"/>
          </w:tcPr>
          <w:p w14:paraId="701AE988" w14:textId="03E25564" w:rsidR="00CA264F" w:rsidRPr="00016604" w:rsidRDefault="00CA264F" w:rsidP="00CA264F">
            <w:r w:rsidRPr="00282A7B">
              <w:t>255.255.255.0</w:t>
            </w:r>
          </w:p>
        </w:tc>
        <w:tc>
          <w:tcPr>
            <w:tcW w:w="1870" w:type="dxa"/>
            <w:vAlign w:val="center"/>
          </w:tcPr>
          <w:p w14:paraId="537DE9D6" w14:textId="201D26D9" w:rsidR="00CA264F" w:rsidRPr="00016604" w:rsidRDefault="00CA264F" w:rsidP="00CA264F">
            <w:r>
              <w:t>--</w:t>
            </w:r>
          </w:p>
        </w:tc>
      </w:tr>
      <w:tr w:rsidR="00CA264F" w14:paraId="482E8A17" w14:textId="77777777" w:rsidTr="00314211">
        <w:trPr>
          <w:trHeight w:val="125"/>
          <w:jc w:val="center"/>
        </w:trPr>
        <w:tc>
          <w:tcPr>
            <w:tcW w:w="1870" w:type="dxa"/>
            <w:vAlign w:val="center"/>
          </w:tcPr>
          <w:p w14:paraId="7F70F336" w14:textId="62B434CA" w:rsidR="00CA264F" w:rsidRDefault="00CA264F" w:rsidP="00CA264F">
            <w:r>
              <w:t>R0</w:t>
            </w:r>
          </w:p>
        </w:tc>
        <w:tc>
          <w:tcPr>
            <w:tcW w:w="1870" w:type="dxa"/>
            <w:vAlign w:val="center"/>
          </w:tcPr>
          <w:p w14:paraId="2B2F58AD" w14:textId="19680FFA" w:rsidR="00CA264F" w:rsidRDefault="00CA264F" w:rsidP="00CA264F">
            <w:r w:rsidRPr="00282A7B">
              <w:t>Gig0/0.</w:t>
            </w:r>
            <w:r>
              <w:t>2</w:t>
            </w:r>
            <w:r w:rsidRPr="00282A7B">
              <w:t>0</w:t>
            </w:r>
          </w:p>
        </w:tc>
        <w:tc>
          <w:tcPr>
            <w:tcW w:w="1870" w:type="dxa"/>
            <w:vAlign w:val="center"/>
          </w:tcPr>
          <w:p w14:paraId="5269BAA4" w14:textId="75EA5635" w:rsidR="00CA264F" w:rsidRDefault="00CA264F" w:rsidP="00CA264F">
            <w:r w:rsidRPr="00282A7B">
              <w:t>1</w:t>
            </w:r>
            <w:r>
              <w:t>97</w:t>
            </w:r>
            <w:r w:rsidRPr="00282A7B">
              <w:t>.168.</w:t>
            </w:r>
            <w:r>
              <w:t>2</w:t>
            </w:r>
            <w:r w:rsidRPr="00282A7B">
              <w:t>.</w:t>
            </w:r>
            <w:r>
              <w:t>2</w:t>
            </w:r>
          </w:p>
        </w:tc>
        <w:tc>
          <w:tcPr>
            <w:tcW w:w="1870" w:type="dxa"/>
            <w:vAlign w:val="center"/>
          </w:tcPr>
          <w:p w14:paraId="3D29FE98" w14:textId="2AB47D4D" w:rsidR="00CA264F" w:rsidRPr="00016604" w:rsidRDefault="00CA264F" w:rsidP="00CA264F">
            <w:r w:rsidRPr="00282A7B">
              <w:t>255.255.255.0</w:t>
            </w:r>
          </w:p>
        </w:tc>
        <w:tc>
          <w:tcPr>
            <w:tcW w:w="1870" w:type="dxa"/>
            <w:vAlign w:val="center"/>
          </w:tcPr>
          <w:p w14:paraId="0F18DEF8" w14:textId="1B858713" w:rsidR="00CA264F" w:rsidRDefault="00CA264F" w:rsidP="00CA264F">
            <w:r>
              <w:t>--</w:t>
            </w:r>
          </w:p>
        </w:tc>
      </w:tr>
      <w:tr w:rsidR="00CA264F" w14:paraId="5E48B53C" w14:textId="77777777" w:rsidTr="00314211">
        <w:trPr>
          <w:trHeight w:val="125"/>
          <w:jc w:val="center"/>
        </w:trPr>
        <w:tc>
          <w:tcPr>
            <w:tcW w:w="1870" w:type="dxa"/>
            <w:vAlign w:val="center"/>
          </w:tcPr>
          <w:p w14:paraId="3243AF8F" w14:textId="77777777" w:rsidR="00CA264F" w:rsidRDefault="00CA264F" w:rsidP="00CA264F">
            <w:r>
              <w:t>R0</w:t>
            </w:r>
          </w:p>
        </w:tc>
        <w:tc>
          <w:tcPr>
            <w:tcW w:w="1870" w:type="dxa"/>
            <w:vAlign w:val="center"/>
          </w:tcPr>
          <w:p w14:paraId="69B2D2FE" w14:textId="28DA4BDF" w:rsidR="00CA264F" w:rsidRDefault="00CA264F" w:rsidP="00CA264F">
            <w:r w:rsidRPr="00282A7B">
              <w:t>Gig0/0.</w:t>
            </w:r>
            <w:r>
              <w:t>3</w:t>
            </w:r>
            <w:r w:rsidRPr="00282A7B">
              <w:t>0</w:t>
            </w:r>
          </w:p>
        </w:tc>
        <w:tc>
          <w:tcPr>
            <w:tcW w:w="1870" w:type="dxa"/>
            <w:vAlign w:val="center"/>
          </w:tcPr>
          <w:p w14:paraId="0C555682" w14:textId="4AAE5346" w:rsidR="00CA264F" w:rsidRDefault="00CA264F" w:rsidP="00CA264F">
            <w:r w:rsidRPr="00282A7B">
              <w:t>19</w:t>
            </w:r>
            <w:r>
              <w:t>7</w:t>
            </w:r>
            <w:r w:rsidRPr="00282A7B">
              <w:t>.168.</w:t>
            </w:r>
            <w:r>
              <w:t>3</w:t>
            </w:r>
            <w:r w:rsidRPr="00282A7B">
              <w:t>.</w:t>
            </w:r>
            <w:r>
              <w:t>3</w:t>
            </w:r>
          </w:p>
        </w:tc>
        <w:tc>
          <w:tcPr>
            <w:tcW w:w="1870" w:type="dxa"/>
            <w:vAlign w:val="center"/>
          </w:tcPr>
          <w:p w14:paraId="40E472D9" w14:textId="7B2591E7" w:rsidR="00CA264F" w:rsidRPr="00016604" w:rsidRDefault="00CA264F" w:rsidP="00CA264F">
            <w:r w:rsidRPr="00282A7B">
              <w:t>255.255.255.0</w:t>
            </w:r>
          </w:p>
        </w:tc>
        <w:tc>
          <w:tcPr>
            <w:tcW w:w="1870" w:type="dxa"/>
            <w:vAlign w:val="center"/>
          </w:tcPr>
          <w:p w14:paraId="1716BC76" w14:textId="27861FA3" w:rsidR="00CA264F" w:rsidRDefault="00CA264F" w:rsidP="00CA264F">
            <w:r>
              <w:t>--</w:t>
            </w:r>
          </w:p>
        </w:tc>
      </w:tr>
      <w:tr w:rsidR="00CE759F" w14:paraId="5A6E0743" w14:textId="77777777" w:rsidTr="00314211">
        <w:trPr>
          <w:trHeight w:val="125"/>
          <w:jc w:val="center"/>
        </w:trPr>
        <w:tc>
          <w:tcPr>
            <w:tcW w:w="1870" w:type="dxa"/>
            <w:vAlign w:val="center"/>
          </w:tcPr>
          <w:p w14:paraId="55AD8A46" w14:textId="77777777" w:rsidR="00CE759F" w:rsidRPr="00016604" w:rsidRDefault="00CE759F" w:rsidP="00314211">
            <w:r>
              <w:t>S1</w:t>
            </w:r>
          </w:p>
        </w:tc>
        <w:tc>
          <w:tcPr>
            <w:tcW w:w="1870" w:type="dxa"/>
            <w:vAlign w:val="center"/>
          </w:tcPr>
          <w:p w14:paraId="7D9E7CC9" w14:textId="4C7CF719" w:rsidR="00CE759F" w:rsidRPr="00016604" w:rsidRDefault="00CE759F" w:rsidP="00314211">
            <w:r>
              <w:t>--</w:t>
            </w:r>
          </w:p>
        </w:tc>
        <w:tc>
          <w:tcPr>
            <w:tcW w:w="1870" w:type="dxa"/>
            <w:vAlign w:val="center"/>
          </w:tcPr>
          <w:p w14:paraId="442637A9" w14:textId="77777777" w:rsidR="00CE759F" w:rsidRPr="00016604" w:rsidRDefault="00CE759F" w:rsidP="00314211">
            <w:r>
              <w:t>--</w:t>
            </w:r>
          </w:p>
        </w:tc>
        <w:tc>
          <w:tcPr>
            <w:tcW w:w="1870" w:type="dxa"/>
            <w:vAlign w:val="center"/>
          </w:tcPr>
          <w:p w14:paraId="093225FD" w14:textId="77777777" w:rsidR="00CE759F" w:rsidRPr="00016604" w:rsidRDefault="00CE759F" w:rsidP="00314211">
            <w:r>
              <w:t>--</w:t>
            </w:r>
          </w:p>
        </w:tc>
        <w:tc>
          <w:tcPr>
            <w:tcW w:w="1870" w:type="dxa"/>
            <w:vAlign w:val="center"/>
          </w:tcPr>
          <w:p w14:paraId="63E81B59" w14:textId="77777777" w:rsidR="00CE759F" w:rsidRPr="00016604" w:rsidRDefault="00CE759F" w:rsidP="00314211">
            <w:r>
              <w:t>--</w:t>
            </w:r>
          </w:p>
        </w:tc>
      </w:tr>
      <w:tr w:rsidR="00CE759F" w14:paraId="6E81C439" w14:textId="77777777" w:rsidTr="00314211">
        <w:trPr>
          <w:trHeight w:val="125"/>
          <w:jc w:val="center"/>
        </w:trPr>
        <w:tc>
          <w:tcPr>
            <w:tcW w:w="1870" w:type="dxa"/>
            <w:vAlign w:val="center"/>
          </w:tcPr>
          <w:p w14:paraId="4A197EB0" w14:textId="39507208" w:rsidR="00CE759F" w:rsidRPr="00016604" w:rsidRDefault="00CE759F" w:rsidP="00314211">
            <w:r>
              <w:t>PC14</w:t>
            </w:r>
          </w:p>
        </w:tc>
        <w:tc>
          <w:tcPr>
            <w:tcW w:w="1870" w:type="dxa"/>
          </w:tcPr>
          <w:p w14:paraId="4F1E0E9D" w14:textId="77777777" w:rsidR="00CE759F" w:rsidRPr="00016604" w:rsidRDefault="00CE759F" w:rsidP="00314211">
            <w:r w:rsidRPr="00282A7B">
              <w:t>Fa0</w:t>
            </w:r>
          </w:p>
        </w:tc>
        <w:tc>
          <w:tcPr>
            <w:tcW w:w="1870" w:type="dxa"/>
            <w:vAlign w:val="center"/>
          </w:tcPr>
          <w:p w14:paraId="4F236D5C" w14:textId="26EED5B7" w:rsidR="00CE759F" w:rsidRPr="00016604" w:rsidRDefault="00CA264F" w:rsidP="00314211">
            <w:r w:rsidRPr="00282A7B">
              <w:t>19</w:t>
            </w:r>
            <w:r>
              <w:t>7</w:t>
            </w:r>
            <w:r w:rsidRPr="00282A7B">
              <w:t>.168.1.10</w:t>
            </w:r>
          </w:p>
        </w:tc>
        <w:tc>
          <w:tcPr>
            <w:tcW w:w="1870" w:type="dxa"/>
            <w:vAlign w:val="center"/>
          </w:tcPr>
          <w:p w14:paraId="1D273179" w14:textId="77777777" w:rsidR="00CE759F" w:rsidRPr="00016604" w:rsidRDefault="00CE759F" w:rsidP="00314211">
            <w:r w:rsidRPr="00282A7B">
              <w:t>255.255.255.0</w:t>
            </w:r>
          </w:p>
        </w:tc>
        <w:tc>
          <w:tcPr>
            <w:tcW w:w="1870" w:type="dxa"/>
            <w:vAlign w:val="center"/>
          </w:tcPr>
          <w:p w14:paraId="03A1BAA3" w14:textId="0CCC40CC" w:rsidR="00CE759F" w:rsidRPr="00016604" w:rsidRDefault="00CA264F" w:rsidP="00314211">
            <w:r w:rsidRPr="00282A7B">
              <w:t>19</w:t>
            </w:r>
            <w:r>
              <w:t>7</w:t>
            </w:r>
            <w:r w:rsidRPr="00282A7B">
              <w:t>.168.1.1</w:t>
            </w:r>
          </w:p>
        </w:tc>
      </w:tr>
      <w:tr w:rsidR="00CA264F" w14:paraId="675155FF" w14:textId="77777777" w:rsidTr="00314211">
        <w:trPr>
          <w:trHeight w:val="125"/>
          <w:jc w:val="center"/>
        </w:trPr>
        <w:tc>
          <w:tcPr>
            <w:tcW w:w="1870" w:type="dxa"/>
            <w:vAlign w:val="center"/>
          </w:tcPr>
          <w:p w14:paraId="0351A3B7" w14:textId="1EA94E0C" w:rsidR="00CA264F" w:rsidRPr="00016604" w:rsidRDefault="00CA264F" w:rsidP="00CA264F">
            <w:r>
              <w:t>PC15</w:t>
            </w:r>
          </w:p>
        </w:tc>
        <w:tc>
          <w:tcPr>
            <w:tcW w:w="1870" w:type="dxa"/>
          </w:tcPr>
          <w:p w14:paraId="6E025142" w14:textId="77777777" w:rsidR="00CA264F" w:rsidRPr="00016604" w:rsidRDefault="00CA264F" w:rsidP="00CA264F">
            <w:r>
              <w:t>Fa0</w:t>
            </w:r>
          </w:p>
        </w:tc>
        <w:tc>
          <w:tcPr>
            <w:tcW w:w="1870" w:type="dxa"/>
            <w:vAlign w:val="center"/>
          </w:tcPr>
          <w:p w14:paraId="69F45081" w14:textId="597CAE7B" w:rsidR="00CA264F" w:rsidRPr="00016604" w:rsidRDefault="00CA264F" w:rsidP="00CA264F">
            <w:r w:rsidRPr="00282A7B">
              <w:t>19</w:t>
            </w:r>
            <w:r>
              <w:t>7</w:t>
            </w:r>
            <w:r w:rsidRPr="00282A7B">
              <w:t>.168.1.1</w:t>
            </w:r>
            <w:r>
              <w:t>1</w:t>
            </w:r>
          </w:p>
        </w:tc>
        <w:tc>
          <w:tcPr>
            <w:tcW w:w="1870" w:type="dxa"/>
            <w:vAlign w:val="center"/>
          </w:tcPr>
          <w:p w14:paraId="5CC15BA0" w14:textId="77777777" w:rsidR="00CA264F" w:rsidRPr="00016604" w:rsidRDefault="00CA264F" w:rsidP="00CA264F">
            <w:r w:rsidRPr="00282A7B">
              <w:t>255.255.255.0</w:t>
            </w:r>
          </w:p>
        </w:tc>
        <w:tc>
          <w:tcPr>
            <w:tcW w:w="1870" w:type="dxa"/>
            <w:vAlign w:val="center"/>
          </w:tcPr>
          <w:p w14:paraId="00E4DF26" w14:textId="3C11941C" w:rsidR="00CA264F" w:rsidRPr="00016604" w:rsidRDefault="00CA264F" w:rsidP="00CA264F">
            <w:r w:rsidRPr="00282A7B">
              <w:t>19</w:t>
            </w:r>
            <w:r>
              <w:t>7</w:t>
            </w:r>
            <w:r w:rsidRPr="00282A7B">
              <w:t>.168.1.1</w:t>
            </w:r>
          </w:p>
        </w:tc>
      </w:tr>
      <w:tr w:rsidR="00CA264F" w14:paraId="03B7FF4A" w14:textId="77777777" w:rsidTr="00314211">
        <w:trPr>
          <w:trHeight w:val="125"/>
          <w:jc w:val="center"/>
        </w:trPr>
        <w:tc>
          <w:tcPr>
            <w:tcW w:w="1870" w:type="dxa"/>
            <w:vAlign w:val="center"/>
          </w:tcPr>
          <w:p w14:paraId="74F9F8A9" w14:textId="4E4092CE" w:rsidR="00CA264F" w:rsidRDefault="00CA264F" w:rsidP="00CA264F">
            <w:r>
              <w:t>PC16</w:t>
            </w:r>
          </w:p>
        </w:tc>
        <w:tc>
          <w:tcPr>
            <w:tcW w:w="1870" w:type="dxa"/>
          </w:tcPr>
          <w:p w14:paraId="34C550D9" w14:textId="4DB71F41" w:rsidR="00CA264F" w:rsidRDefault="00CA264F" w:rsidP="00CA264F">
            <w:r>
              <w:t>Fa0</w:t>
            </w:r>
          </w:p>
        </w:tc>
        <w:tc>
          <w:tcPr>
            <w:tcW w:w="1870" w:type="dxa"/>
            <w:vAlign w:val="center"/>
          </w:tcPr>
          <w:p w14:paraId="10BB6C94" w14:textId="445C8B4D" w:rsidR="00CA264F" w:rsidRPr="00282A7B" w:rsidRDefault="00CA264F" w:rsidP="00CA264F">
            <w:r w:rsidRPr="00282A7B">
              <w:t>19</w:t>
            </w:r>
            <w:r>
              <w:t>7</w:t>
            </w:r>
            <w:r w:rsidRPr="00282A7B">
              <w:t>.168.</w:t>
            </w:r>
            <w:r>
              <w:t>2</w:t>
            </w:r>
            <w:r w:rsidRPr="00282A7B">
              <w:t>.10</w:t>
            </w:r>
          </w:p>
        </w:tc>
        <w:tc>
          <w:tcPr>
            <w:tcW w:w="1870" w:type="dxa"/>
            <w:vAlign w:val="center"/>
          </w:tcPr>
          <w:p w14:paraId="014111C8" w14:textId="22C97870" w:rsidR="00CA264F" w:rsidRPr="00282A7B" w:rsidRDefault="00CA264F" w:rsidP="00CA264F">
            <w:r w:rsidRPr="00282A7B">
              <w:t>255.255.255.0</w:t>
            </w:r>
          </w:p>
        </w:tc>
        <w:tc>
          <w:tcPr>
            <w:tcW w:w="1870" w:type="dxa"/>
            <w:vAlign w:val="center"/>
          </w:tcPr>
          <w:p w14:paraId="3853D8FC" w14:textId="6D440A61" w:rsidR="00CA264F" w:rsidRPr="00282A7B" w:rsidRDefault="00CA264F" w:rsidP="00CA264F">
            <w:r w:rsidRPr="00282A7B">
              <w:t>19</w:t>
            </w:r>
            <w:r>
              <w:t>7</w:t>
            </w:r>
            <w:r w:rsidRPr="00282A7B">
              <w:t>.168.</w:t>
            </w:r>
            <w:r>
              <w:t>2</w:t>
            </w:r>
            <w:r w:rsidRPr="00282A7B">
              <w:t>.</w:t>
            </w:r>
            <w:r>
              <w:t>2</w:t>
            </w:r>
          </w:p>
        </w:tc>
      </w:tr>
      <w:tr w:rsidR="00CA264F" w:rsidRPr="00016604" w14:paraId="5FFD09CB" w14:textId="77777777" w:rsidTr="00314211">
        <w:trPr>
          <w:trHeight w:val="125"/>
          <w:jc w:val="center"/>
        </w:trPr>
        <w:tc>
          <w:tcPr>
            <w:tcW w:w="1870" w:type="dxa"/>
            <w:vAlign w:val="center"/>
          </w:tcPr>
          <w:p w14:paraId="796343CF" w14:textId="6B7A8EB1" w:rsidR="00CA264F" w:rsidRPr="00016604" w:rsidRDefault="00CA264F" w:rsidP="00CA264F">
            <w:r>
              <w:t>PC17</w:t>
            </w:r>
          </w:p>
        </w:tc>
        <w:tc>
          <w:tcPr>
            <w:tcW w:w="1870" w:type="dxa"/>
          </w:tcPr>
          <w:p w14:paraId="702D5103" w14:textId="77777777" w:rsidR="00CA264F" w:rsidRPr="00016604" w:rsidRDefault="00CA264F" w:rsidP="00CA264F">
            <w:r w:rsidRPr="00282A7B">
              <w:t>Fa0</w:t>
            </w:r>
          </w:p>
        </w:tc>
        <w:tc>
          <w:tcPr>
            <w:tcW w:w="1870" w:type="dxa"/>
            <w:vAlign w:val="center"/>
          </w:tcPr>
          <w:p w14:paraId="1589C0D3" w14:textId="44C8C555" w:rsidR="00CA264F" w:rsidRPr="00016604" w:rsidRDefault="00CA264F" w:rsidP="00CA264F">
            <w:r w:rsidRPr="00282A7B">
              <w:t>19</w:t>
            </w:r>
            <w:r>
              <w:t>7</w:t>
            </w:r>
            <w:r w:rsidRPr="00282A7B">
              <w:t>.168.</w:t>
            </w:r>
            <w:r>
              <w:t>2</w:t>
            </w:r>
            <w:r w:rsidRPr="00282A7B">
              <w:t>.1</w:t>
            </w:r>
            <w:r>
              <w:t>1</w:t>
            </w:r>
          </w:p>
        </w:tc>
        <w:tc>
          <w:tcPr>
            <w:tcW w:w="1870" w:type="dxa"/>
            <w:vAlign w:val="center"/>
          </w:tcPr>
          <w:p w14:paraId="60B7254F" w14:textId="77777777" w:rsidR="00CA264F" w:rsidRPr="00016604" w:rsidRDefault="00CA264F" w:rsidP="00CA264F">
            <w:r w:rsidRPr="00282A7B">
              <w:t>255.255.255.0</w:t>
            </w:r>
          </w:p>
        </w:tc>
        <w:tc>
          <w:tcPr>
            <w:tcW w:w="1870" w:type="dxa"/>
            <w:vAlign w:val="center"/>
          </w:tcPr>
          <w:p w14:paraId="6D1F2C8D" w14:textId="1A1A2E4C" w:rsidR="00CA264F" w:rsidRPr="00016604" w:rsidRDefault="00CA264F" w:rsidP="00CA264F">
            <w:r w:rsidRPr="00282A7B">
              <w:t>19</w:t>
            </w:r>
            <w:r>
              <w:t>7</w:t>
            </w:r>
            <w:r w:rsidRPr="00282A7B">
              <w:t>.168.</w:t>
            </w:r>
            <w:r>
              <w:t>2</w:t>
            </w:r>
            <w:r w:rsidRPr="00282A7B">
              <w:t>.</w:t>
            </w:r>
            <w:r>
              <w:t>2</w:t>
            </w:r>
          </w:p>
        </w:tc>
      </w:tr>
      <w:tr w:rsidR="00CA264F" w:rsidRPr="00016604" w14:paraId="2A3E1255" w14:textId="77777777" w:rsidTr="00314211">
        <w:trPr>
          <w:trHeight w:val="125"/>
          <w:jc w:val="center"/>
        </w:trPr>
        <w:tc>
          <w:tcPr>
            <w:tcW w:w="1870" w:type="dxa"/>
            <w:vAlign w:val="center"/>
          </w:tcPr>
          <w:p w14:paraId="096D923B" w14:textId="02A8029B" w:rsidR="00CA264F" w:rsidRPr="00016604" w:rsidRDefault="00CA264F" w:rsidP="00CA264F">
            <w:r>
              <w:t>PC18</w:t>
            </w:r>
          </w:p>
        </w:tc>
        <w:tc>
          <w:tcPr>
            <w:tcW w:w="1870" w:type="dxa"/>
          </w:tcPr>
          <w:p w14:paraId="4B8FA0F9" w14:textId="77777777" w:rsidR="00CA264F" w:rsidRPr="00016604" w:rsidRDefault="00CA264F" w:rsidP="00CA264F">
            <w:r>
              <w:t>Fa0</w:t>
            </w:r>
          </w:p>
        </w:tc>
        <w:tc>
          <w:tcPr>
            <w:tcW w:w="1870" w:type="dxa"/>
            <w:vAlign w:val="center"/>
          </w:tcPr>
          <w:p w14:paraId="601F4B7E" w14:textId="740E038F" w:rsidR="00CA264F" w:rsidRPr="00016604" w:rsidRDefault="00CA264F" w:rsidP="00CA264F">
            <w:r w:rsidRPr="00282A7B">
              <w:t>19</w:t>
            </w:r>
            <w:r>
              <w:t>7</w:t>
            </w:r>
            <w:r w:rsidRPr="00282A7B">
              <w:t>.168.</w:t>
            </w:r>
            <w:r>
              <w:t>3</w:t>
            </w:r>
            <w:r w:rsidRPr="00282A7B">
              <w:t>.10</w:t>
            </w:r>
          </w:p>
        </w:tc>
        <w:tc>
          <w:tcPr>
            <w:tcW w:w="1870" w:type="dxa"/>
            <w:vAlign w:val="center"/>
          </w:tcPr>
          <w:p w14:paraId="2BA01537" w14:textId="77777777" w:rsidR="00CA264F" w:rsidRPr="00016604" w:rsidRDefault="00CA264F" w:rsidP="00CA264F">
            <w:r w:rsidRPr="00282A7B">
              <w:t>255.255.255.0</w:t>
            </w:r>
          </w:p>
        </w:tc>
        <w:tc>
          <w:tcPr>
            <w:tcW w:w="1870" w:type="dxa"/>
            <w:vAlign w:val="center"/>
          </w:tcPr>
          <w:p w14:paraId="375A9CCC" w14:textId="21F32987" w:rsidR="00CA264F" w:rsidRPr="00016604" w:rsidRDefault="00CA264F" w:rsidP="00CA264F">
            <w:r w:rsidRPr="00282A7B">
              <w:t>19</w:t>
            </w:r>
            <w:r>
              <w:t>7</w:t>
            </w:r>
            <w:r w:rsidRPr="00282A7B">
              <w:t>.168.</w:t>
            </w:r>
            <w:r>
              <w:t>3</w:t>
            </w:r>
            <w:r w:rsidRPr="00282A7B">
              <w:t>.</w:t>
            </w:r>
            <w:r>
              <w:t>3</w:t>
            </w:r>
          </w:p>
        </w:tc>
      </w:tr>
      <w:tr w:rsidR="00CA264F" w:rsidRPr="00282A7B" w14:paraId="45838364" w14:textId="77777777" w:rsidTr="00314211">
        <w:trPr>
          <w:trHeight w:val="125"/>
          <w:jc w:val="center"/>
        </w:trPr>
        <w:tc>
          <w:tcPr>
            <w:tcW w:w="1870" w:type="dxa"/>
            <w:vAlign w:val="center"/>
          </w:tcPr>
          <w:p w14:paraId="2A5200A6" w14:textId="2B746AE9" w:rsidR="00CA264F" w:rsidRDefault="00CA264F" w:rsidP="00CA264F">
            <w:r>
              <w:t>PC19</w:t>
            </w:r>
          </w:p>
        </w:tc>
        <w:tc>
          <w:tcPr>
            <w:tcW w:w="1870" w:type="dxa"/>
          </w:tcPr>
          <w:p w14:paraId="26EFBBDE" w14:textId="77777777" w:rsidR="00CA264F" w:rsidRDefault="00CA264F" w:rsidP="00CA264F">
            <w:r>
              <w:t>Fa0</w:t>
            </w:r>
          </w:p>
        </w:tc>
        <w:tc>
          <w:tcPr>
            <w:tcW w:w="1870" w:type="dxa"/>
            <w:vAlign w:val="center"/>
          </w:tcPr>
          <w:p w14:paraId="56070C23" w14:textId="1F192BA2" w:rsidR="00CA264F" w:rsidRPr="00282A7B" w:rsidRDefault="00CA264F" w:rsidP="00CA264F">
            <w:r w:rsidRPr="00282A7B">
              <w:t>19</w:t>
            </w:r>
            <w:r>
              <w:t>7</w:t>
            </w:r>
            <w:r w:rsidRPr="00282A7B">
              <w:t>.168.</w:t>
            </w:r>
            <w:r>
              <w:t>3</w:t>
            </w:r>
            <w:r w:rsidRPr="00282A7B">
              <w:t>.1</w:t>
            </w:r>
            <w:r>
              <w:t>1</w:t>
            </w:r>
          </w:p>
        </w:tc>
        <w:tc>
          <w:tcPr>
            <w:tcW w:w="1870" w:type="dxa"/>
            <w:vAlign w:val="center"/>
          </w:tcPr>
          <w:p w14:paraId="67698868" w14:textId="77777777" w:rsidR="00CA264F" w:rsidRPr="00282A7B" w:rsidRDefault="00CA264F" w:rsidP="00CA264F">
            <w:r w:rsidRPr="00282A7B">
              <w:t>255.255.255.0</w:t>
            </w:r>
          </w:p>
        </w:tc>
        <w:tc>
          <w:tcPr>
            <w:tcW w:w="1870" w:type="dxa"/>
            <w:vAlign w:val="center"/>
          </w:tcPr>
          <w:p w14:paraId="56A2FAFC" w14:textId="72228140" w:rsidR="00CA264F" w:rsidRPr="00282A7B" w:rsidRDefault="00CA264F" w:rsidP="00CA264F">
            <w:r w:rsidRPr="00282A7B">
              <w:t>19</w:t>
            </w:r>
            <w:r>
              <w:t>7</w:t>
            </w:r>
            <w:r w:rsidRPr="00282A7B">
              <w:t>.168.</w:t>
            </w:r>
            <w:r>
              <w:t>3</w:t>
            </w:r>
            <w:r w:rsidRPr="00282A7B">
              <w:t>.</w:t>
            </w:r>
            <w:r>
              <w:t>3</w:t>
            </w:r>
          </w:p>
        </w:tc>
      </w:tr>
    </w:tbl>
    <w:p w14:paraId="696D4A50" w14:textId="77777777" w:rsidR="00CE759F" w:rsidRDefault="00CE759F" w:rsidP="00F14A8E"/>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86532075"/>
      <w:proofErr w:type="spellStart"/>
      <w:r>
        <w:rPr>
          <w:sz w:val="28"/>
          <w:szCs w:val="28"/>
        </w:rPr>
        <w:t>Zabezpieczenia</w:t>
      </w:r>
      <w:bookmarkEnd w:id="4"/>
      <w:proofErr w:type="spellEnd"/>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proofErr w:type="spellStart"/>
      <w:r w:rsidRPr="00774AE6">
        <w:t>username</w:t>
      </w:r>
      <w:proofErr w:type="spellEnd"/>
      <w:r w:rsidRPr="00774AE6">
        <w:t xml:space="preserve">: </w:t>
      </w:r>
      <w:proofErr w:type="spellStart"/>
      <w:r w:rsidRPr="00774AE6">
        <w:t>cisco</w:t>
      </w:r>
      <w:proofErr w:type="spellEnd"/>
      <w:r w:rsidRPr="00774AE6">
        <w:t xml:space="preserve"> / hasło: </w:t>
      </w:r>
      <w:proofErr w:type="spellStart"/>
      <w:r w:rsidRPr="00774AE6">
        <w:t>cisco</w:t>
      </w:r>
      <w:proofErr w:type="spellEnd"/>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w:t>
      </w:r>
      <w:proofErr w:type="spellStart"/>
      <w:r>
        <w:rPr>
          <w:b/>
          <w:bCs/>
        </w:rPr>
        <w:t>enable</w:t>
      </w:r>
      <w:proofErr w:type="spellEnd"/>
      <w:r>
        <w:rPr>
          <w:b/>
          <w:bCs/>
        </w:rPr>
        <w:t>):</w:t>
      </w:r>
      <w:r>
        <w:t xml:space="preserve"> hasło: </w:t>
      </w:r>
      <w:proofErr w:type="spellStart"/>
      <w:r>
        <w:t>class</w:t>
      </w:r>
      <w:proofErr w:type="spellEnd"/>
    </w:p>
    <w:p w14:paraId="790984E7" w14:textId="64D805CB" w:rsidR="00774AE6" w:rsidRDefault="00774AE6" w:rsidP="001E2FFB">
      <w:pPr>
        <w:pStyle w:val="MjTekst"/>
        <w:numPr>
          <w:ilvl w:val="0"/>
          <w:numId w:val="70"/>
        </w:numPr>
      </w:pPr>
      <w:r>
        <w:rPr>
          <w:b/>
          <w:bCs/>
        </w:rPr>
        <w:t xml:space="preserve">Dane dostępu do routera R0 (TACACS+): </w:t>
      </w:r>
      <w:proofErr w:type="spellStart"/>
      <w:r w:rsidRPr="00774AE6">
        <w:t>username</w:t>
      </w:r>
      <w:proofErr w:type="spellEnd"/>
      <w:r w:rsidRPr="00774AE6">
        <w:t xml:space="preserve">: </w:t>
      </w:r>
      <w:proofErr w:type="spellStart"/>
      <w:r w:rsidRPr="00774AE6">
        <w:t>ciscoTACACS</w:t>
      </w:r>
      <w:proofErr w:type="spellEnd"/>
      <w:r w:rsidRPr="00774AE6">
        <w:t xml:space="preserve"> / hasło: </w:t>
      </w:r>
      <w:proofErr w:type="spellStart"/>
      <w:r w:rsidRPr="00774AE6">
        <w:t>ciscoTACACS</w:t>
      </w:r>
      <w:proofErr w:type="spellEnd"/>
    </w:p>
    <w:p w14:paraId="4E63244C" w14:textId="77777777" w:rsidR="00774AE6" w:rsidRDefault="00774AE6">
      <w:pPr>
        <w:rPr>
          <w:sz w:val="24"/>
          <w:szCs w:val="24"/>
          <w:lang w:val="pl-PL"/>
        </w:rPr>
      </w:pPr>
      <w:r w:rsidRPr="003E168C">
        <w:rPr>
          <w:lang w:val="pl-PL"/>
        </w:rPr>
        <w:br w:type="page"/>
      </w:r>
    </w:p>
    <w:p w14:paraId="4B0BDA16" w14:textId="44CE2B91" w:rsidR="00774AE6" w:rsidRDefault="00774AE6" w:rsidP="00774AE6">
      <w:pPr>
        <w:pStyle w:val="MjTekst"/>
        <w:jc w:val="center"/>
      </w:pPr>
      <w:r w:rsidRPr="00774AE6">
        <w:rPr>
          <w:noProof/>
        </w:rPr>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8"/>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bookmarkStart w:id="5" w:name="_Toc186532076"/>
      <w:r>
        <w:rPr>
          <w:sz w:val="28"/>
          <w:szCs w:val="28"/>
        </w:rPr>
        <w:t>Routing RIP</w:t>
      </w:r>
      <w:bookmarkEnd w:id="5"/>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xml:space="preserve">, wykorzystaliśmy protokół RIP (Routing Information </w:t>
      </w:r>
      <w:proofErr w:type="spellStart"/>
      <w:r>
        <w:t>Protocol</w:t>
      </w:r>
      <w:proofErr w:type="spellEnd"/>
      <w:r>
        <w:t xml:space="preserve">) do dynamicznego obliczania najlepszych tras przesyłania danych. RIP działa w oparciu o liczbę przeskoków (hop </w:t>
      </w:r>
      <w:proofErr w:type="spellStart"/>
      <w:r>
        <w:t>count</w:t>
      </w:r>
      <w:proofErr w:type="spellEnd"/>
      <w:r>
        <w:t>), co czyni go prostym i łatwym w 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 aktualizacji tras.</w:t>
      </w:r>
    </w:p>
    <w:p w14:paraId="62CA0A9C" w14:textId="6491A10C" w:rsidR="00EE4D4C" w:rsidRDefault="00EE4D4C" w:rsidP="00EE4D4C">
      <w:pPr>
        <w:pStyle w:val="MjTekst"/>
      </w:pPr>
      <w:r>
        <w:t>Poniżej przedstawiono przykładową konfigurację RIP dla jednego z routerów w naszej sieci.</w:t>
      </w:r>
    </w:p>
    <w:p w14:paraId="358709F8" w14:textId="0B3B7551" w:rsidR="00EE4D4C" w:rsidRDefault="00EE4D4C" w:rsidP="00EE4D4C">
      <w:pPr>
        <w:pStyle w:val="MjTekst"/>
        <w:jc w:val="center"/>
      </w:pPr>
      <w:r w:rsidRPr="00EE4D4C">
        <w:rPr>
          <w:noProof/>
        </w:rPr>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9"/>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6" w:name="_Toc186532077"/>
      <w:proofErr w:type="spellStart"/>
      <w:r>
        <w:rPr>
          <w:sz w:val="28"/>
          <w:szCs w:val="28"/>
        </w:rPr>
        <w:lastRenderedPageBreak/>
        <w:t>VLANy</w:t>
      </w:r>
      <w:bookmarkEnd w:id="6"/>
      <w:proofErr w:type="spellEnd"/>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w:t>
      </w:r>
      <w:proofErr w:type="spellStart"/>
      <w:r w:rsidRPr="00FE705B">
        <w:t>ami</w:t>
      </w:r>
      <w:proofErr w:type="spellEnd"/>
      <w:r w:rsidRPr="00FE705B">
        <w:t xml:space="preserve">, zastosowano </w:t>
      </w:r>
      <w:proofErr w:type="spellStart"/>
      <w:r w:rsidRPr="00FE705B">
        <w:t>trunking</w:t>
      </w:r>
      <w:proofErr w:type="spellEnd"/>
      <w:r w:rsidRPr="00FE705B">
        <w:t xml:space="preserve"> na kablu łączącym </w:t>
      </w:r>
      <w:proofErr w:type="spellStart"/>
      <w:r>
        <w:t>s</w:t>
      </w:r>
      <w:r w:rsidRPr="00FE705B">
        <w:t>witch</w:t>
      </w:r>
      <w:proofErr w:type="spellEnd"/>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 xml:space="preserve">to mechanizm, który pozwala na przesyłanie ruchu należącego do różnych VLAN-ów przez jeden wspólny interfejs, przy jednoczesnym oznaczaniu pakietów odpowiednimi </w:t>
      </w:r>
      <w:proofErr w:type="spellStart"/>
      <w:r w:rsidRPr="00FE705B">
        <w:t>tagami</w:t>
      </w:r>
      <w:proofErr w:type="spellEnd"/>
      <w:r w:rsidRPr="00FE705B">
        <w:t xml:space="preserve"> VLAN (przy użyciu standardu IEEE 802.1Q).</w:t>
      </w:r>
    </w:p>
    <w:p w14:paraId="06106D1D" w14:textId="44132DB7" w:rsidR="007B5B4C" w:rsidRDefault="007B5B4C" w:rsidP="00842E16">
      <w:pPr>
        <w:pStyle w:val="MjTekst"/>
        <w:jc w:val="center"/>
      </w:pPr>
      <w:r w:rsidRPr="007B5B4C">
        <w:rPr>
          <w:noProof/>
        </w:rPr>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0"/>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w:t>
      </w:r>
      <w:proofErr w:type="spellStart"/>
      <w:r w:rsidR="00FE705B">
        <w:rPr>
          <w:spacing w:val="-2"/>
        </w:rPr>
        <w:t>switchem</w:t>
      </w:r>
      <w:proofErr w:type="spellEnd"/>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rPr>
          <w:noProof/>
        </w:rPr>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1"/>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proofErr w:type="spellStart"/>
      <w:r w:rsidRPr="00651B9A">
        <w:t>VLANy</w:t>
      </w:r>
      <w:proofErr w:type="spellEnd"/>
      <w:r w:rsidR="00EE4D4C">
        <w:t xml:space="preserve"> skonfigurowane</w:t>
      </w:r>
      <w:r w:rsidRPr="00651B9A">
        <w:t xml:space="preserve"> na </w:t>
      </w:r>
      <w:proofErr w:type="spellStart"/>
      <w:r w:rsidRPr="00651B9A">
        <w:t>switchu</w:t>
      </w:r>
      <w:proofErr w:type="spellEnd"/>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7" w:name="_Toc186532078"/>
      <w:r>
        <w:rPr>
          <w:sz w:val="28"/>
          <w:szCs w:val="28"/>
        </w:rPr>
        <w:t>Serwer DHCP</w:t>
      </w:r>
      <w:bookmarkEnd w:id="7"/>
    </w:p>
    <w:p w14:paraId="20D677B3" w14:textId="13BA2476" w:rsidR="004277A7" w:rsidRPr="004277A7" w:rsidRDefault="004277A7" w:rsidP="004277A7">
      <w:pPr>
        <w:pStyle w:val="MjTekst"/>
      </w:pPr>
      <w:r w:rsidRPr="004277A7">
        <w:t xml:space="preserve">Serwer PT w „Podsieci 3” został skonfigurowany do automatycznego przydzielania adresów IP komputerom w sieci za pomocą protokołu DHCP (ang. </w:t>
      </w:r>
      <w:proofErr w:type="spellStart"/>
      <w:r w:rsidRPr="004277A7">
        <w:t>Dynamic</w:t>
      </w:r>
      <w:proofErr w:type="spellEnd"/>
      <w:r w:rsidRPr="004277A7">
        <w:t xml:space="preserve"> Host </w:t>
      </w:r>
      <w:proofErr w:type="spellStart"/>
      <w:r w:rsidRPr="004277A7">
        <w:t>Configuration</w:t>
      </w:r>
      <w:proofErr w:type="spellEnd"/>
      <w:r w:rsidRPr="004277A7">
        <w:t xml:space="preserve"> </w:t>
      </w:r>
      <w:proofErr w:type="spellStart"/>
      <w:r w:rsidRPr="004277A7">
        <w:t>Protocol</w:t>
      </w:r>
      <w:proofErr w:type="spellEnd"/>
      <w:r w:rsidRPr="004277A7">
        <w:t>).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rsidRPr="003E168C">
        <w:rPr>
          <w:lang w:val="pl-PL"/>
        </w:rPr>
        <w:br w:type="page"/>
      </w:r>
    </w:p>
    <w:p w14:paraId="50B3DCCD" w14:textId="07262BAF" w:rsidR="00DD2E0D" w:rsidRDefault="00DD2E0D" w:rsidP="00842E16">
      <w:pPr>
        <w:pStyle w:val="MjTekst"/>
        <w:jc w:val="center"/>
      </w:pPr>
      <w:r w:rsidRPr="00DD2E0D">
        <w:rPr>
          <w:noProof/>
        </w:rPr>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2"/>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rPr>
          <w:noProof/>
        </w:rPr>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3"/>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8" w:name="_Toc186532079"/>
      <w:r w:rsidRPr="00880BEC">
        <w:rPr>
          <w:sz w:val="28"/>
          <w:szCs w:val="28"/>
          <w:lang w:val="pl-PL"/>
        </w:rPr>
        <w:lastRenderedPageBreak/>
        <w:t>Konfiguracja urządzeń pod kątem dostępu SSH</w:t>
      </w:r>
      <w:bookmarkEnd w:id="8"/>
    </w:p>
    <w:p w14:paraId="7A5048BB" w14:textId="73C42A93" w:rsidR="00EB7CAE" w:rsidRPr="00EB7CAE" w:rsidRDefault="00EB7CAE" w:rsidP="007B5B4C">
      <w:pPr>
        <w:pStyle w:val="MjTekst"/>
      </w:pPr>
      <w:r w:rsidRPr="00EB7CAE">
        <w:t xml:space="preserve">Dostęp SSH (ang. </w:t>
      </w:r>
      <w:proofErr w:type="spellStart"/>
      <w:r w:rsidRPr="00EB7CAE">
        <w:t>Secure</w:t>
      </w:r>
      <w:proofErr w:type="spellEnd"/>
      <w:r w:rsidRPr="00EB7CAE">
        <w:t xml:space="preserv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proofErr w:type="spellStart"/>
      <w:r>
        <w:t>s</w:t>
      </w:r>
      <w:r w:rsidRPr="00EB7CAE">
        <w:t>witch</w:t>
      </w:r>
      <w:proofErr w:type="spellEnd"/>
      <w:r>
        <w:t xml:space="preserve"> S0</w:t>
      </w:r>
      <w:r w:rsidRPr="00EB7CAE">
        <w:t>.</w:t>
      </w:r>
    </w:p>
    <w:p w14:paraId="3744F89D" w14:textId="298A97E1" w:rsidR="00EB7CAE" w:rsidRDefault="00EB7CAE" w:rsidP="007B5B4C">
      <w:pPr>
        <w:pStyle w:val="MjTekst"/>
      </w:pPr>
      <w:r w:rsidRPr="00EB7CAE">
        <w:t xml:space="preserve">Konfiguracja zarówno routera, jak i </w:t>
      </w:r>
      <w:proofErr w:type="spellStart"/>
      <w:r w:rsidRPr="00EB7CAE">
        <w:t>switcha</w:t>
      </w:r>
      <w:proofErr w:type="spellEnd"/>
      <w:r w:rsidRPr="00EB7CAE">
        <w:t xml:space="preserve">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w:t>
      </w:r>
      <w:proofErr w:type="spellStart"/>
      <w:r w:rsidRPr="00EB7CAE">
        <w:t>cisco</w:t>
      </w:r>
      <w:proofErr w:type="spellEnd"/>
      <w:r w:rsidRPr="00EB7CAE">
        <w:t>” z przypisanym zaszyfrowanym hasłem „</w:t>
      </w:r>
      <w:proofErr w:type="spellStart"/>
      <w:r w:rsidRPr="00EB7CAE">
        <w:t>cisco</w:t>
      </w:r>
      <w:proofErr w:type="spellEnd"/>
      <w:r w:rsidRPr="00EB7CAE">
        <w:t>”.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w:t>
      </w:r>
      <w:proofErr w:type="spellStart"/>
      <w:r>
        <w:t>screenów</w:t>
      </w:r>
      <w:proofErr w:type="spellEnd"/>
      <w:r>
        <w:t xml:space="preserve"> z terminala poniżej.</w:t>
      </w:r>
      <w:r w:rsidRPr="00EB7CAE">
        <w:t xml:space="preserve"> </w:t>
      </w:r>
    </w:p>
    <w:p w14:paraId="40F5A3A3" w14:textId="35516E36" w:rsidR="008207ED" w:rsidRDefault="008207ED" w:rsidP="00842E16">
      <w:pPr>
        <w:pStyle w:val="MjTekst"/>
        <w:jc w:val="center"/>
      </w:pPr>
      <w:r w:rsidRPr="008207ED">
        <w:rPr>
          <w:noProof/>
        </w:rPr>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4"/>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proofErr w:type="spellStart"/>
      <w:r>
        <w:t>dostepu</w:t>
      </w:r>
      <w:proofErr w:type="spellEnd"/>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rPr>
          <w:noProof/>
        </w:rPr>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5"/>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proofErr w:type="spellStart"/>
      <w:r>
        <w:t>switcha</w:t>
      </w:r>
      <w:proofErr w:type="spellEnd"/>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rsidRPr="003E168C">
        <w:rPr>
          <w:lang w:val="pl-PL"/>
        </w:rPr>
        <w:br w:type="page"/>
      </w:r>
    </w:p>
    <w:p w14:paraId="22883082" w14:textId="6B962E56" w:rsidR="00EB7CAE" w:rsidRDefault="00EB7CAE" w:rsidP="00EB7CAE">
      <w:pPr>
        <w:pStyle w:val="MjTekst"/>
      </w:pPr>
      <w:r>
        <w:lastRenderedPageBreak/>
        <w:t xml:space="preserve">W celu zaprezentowania poprawności działania dostępu SSH, ustanowiono połączenie ze </w:t>
      </w:r>
      <w:proofErr w:type="spellStart"/>
      <w:r>
        <w:t>switchem</w:t>
      </w:r>
      <w:proofErr w:type="spellEnd"/>
      <w:r>
        <w:t xml:space="preserve">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rPr>
          <w:noProof/>
        </w:rPr>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6"/>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proofErr w:type="spellStart"/>
      <w:r>
        <w:rPr>
          <w:spacing w:val="-2"/>
        </w:rPr>
        <w:t>switcha</w:t>
      </w:r>
      <w:proofErr w:type="spellEnd"/>
      <w:r>
        <w:rPr>
          <w:spacing w:val="-2"/>
        </w:rPr>
        <w:t xml:space="preserve"> oraz routera</w:t>
      </w:r>
    </w:p>
    <w:p w14:paraId="770E77CF" w14:textId="33034A74" w:rsidR="008F404F" w:rsidRDefault="008F404F">
      <w:pPr>
        <w:rPr>
          <w:sz w:val="24"/>
          <w:szCs w:val="24"/>
          <w:lang w:val="pl-PL"/>
        </w:rPr>
      </w:pPr>
      <w:r w:rsidRPr="003E168C">
        <w:rPr>
          <w:lang w:val="pl-PL"/>
        </w:rP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9" w:name="_Toc186532080"/>
      <w:r w:rsidRPr="00880BEC">
        <w:rPr>
          <w:sz w:val="28"/>
          <w:szCs w:val="28"/>
          <w:lang w:val="pl-PL"/>
        </w:rPr>
        <w:lastRenderedPageBreak/>
        <w:t>Konfiguracja NTP oraz zarządzania i raportowania CISCO IOS</w:t>
      </w:r>
      <w:bookmarkEnd w:id="9"/>
    </w:p>
    <w:p w14:paraId="5C297414" w14:textId="36559D21" w:rsidR="00880BEC" w:rsidRPr="009342EC" w:rsidRDefault="00880BEC" w:rsidP="00DD2E0D">
      <w:pPr>
        <w:pStyle w:val="Nagwek2"/>
        <w:spacing w:before="120" w:after="120"/>
        <w:ind w:left="426" w:hanging="426"/>
      </w:pPr>
      <w:bookmarkStart w:id="10" w:name="_Toc186532081"/>
      <w:r w:rsidRPr="009342EC">
        <w:t>NTP</w:t>
      </w:r>
      <w:bookmarkEnd w:id="10"/>
    </w:p>
    <w:p w14:paraId="3861EB0C" w14:textId="0BF0A2C1" w:rsidR="008F404F" w:rsidRDefault="008F404F" w:rsidP="00115F91">
      <w:pPr>
        <w:pStyle w:val="MjTekst"/>
      </w:pPr>
      <w:r w:rsidRPr="008F404F">
        <w:t xml:space="preserve">Network Time </w:t>
      </w:r>
      <w:proofErr w:type="spellStart"/>
      <w:r w:rsidRPr="008F404F">
        <w:t>Protocol</w:t>
      </w:r>
      <w:proofErr w:type="spellEnd"/>
      <w:r w:rsidRPr="008F404F">
        <w:t xml:space="preserve">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409BA346" w:rsidR="00115F91" w:rsidRDefault="00115F91" w:rsidP="00842E16">
      <w:pPr>
        <w:pStyle w:val="MjTekst"/>
        <w:jc w:val="center"/>
      </w:pPr>
      <w:r w:rsidRPr="00115F91">
        <w:rPr>
          <w:noProof/>
        </w:rPr>
        <w:drawing>
          <wp:inline distT="0" distB="0" distL="0" distR="0" wp14:anchorId="2DD39A7C" wp14:editId="3B615519">
            <wp:extent cx="5266659" cy="4762500"/>
            <wp:effectExtent l="0" t="0" r="0" b="0"/>
            <wp:docPr id="1904152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2657" name=""/>
                    <pic:cNvPicPr/>
                  </pic:nvPicPr>
                  <pic:blipFill>
                    <a:blip r:embed="rId17"/>
                    <a:stretch>
                      <a:fillRect/>
                    </a:stretch>
                  </pic:blipFill>
                  <pic:spPr>
                    <a:xfrm>
                      <a:off x="0" y="0"/>
                      <a:ext cx="5270010" cy="476553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w:t>
      </w:r>
      <w:proofErr w:type="spellStart"/>
      <w:r w:rsidRPr="008F404F">
        <w:t>switchu</w:t>
      </w:r>
      <w:proofErr w:type="spellEnd"/>
      <w:r w:rsidRPr="008F404F">
        <w:t xml:space="preserve">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rPr>
          <w:noProof/>
        </w:rPr>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18"/>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rPr>
          <w:noProof/>
        </w:rPr>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19"/>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w:t>
      </w:r>
      <w:proofErr w:type="spellStart"/>
      <w:r w:rsidR="00E33EF4">
        <w:rPr>
          <w:spacing w:val="-7"/>
        </w:rPr>
        <w:t>switchu</w:t>
      </w:r>
      <w:proofErr w:type="spellEnd"/>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11" w:name="_Toc186532082"/>
      <w:r w:rsidRPr="009342EC">
        <w:t xml:space="preserve">Zarządzanie i raportowanie </w:t>
      </w:r>
      <w:r w:rsidR="00880BEC" w:rsidRPr="009342EC">
        <w:t>C</w:t>
      </w:r>
      <w:r w:rsidRPr="009342EC">
        <w:t>isco</w:t>
      </w:r>
      <w:r w:rsidR="00880BEC" w:rsidRPr="009342EC">
        <w:t xml:space="preserve"> IOS</w:t>
      </w:r>
      <w:bookmarkEnd w:id="11"/>
    </w:p>
    <w:p w14:paraId="37B8820E" w14:textId="09499936" w:rsidR="00BC4476" w:rsidRPr="00BC4476" w:rsidRDefault="00BC4476" w:rsidP="00DC50F8">
      <w:pPr>
        <w:pStyle w:val="MjTekst"/>
      </w:pPr>
      <w:r w:rsidRPr="00BC4476">
        <w:t>Cisco IOS wspiera efektywne zarządzanie siecią dzięki funkcji rejestrowania zdarzeń (</w:t>
      </w:r>
      <w:proofErr w:type="spellStart"/>
      <w:r w:rsidRPr="00BC4476">
        <w:t>syslog</w:t>
      </w:r>
      <w:proofErr w:type="spellEnd"/>
      <w:r w:rsidRPr="00BC4476">
        <w:t>)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rPr>
          <w:noProof/>
        </w:rPr>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0"/>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 xml:space="preserve">Następnie, z wykorzystaniem komendy </w:t>
      </w:r>
      <w:proofErr w:type="spellStart"/>
      <w:r w:rsidRPr="00BC4476">
        <w:t>logging</w:t>
      </w:r>
      <w:proofErr w:type="spellEnd"/>
      <w:r w:rsidRPr="00BC4476">
        <w:t xml:space="preserve"> na routerze oraz </w:t>
      </w:r>
      <w:proofErr w:type="spellStart"/>
      <w:r w:rsidRPr="00BC4476">
        <w:t>switchu</w:t>
      </w:r>
      <w:proofErr w:type="spellEnd"/>
      <w:r w:rsidRPr="00BC4476">
        <w:t xml:space="preserve">, został określony adres serwera z włączoną usługą logowania, co umożliwiło przesyłanie logów systemowych z tych urządzeń do centralnego serwera </w:t>
      </w:r>
      <w:proofErr w:type="spellStart"/>
      <w:r w:rsidRPr="00BC4476">
        <w:t>syslog</w:t>
      </w:r>
      <w:proofErr w:type="spellEnd"/>
      <w:r w:rsidRPr="00BC4476">
        <w:t>,</w:t>
      </w:r>
    </w:p>
    <w:p w14:paraId="26AA97E4" w14:textId="4BBD0DCF" w:rsidR="00DC50F8" w:rsidRDefault="00DC50F8" w:rsidP="00842E16">
      <w:pPr>
        <w:pStyle w:val="MjTekst"/>
        <w:jc w:val="center"/>
      </w:pPr>
      <w:r w:rsidRPr="00DC50F8">
        <w:rPr>
          <w:noProof/>
        </w:rPr>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1"/>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proofErr w:type="spellStart"/>
      <w:r>
        <w:rPr>
          <w:spacing w:val="-2"/>
        </w:rPr>
        <w:t>switchu</w:t>
      </w:r>
      <w:proofErr w:type="spellEnd"/>
      <w:r w:rsidR="00BC4476">
        <w:rPr>
          <w:spacing w:val="-2"/>
        </w:rPr>
        <w:br w:type="page"/>
      </w:r>
    </w:p>
    <w:p w14:paraId="3D6373F1" w14:textId="615FD5B5" w:rsidR="00887449" w:rsidRDefault="00887449" w:rsidP="00842E16">
      <w:pPr>
        <w:pStyle w:val="MjTekst"/>
        <w:jc w:val="center"/>
      </w:pPr>
      <w:r w:rsidRPr="00887449">
        <w:rPr>
          <w:noProof/>
        </w:rPr>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2"/>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rPr>
          <w:noProof/>
        </w:rPr>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3"/>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proofErr w:type="spellStart"/>
      <w:r>
        <w:rPr>
          <w:spacing w:val="-2"/>
        </w:rPr>
        <w:t>switcha</w:t>
      </w:r>
      <w:proofErr w:type="spellEnd"/>
      <w:r w:rsidR="003B50B0">
        <w:rPr>
          <w:spacing w:val="-2"/>
        </w:rPr>
        <w:t>, które spłynęły na główny serwer</w:t>
      </w:r>
    </w:p>
    <w:p w14:paraId="5B568E31" w14:textId="2E80E0D3" w:rsidR="003B50B0" w:rsidRDefault="003B50B0">
      <w:pPr>
        <w:rPr>
          <w:sz w:val="24"/>
          <w:szCs w:val="24"/>
          <w:lang w:val="pl-PL"/>
        </w:rPr>
      </w:pPr>
      <w:r w:rsidRPr="003E168C">
        <w:rPr>
          <w:lang w:val="pl-PL"/>
        </w:rP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2" w:name="_Toc186532083"/>
      <w:proofErr w:type="spellStart"/>
      <w:r>
        <w:rPr>
          <w:sz w:val="28"/>
          <w:szCs w:val="28"/>
        </w:rPr>
        <w:lastRenderedPageBreak/>
        <w:t>L</w:t>
      </w:r>
      <w:r w:rsidRPr="00880BEC">
        <w:rPr>
          <w:sz w:val="28"/>
          <w:szCs w:val="28"/>
        </w:rPr>
        <w:t>okaln</w:t>
      </w:r>
      <w:r>
        <w:rPr>
          <w:sz w:val="28"/>
          <w:szCs w:val="28"/>
        </w:rPr>
        <w:t>y</w:t>
      </w:r>
      <w:proofErr w:type="spellEnd"/>
      <w:r w:rsidRPr="00880BEC">
        <w:rPr>
          <w:sz w:val="28"/>
          <w:szCs w:val="28"/>
        </w:rPr>
        <w:t xml:space="preserve"> SPAN</w:t>
      </w:r>
      <w:bookmarkEnd w:id="12"/>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w:t>
      </w:r>
      <w:proofErr w:type="spellStart"/>
      <w:r w:rsidRPr="003B50B0">
        <w:t>sniffer</w:t>
      </w:r>
      <w:proofErr w:type="spellEnd"/>
      <w:r w:rsidRPr="003B50B0">
        <w:t xml:space="preserve">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 xml:space="preserve">Urządzenie </w:t>
      </w:r>
      <w:proofErr w:type="spellStart"/>
      <w:r>
        <w:t>switch</w:t>
      </w:r>
      <w:proofErr w:type="spellEnd"/>
      <w:r>
        <w:t xml:space="preserve"> S9</w:t>
      </w:r>
      <w:r w:rsidR="00D54029" w:rsidRPr="00D54029">
        <w:t xml:space="preserve"> został</w:t>
      </w:r>
      <w:r>
        <w:t>o</w:t>
      </w:r>
      <w:r w:rsidR="00D54029" w:rsidRPr="00D54029">
        <w:t xml:space="preserve"> skonfigurowany tak, by ruch z portu </w:t>
      </w:r>
      <w:proofErr w:type="spellStart"/>
      <w:r w:rsidR="00D54029" w:rsidRPr="00D54029">
        <w:t>FastEthernet</w:t>
      </w:r>
      <w:proofErr w:type="spellEnd"/>
      <w:r w:rsidR="00D54029" w:rsidRPr="00D54029">
        <w:t xml:space="preserve"> 0/1 był kopiowany i przesyłany na port </w:t>
      </w:r>
      <w:proofErr w:type="spellStart"/>
      <w:r w:rsidR="00D54029" w:rsidRPr="00D54029">
        <w:t>FastEthernet</w:t>
      </w:r>
      <w:proofErr w:type="spellEnd"/>
      <w:r w:rsidR="00D54029" w:rsidRPr="00D54029">
        <w:t xml:space="preserve"> 0/2</w:t>
      </w:r>
      <w:r w:rsidR="00D54029">
        <w:t>.</w:t>
      </w:r>
    </w:p>
    <w:p w14:paraId="37FE5D7F" w14:textId="40757833" w:rsidR="00C90591" w:rsidRDefault="00C90591" w:rsidP="00842E16">
      <w:pPr>
        <w:pStyle w:val="MjTekst"/>
        <w:jc w:val="center"/>
      </w:pPr>
      <w:r w:rsidRPr="00C90591">
        <w:rPr>
          <w:noProof/>
        </w:rPr>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4"/>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w:t>
      </w:r>
      <w:proofErr w:type="spellStart"/>
      <w:r w:rsidR="009342EC">
        <w:rPr>
          <w:spacing w:val="-4"/>
        </w:rPr>
        <w:t>switchu</w:t>
      </w:r>
      <w:proofErr w:type="spellEnd"/>
      <w:r w:rsidR="009342EC">
        <w:rPr>
          <w:spacing w:val="-4"/>
        </w:rPr>
        <w:t xml:space="preserve">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proofErr w:type="spellStart"/>
      <w:r w:rsidRPr="00D54029">
        <w:t>FastEthernet</w:t>
      </w:r>
      <w:proofErr w:type="spellEnd"/>
      <w:r w:rsidRPr="00D54029">
        <w:t xml:space="preserve"> 0/1</w:t>
      </w:r>
      <w:r>
        <w:t xml:space="preserve">. </w:t>
      </w:r>
      <w:proofErr w:type="spellStart"/>
      <w:r>
        <w:t>Zapingowanie</w:t>
      </w:r>
      <w:proofErr w:type="spellEnd"/>
      <w:r>
        <w:t xml:space="preserve"> routera R2 z poziomu wiersza poleceń CMD na komputerze PC11 pozwoliło na przesłanie pakietów ICMP, które następnie można było przechwycić na </w:t>
      </w:r>
      <w:proofErr w:type="spellStart"/>
      <w:r>
        <w:t>Snifferze</w:t>
      </w:r>
      <w:proofErr w:type="spellEnd"/>
      <w:r>
        <w:t>.</w:t>
      </w:r>
    </w:p>
    <w:p w14:paraId="47DB6C3D" w14:textId="331B5729" w:rsidR="00C90591" w:rsidRDefault="00C90591" w:rsidP="00842E16">
      <w:pPr>
        <w:pStyle w:val="MjTekst"/>
        <w:jc w:val="center"/>
      </w:pPr>
      <w:r w:rsidRPr="00C90591">
        <w:rPr>
          <w:noProof/>
        </w:rPr>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5"/>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rPr>
          <w:noProof/>
        </w:rPr>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6"/>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proofErr w:type="spellStart"/>
      <w:r>
        <w:rPr>
          <w:spacing w:val="-2"/>
        </w:rPr>
        <w:t>Sniffera</w:t>
      </w:r>
      <w:proofErr w:type="spellEnd"/>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6532084"/>
      <w:r>
        <w:rPr>
          <w:sz w:val="28"/>
          <w:szCs w:val="28"/>
          <w:lang w:val="pl-PL"/>
        </w:rPr>
        <w:t>Lista</w:t>
      </w:r>
      <w:r w:rsidRPr="00880BEC">
        <w:rPr>
          <w:sz w:val="28"/>
          <w:szCs w:val="28"/>
          <w:lang w:val="pl-PL"/>
        </w:rPr>
        <w:t xml:space="preserve"> kontroli ACL wewnątrz zabezpieczonej sieci</w:t>
      </w:r>
      <w:bookmarkEnd w:id="13"/>
    </w:p>
    <w:p w14:paraId="765675D4" w14:textId="64FAC956" w:rsidR="009C071C" w:rsidRDefault="009C071C" w:rsidP="00A47352">
      <w:pPr>
        <w:pStyle w:val="MjTekst"/>
      </w:pPr>
      <w:r w:rsidRPr="009C071C">
        <w:t xml:space="preserve">Listy kontroli dostępu (ACL, ang. Access Control </w:t>
      </w:r>
      <w:proofErr w:type="spellStart"/>
      <w:r w:rsidRPr="009C071C">
        <w:t>Lists</w:t>
      </w:r>
      <w:proofErr w:type="spellEnd"/>
      <w:r w:rsidRPr="009C071C">
        <w:t>)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proofErr w:type="spellStart"/>
      <w:r w:rsidRPr="009C071C">
        <w:t>permit</w:t>
      </w:r>
      <w:proofErr w:type="spellEnd"/>
      <w:r w:rsidRPr="009C071C">
        <w:t xml:space="preserve"> </w:t>
      </w:r>
      <w:proofErr w:type="spellStart"/>
      <w:r w:rsidRPr="009C071C">
        <w:t>icmp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ruch ICMP w sieci (np. </w:t>
      </w:r>
      <w:proofErr w:type="spellStart"/>
      <w:r w:rsidRPr="009C071C">
        <w:t>pingowanie</w:t>
      </w:r>
      <w:proofErr w:type="spellEnd"/>
      <w:r w:rsidRPr="009C071C">
        <w:t xml:space="preserve"> urządzeń).</w:t>
      </w:r>
    </w:p>
    <w:p w14:paraId="0EF3392A"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196.168.10.0 0.0.0.255 </w:t>
      </w:r>
      <w:proofErr w:type="spellStart"/>
      <w:r w:rsidRPr="009C071C">
        <w:t>any</w:t>
      </w:r>
      <w:proofErr w:type="spellEnd"/>
      <w:r w:rsidRPr="009C071C">
        <w:t xml:space="preserve"> – blokuje cały ruch wychodzący z tej samej podsieci do dowolnego celu.</w:t>
      </w:r>
    </w:p>
    <w:p w14:paraId="3831F7A2" w14:textId="71003391" w:rsidR="009C071C" w:rsidRPr="009C071C" w:rsidRDefault="009C071C" w:rsidP="009C071C">
      <w:pPr>
        <w:pStyle w:val="MjTekst"/>
        <w:numPr>
          <w:ilvl w:val="0"/>
          <w:numId w:val="69"/>
        </w:numPr>
      </w:pPr>
      <w:proofErr w:type="spellStart"/>
      <w:r w:rsidRPr="009C071C">
        <w:t>permit</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pozostały ruch, który nie został wcześniej zablokowany przez reguły.</w:t>
      </w:r>
    </w:p>
    <w:p w14:paraId="0783152C" w14:textId="77777777" w:rsidR="001123F1" w:rsidRDefault="001123F1">
      <w:pPr>
        <w:rPr>
          <w:sz w:val="24"/>
          <w:szCs w:val="24"/>
          <w:lang w:val="pl-PL"/>
        </w:rPr>
      </w:pPr>
      <w:r w:rsidRPr="003E168C">
        <w:rPr>
          <w:lang w:val="pl-PL"/>
        </w:rP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rPr>
          <w:noProof/>
        </w:rPr>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27"/>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4" w:name="_Toc186532085"/>
      <w:proofErr w:type="spellStart"/>
      <w:r>
        <w:rPr>
          <w:sz w:val="28"/>
          <w:szCs w:val="28"/>
        </w:rPr>
        <w:t>Z</w:t>
      </w:r>
      <w:r w:rsidRPr="00880BEC">
        <w:rPr>
          <w:sz w:val="28"/>
          <w:szCs w:val="28"/>
        </w:rPr>
        <w:t>abezpiecze</w:t>
      </w:r>
      <w:r>
        <w:rPr>
          <w:sz w:val="28"/>
          <w:szCs w:val="28"/>
        </w:rPr>
        <w:t>nia</w:t>
      </w:r>
      <w:proofErr w:type="spellEnd"/>
      <w:r w:rsidRPr="00880BEC">
        <w:rPr>
          <w:sz w:val="28"/>
          <w:szCs w:val="28"/>
        </w:rPr>
        <w:t xml:space="preserve"> STP</w:t>
      </w:r>
      <w:bookmarkEnd w:id="14"/>
    </w:p>
    <w:p w14:paraId="1D1D8C0E" w14:textId="2E3016F8" w:rsidR="00B94CB5" w:rsidRPr="001123F1" w:rsidRDefault="001123F1" w:rsidP="00B94CB5">
      <w:pPr>
        <w:pStyle w:val="MjTekst"/>
      </w:pPr>
      <w:r w:rsidRPr="001123F1">
        <w:t>W celu zapewnienia stabilności i bezpieczeństwa działania protokołu STP (</w:t>
      </w:r>
      <w:proofErr w:type="spellStart"/>
      <w:r w:rsidRPr="001123F1">
        <w:t>Spanning</w:t>
      </w:r>
      <w:proofErr w:type="spellEnd"/>
      <w:r w:rsidRPr="001123F1">
        <w:t xml:space="preserve"> </w:t>
      </w:r>
      <w:proofErr w:type="spellStart"/>
      <w:r w:rsidRPr="001123F1">
        <w:t>Tree</w:t>
      </w:r>
      <w:proofErr w:type="spellEnd"/>
      <w:r w:rsidRPr="001123F1">
        <w:t xml:space="preserve"> </w:t>
      </w:r>
      <w:proofErr w:type="spellStart"/>
      <w:r w:rsidRPr="001123F1">
        <w:t>Protocol</w:t>
      </w:r>
      <w:proofErr w:type="spellEnd"/>
      <w:r w:rsidRPr="001123F1">
        <w:t xml:space="preserve">) w </w:t>
      </w:r>
      <w:r>
        <w:t>„Pod</w:t>
      </w:r>
      <w:r w:rsidRPr="001123F1">
        <w:t>sieci</w:t>
      </w:r>
      <w:r>
        <w:t xml:space="preserve"> 6”</w:t>
      </w:r>
      <w:r w:rsidRPr="001123F1">
        <w:t>, przeprowadzono konfigurację urządzeń, definiując główne węzły drzewa oraz implementując mechanizmy ochronne. Na początku jako główny węzeł drzewa (</w:t>
      </w:r>
      <w:proofErr w:type="spellStart"/>
      <w:r w:rsidRPr="001123F1">
        <w:t>root</w:t>
      </w:r>
      <w:proofErr w:type="spellEnd"/>
      <w:r w:rsidRPr="001123F1">
        <w:t xml:space="preserve">) wybrano </w:t>
      </w:r>
      <w:proofErr w:type="spellStart"/>
      <w:r>
        <w:t>switch</w:t>
      </w:r>
      <w:proofErr w:type="spellEnd"/>
      <w:r>
        <w:t xml:space="preserve"> S4, a jako</w:t>
      </w:r>
      <w:r w:rsidRPr="001123F1">
        <w:t xml:space="preserve"> </w:t>
      </w:r>
      <w:r>
        <w:t>drugorzędny węzeł główny (</w:t>
      </w:r>
      <w:proofErr w:type="spellStart"/>
      <w:r w:rsidRPr="001123F1">
        <w:t>root-secondary</w:t>
      </w:r>
      <w:proofErr w:type="spellEnd"/>
      <w:r>
        <w:t>)</w:t>
      </w:r>
      <w:r w:rsidRPr="001123F1">
        <w:t xml:space="preserve"> skonfigurowano </w:t>
      </w:r>
      <w:proofErr w:type="spellStart"/>
      <w:r>
        <w:t>switch</w:t>
      </w:r>
      <w:proofErr w:type="spellEnd"/>
      <w:r>
        <w:t xml:space="preserve">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rPr>
          <w:noProof/>
        </w:rPr>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28"/>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w:t>
      </w:r>
      <w:proofErr w:type="spellStart"/>
      <w:r w:rsidR="001123F1">
        <w:t>switch</w:t>
      </w:r>
      <w:proofErr w:type="spellEnd"/>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w:t>
      </w:r>
      <w:proofErr w:type="spellStart"/>
      <w:r w:rsidR="001123F1">
        <w:rPr>
          <w:spacing w:val="-2"/>
        </w:rPr>
        <w:t>root</w:t>
      </w:r>
      <w:proofErr w:type="spellEnd"/>
      <w:r w:rsidR="001123F1">
        <w:rPr>
          <w:spacing w:val="-2"/>
        </w:rPr>
        <w: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rPr>
          <w:noProof/>
        </w:rPr>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29"/>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proofErr w:type="spellStart"/>
      <w:r w:rsidR="001123F1">
        <w:t>s</w:t>
      </w:r>
      <w:r>
        <w:t>witch</w:t>
      </w:r>
      <w:proofErr w:type="spellEnd"/>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proofErr w:type="spellStart"/>
      <w:r>
        <w:t>root-</w:t>
      </w:r>
      <w:r>
        <w:rPr>
          <w:spacing w:val="-2"/>
        </w:rPr>
        <w:t>secondary</w:t>
      </w:r>
      <w:proofErr w:type="spellEnd"/>
      <w:r w:rsidR="001123F1">
        <w:rPr>
          <w:spacing w:val="-2"/>
        </w:rPr>
        <w:t>)</w:t>
      </w:r>
    </w:p>
    <w:p w14:paraId="20DC447E" w14:textId="21212174" w:rsidR="001123F1" w:rsidRDefault="001123F1">
      <w:pPr>
        <w:rPr>
          <w:sz w:val="24"/>
          <w:szCs w:val="24"/>
          <w:lang w:val="pl-PL"/>
        </w:rPr>
      </w:pPr>
      <w:r w:rsidRPr="003E168C">
        <w:rPr>
          <w:lang w:val="pl-PL"/>
        </w:rP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w:t>
      </w:r>
      <w:proofErr w:type="spellStart"/>
      <w:r w:rsidRPr="001123F1">
        <w:t>PortFast</w:t>
      </w:r>
      <w:proofErr w:type="spellEnd"/>
      <w:r w:rsidRPr="001123F1">
        <w:t xml:space="preserve"> oraz BPDU </w:t>
      </w:r>
      <w:proofErr w:type="spellStart"/>
      <w:r w:rsidRPr="001123F1">
        <w:t>Guard</w:t>
      </w:r>
      <w:proofErr w:type="spellEnd"/>
      <w:r w:rsidRPr="001123F1">
        <w:t xml:space="preserve">. </w:t>
      </w:r>
      <w:proofErr w:type="spellStart"/>
      <w:r w:rsidRPr="001123F1">
        <w:t>PortFast</w:t>
      </w:r>
      <w:proofErr w:type="spellEnd"/>
      <w:r w:rsidRPr="001123F1">
        <w:t xml:space="preserve"> pozwala na szybkie przełączanie portów do stanu przekazywania (</w:t>
      </w:r>
      <w:proofErr w:type="spellStart"/>
      <w:r w:rsidRPr="001123F1">
        <w:t>forwarding</w:t>
      </w:r>
      <w:proofErr w:type="spellEnd"/>
      <w:r w:rsidRPr="001123F1">
        <w:t xml:space="preserve">), co jest szczególnie przydatne na portach końcowych, podczas gdy BPDU </w:t>
      </w:r>
      <w:proofErr w:type="spellStart"/>
      <w:r w:rsidRPr="001123F1">
        <w:t>Guard</w:t>
      </w:r>
      <w:proofErr w:type="spellEnd"/>
      <w:r w:rsidRPr="001123F1">
        <w:t xml:space="preserve"> zapobiega wprowadzaniu zmian w topologii przez nieautoryzowane urządzenia.</w:t>
      </w:r>
    </w:p>
    <w:p w14:paraId="064542FE" w14:textId="4F9BCE58" w:rsidR="00100A36" w:rsidRDefault="00100A36" w:rsidP="00842E16">
      <w:pPr>
        <w:pStyle w:val="MjTekst"/>
        <w:jc w:val="center"/>
      </w:pPr>
      <w:r w:rsidRPr="00100A36">
        <w:rPr>
          <w:noProof/>
        </w:rPr>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0"/>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proofErr w:type="spellStart"/>
      <w:r>
        <w:t>PortFast</w:t>
      </w:r>
      <w:proofErr w:type="spellEnd"/>
      <w:r>
        <w:rPr>
          <w:spacing w:val="-8"/>
        </w:rPr>
        <w:t xml:space="preserve"> </w:t>
      </w:r>
      <w:r>
        <w:t>oraz</w:t>
      </w:r>
      <w:r>
        <w:rPr>
          <w:spacing w:val="-6"/>
        </w:rPr>
        <w:t xml:space="preserve"> </w:t>
      </w:r>
      <w:r>
        <w:t>BPDU</w:t>
      </w:r>
      <w:r>
        <w:rPr>
          <w:spacing w:val="-7"/>
        </w:rPr>
        <w:t xml:space="preserve"> </w:t>
      </w:r>
      <w:proofErr w:type="spellStart"/>
      <w:r>
        <w:t>Guard</w:t>
      </w:r>
      <w:proofErr w:type="spellEnd"/>
      <w:r>
        <w:rPr>
          <w:spacing w:val="-6"/>
        </w:rPr>
        <w:t xml:space="preserve"> </w:t>
      </w:r>
      <w:r>
        <w:t>na</w:t>
      </w:r>
      <w:r>
        <w:rPr>
          <w:spacing w:val="-6"/>
        </w:rPr>
        <w:t xml:space="preserve"> </w:t>
      </w:r>
      <w:r>
        <w:t>urządzeniu</w:t>
      </w:r>
      <w:r>
        <w:rPr>
          <w:spacing w:val="-6"/>
        </w:rPr>
        <w:t xml:space="preserve"> </w:t>
      </w:r>
      <w:proofErr w:type="spellStart"/>
      <w:r w:rsidR="008C6922">
        <w:rPr>
          <w:spacing w:val="-2"/>
        </w:rPr>
        <w:t>switch</w:t>
      </w:r>
      <w:proofErr w:type="spellEnd"/>
      <w:r w:rsidR="008C6922">
        <w:rPr>
          <w:spacing w:val="-2"/>
        </w:rPr>
        <w:t xml:space="preserve">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rPr>
          <w:noProof/>
        </w:rPr>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1"/>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proofErr w:type="spellStart"/>
      <w:r>
        <w:t>PortFast</w:t>
      </w:r>
      <w:proofErr w:type="spellEnd"/>
      <w:r>
        <w:rPr>
          <w:spacing w:val="-7"/>
        </w:rPr>
        <w:t xml:space="preserve"> </w:t>
      </w:r>
      <w:r>
        <w:t>oraz</w:t>
      </w:r>
      <w:r>
        <w:rPr>
          <w:spacing w:val="-6"/>
        </w:rPr>
        <w:t xml:space="preserve"> </w:t>
      </w:r>
      <w:r>
        <w:t>BPDU</w:t>
      </w:r>
      <w:r>
        <w:rPr>
          <w:spacing w:val="-7"/>
        </w:rPr>
        <w:t xml:space="preserve"> </w:t>
      </w:r>
      <w:proofErr w:type="spellStart"/>
      <w:r>
        <w:t>Guard</w:t>
      </w:r>
      <w:proofErr w:type="spellEnd"/>
      <w:r>
        <w:rPr>
          <w:spacing w:val="-5"/>
        </w:rPr>
        <w:t xml:space="preserve"> </w:t>
      </w:r>
      <w:r>
        <w:t>na</w:t>
      </w:r>
      <w:r>
        <w:rPr>
          <w:spacing w:val="-7"/>
        </w:rPr>
        <w:t xml:space="preserve"> </w:t>
      </w:r>
      <w:r>
        <w:t>urządzeni</w:t>
      </w:r>
      <w:r w:rsidR="008C6922">
        <w:t>u</w:t>
      </w:r>
      <w:r>
        <w:rPr>
          <w:spacing w:val="-2"/>
        </w:rPr>
        <w:t xml:space="preserve"> </w:t>
      </w:r>
      <w:proofErr w:type="spellStart"/>
      <w:r w:rsidR="008C6922">
        <w:rPr>
          <w:spacing w:val="-2"/>
        </w:rPr>
        <w:t>s</w:t>
      </w:r>
      <w:r>
        <w:rPr>
          <w:spacing w:val="-2"/>
        </w:rPr>
        <w:t>witch</w:t>
      </w:r>
      <w:proofErr w:type="spellEnd"/>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 xml:space="preserve">na urządzeniach </w:t>
      </w:r>
      <w:proofErr w:type="spellStart"/>
      <w:r>
        <w:t>switch</w:t>
      </w:r>
      <w:proofErr w:type="spellEnd"/>
      <w:r w:rsidRPr="001E2FFB">
        <w:t xml:space="preserve"> S</w:t>
      </w:r>
      <w:r>
        <w:t>5</w:t>
      </w:r>
      <w:r w:rsidRPr="001E2FFB">
        <w:t xml:space="preserve"> i S</w:t>
      </w:r>
      <w:r>
        <w:t>6</w:t>
      </w:r>
      <w:r w:rsidRPr="001E2FFB">
        <w:t xml:space="preserve"> skonfigurowano </w:t>
      </w:r>
      <w:r>
        <w:t xml:space="preserve">funkcję </w:t>
      </w:r>
      <w:r w:rsidRPr="001E2FFB">
        <w:t xml:space="preserve">Root </w:t>
      </w:r>
      <w:proofErr w:type="spellStart"/>
      <w:r w:rsidRPr="001E2FFB">
        <w:t>Guard</w:t>
      </w:r>
      <w:proofErr w:type="spellEnd"/>
      <w:r w:rsidRPr="001E2FFB">
        <w:t xml:space="preserve">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rPr>
          <w:noProof/>
        </w:rPr>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2"/>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proofErr w:type="spellStart"/>
      <w:r w:rsidRPr="00E33EF4">
        <w:t>Guard</w:t>
      </w:r>
      <w:proofErr w:type="spellEnd"/>
      <w:r w:rsidRPr="00E33EF4">
        <w:rPr>
          <w:spacing w:val="-5"/>
        </w:rPr>
        <w:t xml:space="preserve"> </w:t>
      </w:r>
      <w:r w:rsidRPr="00E33EF4">
        <w:t>na</w:t>
      </w:r>
      <w:r w:rsidRPr="00E33EF4">
        <w:rPr>
          <w:spacing w:val="-7"/>
        </w:rPr>
        <w:t xml:space="preserve"> </w:t>
      </w:r>
      <w:r w:rsidRPr="00E33EF4">
        <w:t>urządzeniu</w:t>
      </w:r>
      <w:r w:rsidR="008C6922">
        <w:rPr>
          <w:spacing w:val="-5"/>
        </w:rPr>
        <w:t xml:space="preserve"> </w:t>
      </w:r>
      <w:proofErr w:type="spellStart"/>
      <w:r w:rsidR="008C6922">
        <w:rPr>
          <w:spacing w:val="-5"/>
        </w:rPr>
        <w:t>switch</w:t>
      </w:r>
      <w:proofErr w:type="spellEnd"/>
      <w:r w:rsidR="008C6922">
        <w:rPr>
          <w:spacing w:val="-5"/>
        </w:rPr>
        <w:t xml:space="preserve"> S5</w:t>
      </w:r>
    </w:p>
    <w:p w14:paraId="63CD4BF3" w14:textId="51A323E2" w:rsidR="00100A36" w:rsidRDefault="00100A36" w:rsidP="00842E16">
      <w:pPr>
        <w:pStyle w:val="MjTekst"/>
        <w:jc w:val="center"/>
      </w:pPr>
      <w:r w:rsidRPr="00100A36">
        <w:rPr>
          <w:noProof/>
        </w:rPr>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3"/>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proofErr w:type="spellStart"/>
      <w:r>
        <w:t>Guard</w:t>
      </w:r>
      <w:proofErr w:type="spellEnd"/>
      <w:r>
        <w:rPr>
          <w:spacing w:val="-5"/>
        </w:rPr>
        <w:t xml:space="preserve"> </w:t>
      </w:r>
      <w:r>
        <w:t>na</w:t>
      </w:r>
      <w:r>
        <w:rPr>
          <w:spacing w:val="-7"/>
        </w:rPr>
        <w:t xml:space="preserve"> </w:t>
      </w:r>
      <w:r>
        <w:t>urządzeniu</w:t>
      </w:r>
      <w:r>
        <w:rPr>
          <w:spacing w:val="-5"/>
        </w:rPr>
        <w:t xml:space="preserve"> </w:t>
      </w:r>
      <w:proofErr w:type="spellStart"/>
      <w:r w:rsidR="008C6922">
        <w:rPr>
          <w:spacing w:val="-2"/>
        </w:rPr>
        <w:t>s</w:t>
      </w:r>
      <w:r>
        <w:rPr>
          <w:spacing w:val="-2"/>
        </w:rPr>
        <w:t>witch</w:t>
      </w:r>
      <w:proofErr w:type="spellEnd"/>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5" w:name="_Toc186532086"/>
      <w:r>
        <w:rPr>
          <w:sz w:val="28"/>
          <w:szCs w:val="28"/>
          <w:lang w:val="pl-PL"/>
        </w:rPr>
        <w:t xml:space="preserve">Uwierzytelnianie </w:t>
      </w:r>
      <w:r w:rsidRPr="00880BEC">
        <w:rPr>
          <w:sz w:val="28"/>
          <w:szCs w:val="28"/>
          <w:lang w:val="pl-PL"/>
        </w:rPr>
        <w:t>AAA na serwerze przy użyciu TACACS+</w:t>
      </w:r>
      <w:bookmarkEnd w:id="15"/>
    </w:p>
    <w:p w14:paraId="02E3D722" w14:textId="05DAFE03" w:rsidR="008C6922" w:rsidRDefault="008C6922" w:rsidP="00100A36">
      <w:pPr>
        <w:pStyle w:val="MjTekst"/>
      </w:pPr>
      <w:r w:rsidRPr="008C6922">
        <w:t>W celu zwiększenia bezpieczeństwa dostępu do urządzeń sieciowych, zaimplementowano uwierzytelnianie AAA (</w:t>
      </w:r>
      <w:proofErr w:type="spellStart"/>
      <w:r w:rsidRPr="008C6922">
        <w:t>Authentication</w:t>
      </w:r>
      <w:proofErr w:type="spellEnd"/>
      <w:r w:rsidRPr="008C6922">
        <w:t xml:space="preserve">, </w:t>
      </w:r>
      <w:proofErr w:type="spellStart"/>
      <w:r w:rsidRPr="008C6922">
        <w:t>Authorization</w:t>
      </w:r>
      <w:proofErr w:type="spellEnd"/>
      <w:r w:rsidRPr="008C6922">
        <w:t>,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xml:space="preserve">) korzystającego z usługi uwierzytelniania, w tym adres IP oraz hasło współdzielone dla komunikacji między serwerem a routerem. Dla celów projektu hasło to: </w:t>
      </w:r>
      <w:proofErr w:type="spellStart"/>
      <w:r w:rsidRPr="008C6922">
        <w:t>ciscoTACACS</w:t>
      </w:r>
      <w:proofErr w:type="spellEnd"/>
      <w:r w:rsidRPr="008C6922">
        <w:t>.</w:t>
      </w:r>
    </w:p>
    <w:p w14:paraId="4BE0414F" w14:textId="5A35CCFF" w:rsidR="00100A36" w:rsidRDefault="00100A36" w:rsidP="00842E16">
      <w:pPr>
        <w:pStyle w:val="MjTekst"/>
        <w:jc w:val="center"/>
      </w:pPr>
      <w:r w:rsidRPr="00100A36">
        <w:rPr>
          <w:noProof/>
        </w:rPr>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4"/>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rPr>
          <w:noProof/>
        </w:rPr>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5"/>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rPr>
          <w:noProof/>
        </w:rPr>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6"/>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6" w:name="_Toc186532087"/>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w:t>
      </w:r>
      <w:proofErr w:type="spellStart"/>
      <w:r w:rsidRPr="00880BEC">
        <w:rPr>
          <w:sz w:val="28"/>
          <w:szCs w:val="28"/>
          <w:lang w:val="pl-PL"/>
        </w:rPr>
        <w:t>Private</w:t>
      </w:r>
      <w:proofErr w:type="spellEnd"/>
      <w:r w:rsidRPr="00880BEC">
        <w:rPr>
          <w:sz w:val="28"/>
          <w:szCs w:val="28"/>
          <w:lang w:val="pl-PL"/>
        </w:rPr>
        <w:t xml:space="preserve"> and Public</w:t>
      </w:r>
      <w:r>
        <w:rPr>
          <w:sz w:val="28"/>
          <w:szCs w:val="28"/>
          <w:lang w:val="pl-PL"/>
        </w:rPr>
        <w:t xml:space="preserve"> (ZPF)</w:t>
      </w:r>
      <w:bookmarkEnd w:id="16"/>
    </w:p>
    <w:p w14:paraId="5FDB0317" w14:textId="614E42B0" w:rsidR="00AF5024" w:rsidRPr="00B45B19" w:rsidRDefault="00B45B19" w:rsidP="00AF5024">
      <w:pPr>
        <w:pStyle w:val="MjTekst"/>
      </w:pPr>
      <w:r w:rsidRPr="00B45B19">
        <w:t>Do utworzenia zapory sieciowej typu Zone-</w:t>
      </w:r>
      <w:proofErr w:type="spellStart"/>
      <w:r w:rsidRPr="00B45B19">
        <w:t>Based</w:t>
      </w:r>
      <w:proofErr w:type="spellEnd"/>
      <w:r w:rsidRPr="00B45B19">
        <w:t xml:space="preserve"> Policy Firewall (ZPF) konieczne było zastosowanie pakietu funkcjonalności</w:t>
      </w:r>
      <w:r w:rsidR="00E302F9">
        <w:rPr>
          <w:b/>
          <w:bCs/>
          <w:i/>
          <w:iCs/>
        </w:rPr>
        <w:t xml:space="preserve"> </w:t>
      </w:r>
      <w:proofErr w:type="spellStart"/>
      <w:r w:rsidRPr="00E302F9">
        <w:rPr>
          <w:b/>
          <w:bCs/>
          <w:i/>
          <w:iCs/>
        </w:rPr>
        <w:t>license</w:t>
      </w:r>
      <w:proofErr w:type="spellEnd"/>
      <w:r w:rsidRPr="00E302F9">
        <w:rPr>
          <w:b/>
          <w:bCs/>
          <w:i/>
          <w:iCs/>
        </w:rPr>
        <w:t xml:space="preserve"> </w:t>
      </w:r>
      <w:proofErr w:type="spellStart"/>
      <w:r w:rsidRPr="00E302F9">
        <w:rPr>
          <w:b/>
          <w:bCs/>
          <w:i/>
          <w:iCs/>
        </w:rPr>
        <w:t>boot</w:t>
      </w:r>
      <w:proofErr w:type="spellEnd"/>
      <w:r w:rsidRPr="00E302F9">
        <w:rPr>
          <w:b/>
          <w:bCs/>
          <w:i/>
          <w:iCs/>
        </w:rPr>
        <w:t xml:space="preserve"> module c1900 </w:t>
      </w:r>
      <w:proofErr w:type="spellStart"/>
      <w:r w:rsidRPr="00E302F9">
        <w:rPr>
          <w:b/>
          <w:bCs/>
          <w:i/>
          <w:iCs/>
        </w:rPr>
        <w:t>technology-package</w:t>
      </w:r>
      <w:proofErr w:type="spellEnd"/>
      <w:r w:rsidRPr="00E302F9">
        <w:rPr>
          <w:b/>
          <w:bCs/>
          <w:i/>
          <w:iCs/>
        </w:rPr>
        <w:t xml:space="preserve"> securityk9</w:t>
      </w:r>
      <w:r w:rsidRPr="00B45B19">
        <w:t xml:space="preserve"> który aktywuje wymagane możliwości bezpieczeństwa na urządzeniu.</w:t>
      </w:r>
    </w:p>
    <w:p w14:paraId="1B2564B3" w14:textId="0342A68F" w:rsidR="00877AC4" w:rsidRDefault="00877AC4" w:rsidP="00842E16">
      <w:pPr>
        <w:pStyle w:val="MjTekst"/>
        <w:jc w:val="center"/>
      </w:pPr>
      <w:r w:rsidRPr="00877AC4">
        <w:rPr>
          <w:noProof/>
        </w:rPr>
        <w:drawing>
          <wp:inline distT="0" distB="0" distL="0" distR="0" wp14:anchorId="2EFC6A08" wp14:editId="79E53D17">
            <wp:extent cx="4578281" cy="771525"/>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37"/>
                    <a:srcRect b="83335"/>
                    <a:stretch/>
                  </pic:blipFill>
                  <pic:spPr bwMode="auto">
                    <a:xfrm>
                      <a:off x="0" y="0"/>
                      <a:ext cx="4666911" cy="786461"/>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1E886AC9" w:rsidR="00E33EF4" w:rsidRDefault="00E33EF4" w:rsidP="00E33EF4">
      <w:pPr>
        <w:pStyle w:val="PodpisObrazka"/>
      </w:pPr>
      <w:r>
        <w:t>Aktywacja pakietu funkcjonalności dla zapory sieciowej ZPF</w:t>
      </w:r>
      <w:r w:rsidR="00E302F9">
        <w:t xml:space="preserve"> na routerze R4</w:t>
      </w:r>
    </w:p>
    <w:p w14:paraId="1D95B703" w14:textId="77777777" w:rsidR="00E302F9" w:rsidRDefault="00E302F9" w:rsidP="00E302F9">
      <w:pPr>
        <w:pStyle w:val="MjTekst"/>
      </w:pPr>
    </w:p>
    <w:p w14:paraId="5B00D16C" w14:textId="11972B3D" w:rsidR="00E302F9" w:rsidRPr="00E302F9" w:rsidRDefault="00E302F9" w:rsidP="00E302F9">
      <w:pPr>
        <w:pStyle w:val="MjTekst"/>
      </w:pPr>
      <w:r w:rsidRPr="00E302F9">
        <w:t>Pierwszym krokiem w konfiguracji zapory było utworzenie dwóch stref: wewnętrznej (</w:t>
      </w:r>
      <w:proofErr w:type="spellStart"/>
      <w:r w:rsidRPr="00E302F9">
        <w:t>Private</w:t>
      </w:r>
      <w:proofErr w:type="spellEnd"/>
      <w:r w:rsidRPr="00E302F9">
        <w:t>) i zewnętrznej (Public). Zdefiniowanie tych stref umożliwia segmentację ruchu i ustanowienie zasad bezpieczeństwa dla komunikacji między nimi. Następnie skonfigurowano listę kontroli dostępu (ACL), która pozwala na ruch wychodzący z sieci wewnętrznej do sieci zewnętrznej, zapewniając jednocześnie podstawowe filtrowanie ruchu.</w:t>
      </w:r>
    </w:p>
    <w:p w14:paraId="0061940A" w14:textId="0EAC48D6" w:rsidR="00877AC4" w:rsidRDefault="00877AC4" w:rsidP="00842E16">
      <w:pPr>
        <w:pStyle w:val="MjTekst"/>
        <w:jc w:val="center"/>
      </w:pPr>
      <w:r w:rsidRPr="00877AC4">
        <w:rPr>
          <w:noProof/>
        </w:rPr>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38"/>
                    <a:stretch>
                      <a:fillRect/>
                    </a:stretch>
                  </pic:blipFill>
                  <pic:spPr>
                    <a:xfrm>
                      <a:off x="0" y="0"/>
                      <a:ext cx="2381582" cy="562053"/>
                    </a:xfrm>
                    <a:prstGeom prst="rect">
                      <a:avLst/>
                    </a:prstGeom>
                  </pic:spPr>
                </pic:pic>
              </a:graphicData>
            </a:graphic>
          </wp:inline>
        </w:drawing>
      </w:r>
    </w:p>
    <w:p w14:paraId="7111BC62" w14:textId="5074E7B9" w:rsidR="00E302F9" w:rsidRPr="00E302F9" w:rsidRDefault="00E33EF4" w:rsidP="00E302F9">
      <w:pPr>
        <w:pStyle w:val="PodpisObrazka"/>
      </w:pPr>
      <w:r w:rsidRPr="00E33EF4">
        <w:t>Tworzenie stref</w:t>
      </w:r>
      <w:r w:rsidR="00E302F9">
        <w:br w:type="page"/>
      </w:r>
    </w:p>
    <w:p w14:paraId="206A50AA" w14:textId="77777777" w:rsidR="00877AC4" w:rsidRDefault="00877AC4" w:rsidP="00842E16">
      <w:pPr>
        <w:pStyle w:val="MjTekst"/>
        <w:jc w:val="center"/>
      </w:pPr>
      <w:r w:rsidRPr="00877AC4">
        <w:rPr>
          <w:noProof/>
        </w:rPr>
        <w:lastRenderedPageBreak/>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39"/>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2653B90B" w14:textId="77777777" w:rsidR="00E302F9" w:rsidRDefault="00E302F9" w:rsidP="00877AC4">
      <w:pPr>
        <w:pStyle w:val="MjTekst"/>
      </w:pPr>
    </w:p>
    <w:p w14:paraId="5AF0C6EA" w14:textId="7C95DF89" w:rsidR="00E302F9" w:rsidRDefault="00E302F9" w:rsidP="00877AC4">
      <w:pPr>
        <w:pStyle w:val="MjTekst"/>
      </w:pPr>
      <w:r w:rsidRPr="00E302F9">
        <w:t xml:space="preserve">W kolejnym kroku utworzono klasyfikator ruchu typu </w:t>
      </w:r>
      <w:proofErr w:type="spellStart"/>
      <w:r w:rsidRPr="00E302F9">
        <w:rPr>
          <w:b/>
          <w:bCs/>
          <w:i/>
          <w:iCs/>
        </w:rPr>
        <w:t>class</w:t>
      </w:r>
      <w:proofErr w:type="spellEnd"/>
      <w:r w:rsidRPr="00E302F9">
        <w:rPr>
          <w:b/>
          <w:bCs/>
          <w:i/>
          <w:iCs/>
        </w:rPr>
        <w:t>-map</w:t>
      </w:r>
      <w:r w:rsidRPr="00E302F9">
        <w:t>, który definiuje ruch bazujący na wcześniej zdefiniowanej liście kontroli ACL. Klasyfikator ten pozwala na przypisanie zasad bezpieczeństwa do wybranych kategorii ruchu. Na podstawie klasyfikatora ruchu skonfigurowano mapę zasad (</w:t>
      </w:r>
      <w:r w:rsidRPr="00E302F9">
        <w:rPr>
          <w:b/>
          <w:bCs/>
          <w:i/>
          <w:iCs/>
        </w:rPr>
        <w:t>policy-map</w:t>
      </w:r>
      <w:r w:rsidRPr="00E302F9">
        <w:t>), która określa kontrolę dostępu opartą na kontekście dla określonego ruchu sieciowego, np. zezwalając na ruch inicjowany z sieci wewnętrznej i blokując nieautoryzowany ruch przychodzący z sieci zewnętrznej.</w:t>
      </w:r>
    </w:p>
    <w:p w14:paraId="46EB0D46" w14:textId="5381A1D5" w:rsidR="00877AC4" w:rsidRDefault="00877AC4" w:rsidP="00842E16">
      <w:pPr>
        <w:pStyle w:val="MjTekst"/>
        <w:jc w:val="center"/>
      </w:pPr>
      <w:r w:rsidRPr="00877AC4">
        <w:rPr>
          <w:noProof/>
        </w:rPr>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0"/>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rPr>
          <w:spacing w:val="-5"/>
        </w:rPr>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proofErr w:type="spellStart"/>
      <w:r>
        <w:t>class</w:t>
      </w:r>
      <w:proofErr w:type="spellEnd"/>
      <w:r>
        <w:t>-</w:t>
      </w:r>
      <w:r>
        <w:rPr>
          <w:spacing w:val="-5"/>
        </w:rPr>
        <w:t>map</w:t>
      </w:r>
    </w:p>
    <w:p w14:paraId="461E6235" w14:textId="77777777" w:rsidR="00E302F9" w:rsidRDefault="00E302F9" w:rsidP="00E302F9">
      <w:pPr>
        <w:pStyle w:val="MjTekst"/>
      </w:pPr>
    </w:p>
    <w:p w14:paraId="78ED9D75" w14:textId="6F35F95A" w:rsidR="00877AC4" w:rsidRDefault="00877AC4" w:rsidP="00842E16">
      <w:pPr>
        <w:pStyle w:val="MjTekst"/>
        <w:jc w:val="center"/>
      </w:pPr>
      <w:r w:rsidRPr="00877AC4">
        <w:rPr>
          <w:noProof/>
        </w:rPr>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1"/>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2FCF59F3" w14:textId="77777777" w:rsidR="00E302F9" w:rsidRDefault="00E302F9" w:rsidP="00E302F9">
      <w:pPr>
        <w:pStyle w:val="MjTekst"/>
      </w:pPr>
    </w:p>
    <w:p w14:paraId="4DF2EEFF" w14:textId="22233101" w:rsidR="00877AC4" w:rsidRPr="00E302F9" w:rsidRDefault="00E302F9" w:rsidP="00E302F9">
      <w:pPr>
        <w:pStyle w:val="MjTekst"/>
      </w:pPr>
      <w:r w:rsidRPr="00E302F9">
        <w:t>Ostatecznie zapora została wdrożona poprzez określenie pary stref i przypisanie mapy zasad regulującej ruch pomiędzy nimi. Do każdej strefy przypisano odpowiednie interfejsy routera, co zapewnia fizyczne połączenie z segmentami sieci oraz implementację zasad bezpieczeństwa. Dzięki tej konfiguracji sieć wewnętrzna została skutecznie zabezpieczona przed nieautoryzowanym dostępem, a jednocześnie zapewniono kontrolowany dostęp do zasobów zewnętrznych.</w:t>
      </w:r>
    </w:p>
    <w:p w14:paraId="46F0E740" w14:textId="2276317A" w:rsidR="00877AC4" w:rsidRDefault="00877AC4" w:rsidP="00842E16">
      <w:pPr>
        <w:pStyle w:val="MjTekst"/>
        <w:jc w:val="center"/>
      </w:pPr>
      <w:r w:rsidRPr="00877AC4">
        <w:rPr>
          <w:noProof/>
        </w:rPr>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2"/>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rPr>
          <w:spacing w:val="-2"/>
        </w:rPr>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2F24348C" w14:textId="77777777" w:rsidR="00E302F9" w:rsidRDefault="00E302F9" w:rsidP="00E302F9">
      <w:pPr>
        <w:pStyle w:val="MjTekst"/>
      </w:pPr>
    </w:p>
    <w:p w14:paraId="46AFE3A9" w14:textId="7AB00810" w:rsidR="00842E16" w:rsidRDefault="00842E16" w:rsidP="00842E16">
      <w:pPr>
        <w:pStyle w:val="MjTekst"/>
        <w:jc w:val="center"/>
      </w:pPr>
      <w:r w:rsidRPr="00842E16">
        <w:rPr>
          <w:noProof/>
        </w:rPr>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3"/>
                    <a:stretch>
                      <a:fillRect/>
                    </a:stretch>
                  </pic:blipFill>
                  <pic:spPr>
                    <a:xfrm>
                      <a:off x="0" y="0"/>
                      <a:ext cx="3658111" cy="1467055"/>
                    </a:xfrm>
                    <a:prstGeom prst="rect">
                      <a:avLst/>
                    </a:prstGeom>
                  </pic:spPr>
                </pic:pic>
              </a:graphicData>
            </a:graphic>
          </wp:inline>
        </w:drawing>
      </w:r>
    </w:p>
    <w:p w14:paraId="1FF2B1AD" w14:textId="3C96F4C8" w:rsidR="00E302F9" w:rsidRPr="00E302F9" w:rsidRDefault="00E33EF4" w:rsidP="00E302F9">
      <w:pPr>
        <w:pStyle w:val="PodpisObrazka"/>
        <w:rPr>
          <w:spacing w:val="-2"/>
        </w:rPr>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r w:rsidR="00E302F9">
        <w:rPr>
          <w:spacing w:val="-2"/>
        </w:rPr>
        <w:br w:type="page"/>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7" w:name="_Toc186532088"/>
      <w:proofErr w:type="spellStart"/>
      <w:r w:rsidRPr="00880BEC">
        <w:rPr>
          <w:sz w:val="28"/>
          <w:szCs w:val="28"/>
          <w:lang w:val="pl-PL"/>
        </w:rPr>
        <w:lastRenderedPageBreak/>
        <w:t>Demilitarized</w:t>
      </w:r>
      <w:proofErr w:type="spellEnd"/>
      <w:r w:rsidRPr="00880BEC">
        <w:rPr>
          <w:sz w:val="28"/>
          <w:szCs w:val="28"/>
          <w:lang w:val="pl-PL"/>
        </w:rPr>
        <w:t xml:space="preserve"> Zone (DMZ)/Zone-</w:t>
      </w:r>
      <w:proofErr w:type="spellStart"/>
      <w:r w:rsidRPr="00880BEC">
        <w:rPr>
          <w:sz w:val="28"/>
          <w:szCs w:val="28"/>
          <w:lang w:val="pl-PL"/>
        </w:rPr>
        <w:t>Based</w:t>
      </w:r>
      <w:proofErr w:type="spellEnd"/>
      <w:r w:rsidRPr="00880BEC">
        <w:rPr>
          <w:sz w:val="28"/>
          <w:szCs w:val="28"/>
          <w:lang w:val="pl-PL"/>
        </w:rPr>
        <w:t xml:space="preserve"> Policy</w:t>
      </w:r>
      <w:bookmarkEnd w:id="17"/>
    </w:p>
    <w:p w14:paraId="0BC10263" w14:textId="63688A17" w:rsidR="00DE7412" w:rsidRDefault="00DE7412" w:rsidP="00DE7412">
      <w:pPr>
        <w:pStyle w:val="MjTekst"/>
      </w:pPr>
      <w:proofErr w:type="spellStart"/>
      <w:r w:rsidRPr="00DE7412">
        <w:t>Demilitarized</w:t>
      </w:r>
      <w:proofErr w:type="spellEnd"/>
      <w:r w:rsidRPr="00DE7412">
        <w:t xml:space="preserve"> Zone (DMZ) to wydzielony segment sieci, który umożliwia umieszczanie serwerów dostępnych zarówno dla sieci wewnętrznej, jak i zewnętrznej, zapewniając jednocześnie izolację i dodatkowy poziom bezpieczeństwa. </w:t>
      </w:r>
    </w:p>
    <w:p w14:paraId="0D945673" w14:textId="21D46805" w:rsidR="00DE7412" w:rsidRPr="00DE7412" w:rsidRDefault="00DE7412" w:rsidP="00DE7412">
      <w:pPr>
        <w:pStyle w:val="MjTekst"/>
      </w:pPr>
      <w:r w:rsidRPr="00DE7412">
        <w:t xml:space="preserve">Konfiguracja rozpoczęła się od utworzenia trzech stref: </w:t>
      </w:r>
      <w:r w:rsidRPr="00DE7412">
        <w:rPr>
          <w:b/>
          <w:bCs/>
        </w:rPr>
        <w:t>Inside</w:t>
      </w:r>
      <w:r w:rsidRPr="00DE7412">
        <w:t xml:space="preserve">, </w:t>
      </w:r>
      <w:proofErr w:type="spellStart"/>
      <w:r w:rsidRPr="00DE7412">
        <w:rPr>
          <w:b/>
          <w:bCs/>
        </w:rPr>
        <w:t>Outside</w:t>
      </w:r>
      <w:proofErr w:type="spellEnd"/>
      <w:r w:rsidRPr="00DE7412">
        <w:t xml:space="preserve"> oraz </w:t>
      </w:r>
      <w:r w:rsidRPr="00DE7412">
        <w:rPr>
          <w:b/>
          <w:bCs/>
        </w:rPr>
        <w:t>DMZ</w:t>
      </w:r>
      <w:r w:rsidRPr="00DE7412">
        <w:t xml:space="preserve">, przypisując im odpowiednie interfejsy sieciowe. Interfejs przypisany do strefy Inside </w:t>
      </w:r>
      <w:r>
        <w:t>posiada</w:t>
      </w:r>
      <w:r w:rsidRPr="00DE7412">
        <w:t xml:space="preserve"> najwyższy poziom bezpieczeństwa (100) i stanowi połączenie z routerem R1 obsługującym sieć wewnętrzną. Interfejs przypisany do strefy </w:t>
      </w:r>
      <w:proofErr w:type="spellStart"/>
      <w:r w:rsidRPr="00DE7412">
        <w:t>Outside</w:t>
      </w:r>
      <w:proofErr w:type="spellEnd"/>
      <w:r w:rsidRPr="00DE7412">
        <w:t xml:space="preserve"> </w:t>
      </w:r>
      <w:r>
        <w:t>ma</w:t>
      </w:r>
      <w:r w:rsidRPr="00DE7412">
        <w:t xml:space="preserve"> najniższy poziom bezpieczeństwa (0)</w:t>
      </w:r>
      <w:r>
        <w:t xml:space="preserve"> i jest </w:t>
      </w:r>
      <w:r w:rsidRPr="00DE7412">
        <w:t>odpowiedzialn</w:t>
      </w:r>
      <w:r>
        <w:t>y</w:t>
      </w:r>
      <w:r w:rsidRPr="00DE7412">
        <w:t xml:space="preserve"> za komunikację z siecią zewnętrzną. Interfejs przypisan</w:t>
      </w:r>
      <w:r>
        <w:t>y</w:t>
      </w:r>
      <w:r w:rsidRPr="00DE7412">
        <w:t xml:space="preserve"> do strefy DMZ</w:t>
      </w:r>
      <w:r>
        <w:t xml:space="preserve">, </w:t>
      </w:r>
      <w:r w:rsidRPr="00DE7412">
        <w:t>gdzie umieszczono serwery WEB, DNS oraz EMAIL</w:t>
      </w:r>
      <w:r>
        <w:t>, posiada</w:t>
      </w:r>
      <w:r w:rsidRPr="00DE7412">
        <w:t xml:space="preserve"> </w:t>
      </w:r>
      <w:r>
        <w:t xml:space="preserve">pośredni </w:t>
      </w:r>
      <w:r w:rsidRPr="00DE7412">
        <w:t>poziom bezpieczeństwa (50)</w:t>
      </w:r>
      <w:r>
        <w:t>.</w:t>
      </w:r>
    </w:p>
    <w:p w14:paraId="33F499BA" w14:textId="6F8D9CBF" w:rsidR="007C66C4" w:rsidRDefault="007C66C4" w:rsidP="00A10274">
      <w:pPr>
        <w:pStyle w:val="MjTekst"/>
        <w:jc w:val="center"/>
      </w:pPr>
      <w:r w:rsidRPr="007C66C4">
        <w:rPr>
          <w:noProof/>
        </w:rPr>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4"/>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2AFB9034" w14:textId="3184D608" w:rsidR="00DA7310" w:rsidRDefault="00DA7310" w:rsidP="007C66C4">
      <w:pPr>
        <w:pStyle w:val="MjTekst"/>
      </w:pPr>
      <w:r w:rsidRPr="00DA7310">
        <w:t xml:space="preserve">Na przełącznikach stref DMZ i </w:t>
      </w:r>
      <w:proofErr w:type="spellStart"/>
      <w:r w:rsidRPr="00DA7310">
        <w:t>Outside</w:t>
      </w:r>
      <w:proofErr w:type="spellEnd"/>
      <w:r w:rsidRPr="00DA7310">
        <w:t xml:space="preserve"> utworzono odpowiednie VLAN-y, aby oddzielić ruch sieciowy w obu segmentach. Dla strefy </w:t>
      </w:r>
      <w:proofErr w:type="spellStart"/>
      <w:r w:rsidRPr="00DA7310">
        <w:t>Outside</w:t>
      </w:r>
      <w:proofErr w:type="spellEnd"/>
      <w:r w:rsidRPr="00DA7310">
        <w:t xml:space="preserve">, do której podłączono urządzenia zewnętrzne, w tym </w:t>
      </w:r>
      <w:proofErr w:type="spellStart"/>
      <w:r w:rsidRPr="00DA7310">
        <w:rPr>
          <w:b/>
          <w:bCs/>
        </w:rPr>
        <w:t>UntrustedServer</w:t>
      </w:r>
      <w:proofErr w:type="spellEnd"/>
      <w:r w:rsidRPr="00DA7310">
        <w:t xml:space="preserve">, skonfigurowano </w:t>
      </w:r>
      <w:r w:rsidRPr="00DA7310">
        <w:rPr>
          <w:b/>
          <w:bCs/>
        </w:rPr>
        <w:t>VLAN 10</w:t>
      </w:r>
      <w:r w:rsidRPr="00DA7310">
        <w:t xml:space="preserve">. Z kolei dla strefy DMZ, gdzie znajdują się serwery, utworzono </w:t>
      </w:r>
      <w:r w:rsidRPr="00DA7310">
        <w:rPr>
          <w:b/>
          <w:bCs/>
        </w:rPr>
        <w:t>VLAN 20</w:t>
      </w:r>
      <w:r w:rsidRPr="00DA7310">
        <w:t xml:space="preserve">. Dzięki temu każdy segment sieci </w:t>
      </w:r>
      <w:r>
        <w:t>może</w:t>
      </w:r>
      <w:r w:rsidRPr="00DA7310">
        <w:t xml:space="preserve"> być logicznie odseparowany, co zapewnia lepszą kontrolę nad ruchem sieciowym.</w:t>
      </w:r>
    </w:p>
    <w:p w14:paraId="59A1107F" w14:textId="77777777" w:rsidR="00DA7310" w:rsidRDefault="00DA7310" w:rsidP="00DA7310">
      <w:pPr>
        <w:pStyle w:val="MjTekst"/>
        <w:jc w:val="center"/>
      </w:pPr>
      <w:r w:rsidRPr="00A10274">
        <w:rPr>
          <w:noProof/>
        </w:rPr>
        <w:drawing>
          <wp:inline distT="0" distB="0" distL="0" distR="0" wp14:anchorId="5E418B0A" wp14:editId="137FDD32">
            <wp:extent cx="2686425" cy="323895"/>
            <wp:effectExtent l="0" t="0" r="0" b="0"/>
            <wp:docPr id="17856915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5"/>
                    <a:stretch>
                      <a:fillRect/>
                    </a:stretch>
                  </pic:blipFill>
                  <pic:spPr>
                    <a:xfrm>
                      <a:off x="0" y="0"/>
                      <a:ext cx="2686425" cy="323895"/>
                    </a:xfrm>
                    <a:prstGeom prst="rect">
                      <a:avLst/>
                    </a:prstGeom>
                  </pic:spPr>
                </pic:pic>
              </a:graphicData>
            </a:graphic>
          </wp:inline>
        </w:drawing>
      </w:r>
    </w:p>
    <w:p w14:paraId="1302AEFB" w14:textId="77777777" w:rsidR="00DA7310" w:rsidRPr="00A10274" w:rsidRDefault="00DA7310" w:rsidP="00DA7310">
      <w:pPr>
        <w:pStyle w:val="PodpisObrazka"/>
      </w:pPr>
      <w:r w:rsidRPr="00A10274">
        <w:t>Tworzenie VLAN 10 (dla sieci zewnętrznej)</w:t>
      </w:r>
    </w:p>
    <w:p w14:paraId="68FF9AAA" w14:textId="77777777" w:rsidR="00DA7310" w:rsidRDefault="00DA7310" w:rsidP="00DA7310">
      <w:pPr>
        <w:pStyle w:val="MjTekst"/>
      </w:pPr>
    </w:p>
    <w:p w14:paraId="30DD508A" w14:textId="77777777" w:rsidR="00DA7310" w:rsidRDefault="00DA7310" w:rsidP="00DA7310">
      <w:pPr>
        <w:pStyle w:val="MjTekst"/>
        <w:jc w:val="center"/>
      </w:pPr>
      <w:r w:rsidRPr="00A10274">
        <w:rPr>
          <w:noProof/>
        </w:rPr>
        <w:drawing>
          <wp:inline distT="0" distB="0" distL="0" distR="0" wp14:anchorId="2B55837C" wp14:editId="0AA1E7FE">
            <wp:extent cx="2438740" cy="314369"/>
            <wp:effectExtent l="0" t="0" r="0" b="9525"/>
            <wp:docPr id="6404243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46"/>
                    <a:stretch>
                      <a:fillRect/>
                    </a:stretch>
                  </pic:blipFill>
                  <pic:spPr>
                    <a:xfrm>
                      <a:off x="0" y="0"/>
                      <a:ext cx="2438740" cy="314369"/>
                    </a:xfrm>
                    <a:prstGeom prst="rect">
                      <a:avLst/>
                    </a:prstGeom>
                  </pic:spPr>
                </pic:pic>
              </a:graphicData>
            </a:graphic>
          </wp:inline>
        </w:drawing>
      </w:r>
    </w:p>
    <w:p w14:paraId="35677D60" w14:textId="77777777" w:rsidR="00DA7310" w:rsidRPr="00A10274" w:rsidRDefault="00DA7310" w:rsidP="00DA7310">
      <w:pPr>
        <w:pStyle w:val="PodpisObrazka"/>
      </w:pPr>
      <w:r w:rsidRPr="00A10274">
        <w:t>Tworzenie VLAN 20 (dla DMZ)</w:t>
      </w:r>
    </w:p>
    <w:p w14:paraId="1316710E" w14:textId="554BEE82" w:rsidR="00DA7310" w:rsidRDefault="00DA7310">
      <w:pPr>
        <w:rPr>
          <w:sz w:val="24"/>
          <w:szCs w:val="24"/>
          <w:lang w:val="pl-PL"/>
        </w:rPr>
      </w:pPr>
      <w:r w:rsidRPr="003E168C">
        <w:rPr>
          <w:lang w:val="pl-PL"/>
        </w:rPr>
        <w:br w:type="page"/>
      </w:r>
    </w:p>
    <w:p w14:paraId="6C48881C" w14:textId="707DBA82" w:rsidR="00DA7310" w:rsidRPr="00DA7310" w:rsidRDefault="00DA7310" w:rsidP="007C66C4">
      <w:pPr>
        <w:pStyle w:val="MjTekst"/>
      </w:pPr>
      <w:r w:rsidRPr="00DA7310">
        <w:lastRenderedPageBreak/>
        <w:t xml:space="preserve">Aby umożliwić komunikację między sieciami, skonfigurowano statyczne trasy routingu. Dodano trasę domyślną dla ruchu wychodzącego ze strefy </w:t>
      </w:r>
      <w:proofErr w:type="spellStart"/>
      <w:r w:rsidRPr="00DA7310">
        <w:t>Outside</w:t>
      </w:r>
      <w:proofErr w:type="spellEnd"/>
      <w:r w:rsidRPr="00DA7310">
        <w:t xml:space="preserve"> do </w:t>
      </w:r>
      <w:proofErr w:type="spellStart"/>
      <w:r w:rsidRPr="00DA7310">
        <w:t>internetu</w:t>
      </w:r>
      <w:proofErr w:type="spellEnd"/>
      <w:r w:rsidRPr="00DA7310">
        <w:t xml:space="preserve"> oraz trasę do sieci wewnętrznej przez router R1.</w:t>
      </w:r>
    </w:p>
    <w:p w14:paraId="5BBC3CBE" w14:textId="763962F2" w:rsidR="007C66C4" w:rsidRDefault="007C66C4" w:rsidP="00A10274">
      <w:pPr>
        <w:pStyle w:val="MjTekst"/>
        <w:jc w:val="center"/>
      </w:pPr>
      <w:r w:rsidRPr="007C66C4">
        <w:rPr>
          <w:noProof/>
        </w:rPr>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47"/>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45B71FF8" w:rsidR="00DA7310" w:rsidRDefault="00DA7310">
      <w:pPr>
        <w:rPr>
          <w:sz w:val="24"/>
          <w:szCs w:val="24"/>
          <w:lang w:val="pl-PL"/>
        </w:rPr>
      </w:pPr>
    </w:p>
    <w:p w14:paraId="0A63356A" w14:textId="44AB663D" w:rsidR="00DA7310" w:rsidRPr="00DA7310" w:rsidRDefault="00DA7310" w:rsidP="007C66C4">
      <w:pPr>
        <w:pStyle w:val="MjTekst"/>
      </w:pPr>
      <w:r w:rsidRPr="00DA7310">
        <w:t xml:space="preserve">Ponadto wdrożono translację adresów NAT w celu ochrony wewnętrznych adresów IP przed bezpośrednią ekspozycją. Ruch z sieci wewnętrznej (Inside) oraz DMZ został zmapowany na zewnętrzny adres IP przypisany do interfejsu strefy </w:t>
      </w:r>
      <w:proofErr w:type="spellStart"/>
      <w:r w:rsidRPr="00DA7310">
        <w:t>Outside</w:t>
      </w:r>
      <w:proofErr w:type="spellEnd"/>
      <w:r w:rsidRPr="00DA7310">
        <w:t xml:space="preserve">, co pozwoliło na bezpieczny dostęp do </w:t>
      </w:r>
      <w:proofErr w:type="spellStart"/>
      <w:r w:rsidRPr="00DA7310">
        <w:t>internetu</w:t>
      </w:r>
      <w:proofErr w:type="spellEnd"/>
      <w:r w:rsidRPr="00DA7310">
        <w:t>.</w:t>
      </w:r>
    </w:p>
    <w:p w14:paraId="166F79D5" w14:textId="7AEB63B0" w:rsidR="007C66C4" w:rsidRDefault="007C66C4" w:rsidP="00A10274">
      <w:pPr>
        <w:pStyle w:val="MjTekst"/>
        <w:jc w:val="center"/>
      </w:pPr>
      <w:r w:rsidRPr="007C66C4">
        <w:rPr>
          <w:noProof/>
        </w:rPr>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48"/>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74998C14" w14:textId="49FD4AC0" w:rsidR="00DA7310" w:rsidRDefault="00DA7310" w:rsidP="007C66C4">
      <w:pPr>
        <w:pStyle w:val="MjTekst"/>
      </w:pPr>
      <w:r w:rsidRPr="00DA7310">
        <w:t>W ostatnim etapie skonfigurowano reguły kontroli dostępu</w:t>
      </w:r>
      <w:r>
        <w:t xml:space="preserve"> ACL</w:t>
      </w:r>
      <w:r w:rsidRPr="00DA7310">
        <w:t>, które określają zasady ruchu między strefami. Ruch wychodzący z DMZ do sieci zewnętrznej ograniczono do usług HTTP (port 80) oraz HTTPS (port 443). Z kolei dla ruchu z sieci zewnętrznej do DMZ dopuszczono jedynie dostęp do serwerów w DMZ na tych samych portach. Dzięki temu ograniczono możliwość nieautoryzowanego dostępu do strefy DMZ, zapewniając jednocześnie dostępność niezbędnych usług dla użytkowników zewnętrznych.</w:t>
      </w:r>
    </w:p>
    <w:p w14:paraId="4096F5CF" w14:textId="6CD19946" w:rsidR="00A10274" w:rsidRDefault="00A10274" w:rsidP="00A10274">
      <w:pPr>
        <w:pStyle w:val="MjTekst"/>
        <w:jc w:val="center"/>
      </w:pPr>
      <w:r w:rsidRPr="00A10274">
        <w:rPr>
          <w:noProof/>
        </w:rPr>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49"/>
                    <a:stretch>
                      <a:fillRect/>
                    </a:stretch>
                  </pic:blipFill>
                  <pic:spPr>
                    <a:xfrm>
                      <a:off x="0" y="0"/>
                      <a:ext cx="5906324" cy="981212"/>
                    </a:xfrm>
                    <a:prstGeom prst="rect">
                      <a:avLst/>
                    </a:prstGeom>
                  </pic:spPr>
                </pic:pic>
              </a:graphicData>
            </a:graphic>
          </wp:inline>
        </w:drawing>
      </w:r>
    </w:p>
    <w:p w14:paraId="53D35E0A" w14:textId="2D57FF13" w:rsidR="00A10274" w:rsidRDefault="00A10274" w:rsidP="00DA7310">
      <w:pPr>
        <w:pStyle w:val="PodpisObrazka"/>
        <w:ind w:left="-567" w:right="-563"/>
      </w:pPr>
      <w:r w:rsidRPr="00A10274">
        <w:rPr>
          <w:szCs w:val="24"/>
        </w:rPr>
        <w:t>Dostęp dla ruchu z DMZ do zewnętrznej sieci</w:t>
      </w:r>
      <w:r>
        <w:t xml:space="preserve"> oraz z zewnętrznej sieci do DMZ (ograniczony do serwisów)</w:t>
      </w:r>
    </w:p>
    <w:p w14:paraId="0D6D8AE7" w14:textId="22D3CC4B" w:rsidR="00194382" w:rsidRDefault="00194382" w:rsidP="00DD2E0D">
      <w:pPr>
        <w:pStyle w:val="Nagwek1"/>
        <w:numPr>
          <w:ilvl w:val="0"/>
          <w:numId w:val="10"/>
        </w:numPr>
        <w:tabs>
          <w:tab w:val="num" w:pos="720"/>
        </w:tabs>
        <w:spacing w:after="120"/>
        <w:ind w:left="426" w:hanging="426"/>
        <w:rPr>
          <w:sz w:val="28"/>
          <w:szCs w:val="28"/>
          <w:lang w:val="pl-PL"/>
        </w:rPr>
      </w:pPr>
      <w:bookmarkStart w:id="18" w:name="_Toc186532089"/>
      <w:r>
        <w:rPr>
          <w:sz w:val="28"/>
          <w:szCs w:val="28"/>
          <w:lang w:val="pl-PL"/>
        </w:rPr>
        <w:t>Wnioski</w:t>
      </w:r>
      <w:bookmarkEnd w:id="18"/>
    </w:p>
    <w:p w14:paraId="61ABD5A0" w14:textId="1DC09F7D" w:rsidR="00DA7310" w:rsidRDefault="00DA7310" w:rsidP="00DA7310">
      <w:pPr>
        <w:pStyle w:val="MjTekst"/>
      </w:pPr>
      <w:r>
        <w:t xml:space="preserve">W ramach realizacji projektu udało nam się zbudować i skonfigurować funkcjonalną sieć, spełniającą niemal wszystkie założenia początkowe. Zrealizowano kluczowe elementy infrastruktury oraz wdrożono rozwiązania zgodne z wymaganiami na ocenę 3, 4, a także część założeń na ocenę 5. Niestety, nie udało się wdrożyć VPN </w:t>
      </w:r>
      <w:proofErr w:type="spellStart"/>
      <w:r>
        <w:t>Ipsec</w:t>
      </w:r>
      <w:proofErr w:type="spellEnd"/>
      <w:r>
        <w:t>, co stanowi jedyny brakujący element w pełnym spektrum założeń projektu.</w:t>
      </w:r>
    </w:p>
    <w:p w14:paraId="6C288043" w14:textId="3B024760" w:rsidR="00DA7310" w:rsidRPr="00DA7310" w:rsidRDefault="00DA7310" w:rsidP="00DA7310">
      <w:pPr>
        <w:pStyle w:val="MjTekst"/>
      </w:pPr>
      <w:r>
        <w:t>Pomimo tego, projekt spełnia postawione cele funkcjonalne i pokazuje skuteczność zastosowanych rozwiązań</w:t>
      </w:r>
      <w:r w:rsidR="007E7FDC">
        <w:t xml:space="preserve"> oraz naszą umiejętność ich implementacji.</w:t>
      </w:r>
    </w:p>
    <w:sectPr w:rsidR="00DA7310" w:rsidRPr="00DA7310" w:rsidSect="00BC2DBF">
      <w:headerReference w:type="default" r:id="rId50"/>
      <w:pgSz w:w="12240" w:h="15840"/>
      <w:pgMar w:top="1276" w:right="1440" w:bottom="56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10859" w14:textId="77777777" w:rsidR="004E72D6" w:rsidRDefault="004E72D6" w:rsidP="00E302F9">
      <w:pPr>
        <w:spacing w:after="0" w:line="240" w:lineRule="auto"/>
      </w:pPr>
      <w:r>
        <w:separator/>
      </w:r>
    </w:p>
  </w:endnote>
  <w:endnote w:type="continuationSeparator" w:id="0">
    <w:p w14:paraId="4F64C559" w14:textId="77777777" w:rsidR="004E72D6" w:rsidRDefault="004E72D6"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0F7D8" w14:textId="77777777" w:rsidR="004E72D6" w:rsidRDefault="004E72D6" w:rsidP="00E302F9">
      <w:pPr>
        <w:spacing w:after="0" w:line="240" w:lineRule="auto"/>
      </w:pPr>
      <w:r>
        <w:separator/>
      </w:r>
    </w:p>
  </w:footnote>
  <w:footnote w:type="continuationSeparator" w:id="0">
    <w:p w14:paraId="56260B4E" w14:textId="77777777" w:rsidR="004E72D6" w:rsidRDefault="004E72D6"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176CE"/>
    <w:rsid w:val="0003116F"/>
    <w:rsid w:val="000620B5"/>
    <w:rsid w:val="00072FA3"/>
    <w:rsid w:val="00074444"/>
    <w:rsid w:val="00080BBC"/>
    <w:rsid w:val="000C3500"/>
    <w:rsid w:val="000D58ED"/>
    <w:rsid w:val="000D771F"/>
    <w:rsid w:val="00100A36"/>
    <w:rsid w:val="001123F1"/>
    <w:rsid w:val="00115F91"/>
    <w:rsid w:val="00123719"/>
    <w:rsid w:val="00136A6D"/>
    <w:rsid w:val="00192239"/>
    <w:rsid w:val="00194382"/>
    <w:rsid w:val="001C6DBA"/>
    <w:rsid w:val="001E2FFB"/>
    <w:rsid w:val="001E5EBE"/>
    <w:rsid w:val="0020622C"/>
    <w:rsid w:val="00227044"/>
    <w:rsid w:val="002600F6"/>
    <w:rsid w:val="0027125F"/>
    <w:rsid w:val="00282A7B"/>
    <w:rsid w:val="002933A7"/>
    <w:rsid w:val="002B670A"/>
    <w:rsid w:val="00314CD4"/>
    <w:rsid w:val="00325B27"/>
    <w:rsid w:val="00363BFF"/>
    <w:rsid w:val="00380A12"/>
    <w:rsid w:val="003B4E44"/>
    <w:rsid w:val="003B50B0"/>
    <w:rsid w:val="003C563B"/>
    <w:rsid w:val="003D2524"/>
    <w:rsid w:val="003E168C"/>
    <w:rsid w:val="003E5039"/>
    <w:rsid w:val="004277A7"/>
    <w:rsid w:val="004A43FC"/>
    <w:rsid w:val="004D2162"/>
    <w:rsid w:val="004E010A"/>
    <w:rsid w:val="004E72D6"/>
    <w:rsid w:val="004F6FB7"/>
    <w:rsid w:val="005B2319"/>
    <w:rsid w:val="005D2673"/>
    <w:rsid w:val="005F5C0F"/>
    <w:rsid w:val="00612EF3"/>
    <w:rsid w:val="00651B9A"/>
    <w:rsid w:val="00676851"/>
    <w:rsid w:val="006E0D44"/>
    <w:rsid w:val="00706E24"/>
    <w:rsid w:val="00714386"/>
    <w:rsid w:val="00714F0F"/>
    <w:rsid w:val="0073677C"/>
    <w:rsid w:val="00774AE6"/>
    <w:rsid w:val="00785F8D"/>
    <w:rsid w:val="007B5B4C"/>
    <w:rsid w:val="007B6A09"/>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3380"/>
    <w:rsid w:val="00915806"/>
    <w:rsid w:val="00932753"/>
    <w:rsid w:val="00933B5C"/>
    <w:rsid w:val="009342EC"/>
    <w:rsid w:val="009C071C"/>
    <w:rsid w:val="009C5059"/>
    <w:rsid w:val="009F6674"/>
    <w:rsid w:val="00A10274"/>
    <w:rsid w:val="00A11B1C"/>
    <w:rsid w:val="00A375E2"/>
    <w:rsid w:val="00A47352"/>
    <w:rsid w:val="00A86B6C"/>
    <w:rsid w:val="00AA3460"/>
    <w:rsid w:val="00AE7775"/>
    <w:rsid w:val="00AF5024"/>
    <w:rsid w:val="00B42187"/>
    <w:rsid w:val="00B45B19"/>
    <w:rsid w:val="00B51607"/>
    <w:rsid w:val="00B94CB5"/>
    <w:rsid w:val="00BA47B1"/>
    <w:rsid w:val="00BC2DBF"/>
    <w:rsid w:val="00BC4476"/>
    <w:rsid w:val="00BD3A0E"/>
    <w:rsid w:val="00BE5F00"/>
    <w:rsid w:val="00BF1E55"/>
    <w:rsid w:val="00BF4017"/>
    <w:rsid w:val="00C12120"/>
    <w:rsid w:val="00C430B0"/>
    <w:rsid w:val="00C44337"/>
    <w:rsid w:val="00C62E82"/>
    <w:rsid w:val="00C657D0"/>
    <w:rsid w:val="00C71B96"/>
    <w:rsid w:val="00C90591"/>
    <w:rsid w:val="00CA264F"/>
    <w:rsid w:val="00CE759F"/>
    <w:rsid w:val="00D54029"/>
    <w:rsid w:val="00D8424A"/>
    <w:rsid w:val="00DA7310"/>
    <w:rsid w:val="00DB60D9"/>
    <w:rsid w:val="00DC50F8"/>
    <w:rsid w:val="00DD2E0D"/>
    <w:rsid w:val="00DE7412"/>
    <w:rsid w:val="00E00F1F"/>
    <w:rsid w:val="00E23963"/>
    <w:rsid w:val="00E302F9"/>
    <w:rsid w:val="00E33EF4"/>
    <w:rsid w:val="00EB7CAE"/>
    <w:rsid w:val="00EE4D4C"/>
    <w:rsid w:val="00F14A8E"/>
    <w:rsid w:val="00F814E1"/>
    <w:rsid w:val="00F92BCB"/>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759F"/>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5419</TotalTime>
  <Pages>22</Pages>
  <Words>3220</Words>
  <Characters>19323</Characters>
  <Application>Microsoft Office Word</Application>
  <DocSecurity>0</DocSecurity>
  <Lines>161</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44</cp:revision>
  <dcterms:created xsi:type="dcterms:W3CDTF">2024-10-22T18:04:00Z</dcterms:created>
  <dcterms:modified xsi:type="dcterms:W3CDTF">2025-04-05T08:53:00Z</dcterms:modified>
</cp:coreProperties>
</file>