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681"/>
        <w:gridCol w:w="5381"/>
      </w:tblGrid>
      <w:tr w:rsidR="009C766F" w:rsidTr="00C50F03">
        <w:tc>
          <w:tcPr>
            <w:tcW w:w="9062" w:type="dxa"/>
            <w:gridSpan w:val="2"/>
          </w:tcPr>
          <w:p w:rsidR="009C766F" w:rsidRPr="00B34C93" w:rsidRDefault="009C766F" w:rsidP="00C50F03">
            <w:pPr>
              <w:jc w:val="center"/>
              <w:rPr>
                <w:b/>
                <w:bCs/>
                <w:sz w:val="28"/>
                <w:szCs w:val="28"/>
              </w:rPr>
            </w:pPr>
            <w:r w:rsidRPr="00B34C93">
              <w:rPr>
                <w:b/>
                <w:bCs/>
                <w:sz w:val="28"/>
                <w:szCs w:val="28"/>
              </w:rPr>
              <w:t>Politechnika Świętokrzyska</w:t>
            </w:r>
          </w:p>
        </w:tc>
      </w:tr>
      <w:tr w:rsidR="009C766F" w:rsidTr="00C50F03">
        <w:tc>
          <w:tcPr>
            <w:tcW w:w="9062" w:type="dxa"/>
            <w:gridSpan w:val="2"/>
          </w:tcPr>
          <w:p w:rsidR="009C766F" w:rsidRDefault="009C766F" w:rsidP="00C50F03">
            <w:pPr>
              <w:jc w:val="center"/>
            </w:pPr>
            <w:r>
              <w:t>Wydział Elektrotechniki, Automatyki i Informatyki</w:t>
            </w:r>
          </w:p>
        </w:tc>
      </w:tr>
      <w:tr w:rsidR="009C766F" w:rsidTr="000148BC">
        <w:tc>
          <w:tcPr>
            <w:tcW w:w="3681" w:type="dxa"/>
          </w:tcPr>
          <w:p w:rsidR="009C766F" w:rsidRPr="00FF4059" w:rsidRDefault="009C766F" w:rsidP="00C50F03">
            <w:pPr>
              <w:rPr>
                <w:b/>
                <w:bCs/>
              </w:rPr>
            </w:pPr>
            <w:r w:rsidRPr="00FF4059">
              <w:rPr>
                <w:b/>
                <w:bCs/>
              </w:rPr>
              <w:t>Niezawodność Systemów Komputerowych</w:t>
            </w:r>
          </w:p>
        </w:tc>
        <w:tc>
          <w:tcPr>
            <w:tcW w:w="5381" w:type="dxa"/>
          </w:tcPr>
          <w:p w:rsidR="009C766F" w:rsidRDefault="009C766F" w:rsidP="00C50F03">
            <w:r>
              <w:t xml:space="preserve">Temat projektu: </w:t>
            </w:r>
            <w:r w:rsidRPr="009C766F">
              <w:rPr>
                <w:b/>
                <w:bCs/>
              </w:rPr>
              <w:t>Inteligentny system sterowania domem</w:t>
            </w:r>
            <w:r w:rsidR="00A03497">
              <w:rPr>
                <w:b/>
                <w:bCs/>
              </w:rPr>
              <w:t xml:space="preserve"> (Smart Home)</w:t>
            </w:r>
          </w:p>
        </w:tc>
      </w:tr>
      <w:tr w:rsidR="009C766F" w:rsidTr="000148BC">
        <w:tc>
          <w:tcPr>
            <w:tcW w:w="3681" w:type="dxa"/>
          </w:tcPr>
          <w:p w:rsidR="009C766F" w:rsidRDefault="009C766F" w:rsidP="00C50F03">
            <w:r>
              <w:t>Skład zespołu</w:t>
            </w:r>
            <w:r w:rsidR="00915E99">
              <w:t xml:space="preserve"> (numer 10)</w:t>
            </w:r>
            <w:r>
              <w:t>:</w:t>
            </w:r>
          </w:p>
          <w:p w:rsidR="009C766F" w:rsidRDefault="009C766F" w:rsidP="00C50F03">
            <w:pPr>
              <w:pStyle w:val="ListParagraph"/>
              <w:numPr>
                <w:ilvl w:val="0"/>
                <w:numId w:val="1"/>
              </w:numPr>
            </w:pPr>
            <w:r>
              <w:t>Przemysław Kałuziński</w:t>
            </w:r>
          </w:p>
          <w:p w:rsidR="009C766F" w:rsidRDefault="009C766F" w:rsidP="00C50F03">
            <w:pPr>
              <w:pStyle w:val="ListParagraph"/>
              <w:numPr>
                <w:ilvl w:val="0"/>
                <w:numId w:val="1"/>
              </w:numPr>
            </w:pPr>
            <w:r>
              <w:t>Michał Kaczor</w:t>
            </w:r>
          </w:p>
          <w:p w:rsidR="009C766F" w:rsidRDefault="009C766F" w:rsidP="009C766F">
            <w:pPr>
              <w:pStyle w:val="ListParagraph"/>
              <w:numPr>
                <w:ilvl w:val="0"/>
                <w:numId w:val="1"/>
              </w:numPr>
            </w:pPr>
            <w:r>
              <w:t>Jakub Kuśmierczyk</w:t>
            </w:r>
          </w:p>
        </w:tc>
        <w:tc>
          <w:tcPr>
            <w:tcW w:w="5381" w:type="dxa"/>
          </w:tcPr>
          <w:p w:rsidR="009C766F" w:rsidRDefault="009C766F" w:rsidP="00C50F03">
            <w:r>
              <w:t>Data wykonani</w:t>
            </w:r>
            <w:r w:rsidR="000148BC">
              <w:t>a</w:t>
            </w:r>
            <w:r>
              <w:t>:</w:t>
            </w:r>
          </w:p>
          <w:p w:rsidR="009C766F" w:rsidRDefault="000148BC" w:rsidP="00C50F03">
            <w:r>
              <w:t>12</w:t>
            </w:r>
            <w:r w:rsidR="009C766F">
              <w:t>.10.2025r.</w:t>
            </w:r>
          </w:p>
        </w:tc>
      </w:tr>
    </w:tbl>
    <w:p w:rsidR="00A25109" w:rsidRDefault="00A25109"/>
    <w:p w:rsidR="000E67EB" w:rsidRPr="000E67EB" w:rsidRDefault="000E67EB">
      <w:pPr>
        <w:rPr>
          <w:color w:val="FF0000"/>
        </w:rPr>
      </w:pPr>
      <w:r>
        <w:rPr>
          <w:color w:val="FF0000"/>
        </w:rPr>
        <w:t>Przed następnymi zajęciami obliczenia</w:t>
      </w:r>
      <w:r w:rsidR="00CF2542">
        <w:rPr>
          <w:color w:val="FF0000"/>
        </w:rPr>
        <w:t xml:space="preserve"> czyli ten 2 podpunkt ale można zrobić już wszystko żeby obronić</w:t>
      </w:r>
      <w:r>
        <w:rPr>
          <w:color w:val="FF0000"/>
        </w:rPr>
        <w:t>, żeby mógł sprawdzić czy dobrze są wykonane, nasz numer grupy N = 10.</w:t>
      </w:r>
      <w:r w:rsidR="0021750C">
        <w:rPr>
          <w:color w:val="FF0000"/>
        </w:rPr>
        <w:t xml:space="preserve"> Dokładność obliczeń do 5 miejsc po przecinku.</w:t>
      </w:r>
      <w:r w:rsidR="002C31A3">
        <w:rPr>
          <w:color w:val="FF0000"/>
        </w:rPr>
        <w:t xml:space="preserve"> </w:t>
      </w:r>
      <w:r w:rsidR="00864192">
        <w:rPr>
          <w:color w:val="FF0000"/>
        </w:rPr>
        <w:t>Wyznaczyć te funkcje i liczyć itd....</w:t>
      </w:r>
    </w:p>
    <w:p w:rsidR="00A03497" w:rsidRPr="00540B1A" w:rsidRDefault="00A03497" w:rsidP="00540B1A">
      <w:pPr>
        <w:pStyle w:val="Heading1"/>
      </w:pPr>
      <w:r w:rsidRPr="00540B1A">
        <w:t>Opis ogólny systemu</w:t>
      </w:r>
    </w:p>
    <w:p w:rsidR="001F7F29" w:rsidRDefault="00A03497" w:rsidP="001F7F29">
      <w:pPr>
        <w:jc w:val="both"/>
      </w:pPr>
      <w:r w:rsidRPr="00A03497">
        <w:t xml:space="preserve">Projektowany system komputerowy stanowi </w:t>
      </w:r>
      <w:r w:rsidRPr="00A03497">
        <w:rPr>
          <w:b/>
          <w:bCs/>
        </w:rPr>
        <w:t>inteligentny system sterowania domem (Smart Home)</w:t>
      </w:r>
      <w:r w:rsidRPr="00A03497">
        <w:t>, który umożliwia automatyczne sterowanie i monitorowanie najważniejszych funkcji budynku – oświetlenia, bezpieczeństwa oraz dostępu</w:t>
      </w:r>
      <w:r w:rsidR="00717DF3">
        <w:t xml:space="preserve"> do bud</w:t>
      </w:r>
      <w:r w:rsidR="00555505">
        <w:t>y</w:t>
      </w:r>
      <w:r w:rsidR="00717DF3">
        <w:t>nku.</w:t>
      </w:r>
    </w:p>
    <w:p w:rsidR="001F7F29" w:rsidRDefault="00A03497" w:rsidP="001F7F29">
      <w:pPr>
        <w:jc w:val="both"/>
      </w:pPr>
      <w:r w:rsidRPr="00A03497">
        <w:t xml:space="preserve">System został zaprojektowany w oparciu o </w:t>
      </w:r>
      <w:r w:rsidRPr="00A03497">
        <w:rPr>
          <w:b/>
          <w:bCs/>
        </w:rPr>
        <w:t>osiem elementów nieodnawialnych</w:t>
      </w:r>
      <w:r w:rsidRPr="00A03497">
        <w:t>, które po awarii wymagają wymiany.</w:t>
      </w:r>
    </w:p>
    <w:p w:rsidR="00A03497" w:rsidRPr="00A03497" w:rsidRDefault="00A03497" w:rsidP="001F7F29">
      <w:pPr>
        <w:jc w:val="both"/>
      </w:pPr>
      <w:r w:rsidRPr="00A03497">
        <w:t xml:space="preserve">Całość jest zintegrowana poprzez </w:t>
      </w:r>
      <w:r w:rsidRPr="00A03497">
        <w:rPr>
          <w:b/>
          <w:bCs/>
        </w:rPr>
        <w:t>sieć Wi-Fi</w:t>
      </w:r>
      <w:r w:rsidRPr="00A03497">
        <w:t xml:space="preserve"> oraz </w:t>
      </w:r>
      <w:r w:rsidRPr="00A03497">
        <w:rPr>
          <w:b/>
          <w:bCs/>
        </w:rPr>
        <w:t>lokalny kontroler (hub)</w:t>
      </w:r>
      <w:r w:rsidRPr="00A03497">
        <w:t>, który zarządza wszystkimi urządzeniami.</w:t>
      </w:r>
    </w:p>
    <w:p w:rsidR="00A03497" w:rsidRPr="00A03497" w:rsidRDefault="00A03497" w:rsidP="00C46F55">
      <w:pPr>
        <w:spacing w:after="0"/>
      </w:pPr>
      <w:r w:rsidRPr="00A03497">
        <w:t>System ma na celu:</w:t>
      </w:r>
    </w:p>
    <w:p w:rsidR="00A03497" w:rsidRPr="00A03497" w:rsidRDefault="00A03497" w:rsidP="00C46F55">
      <w:pPr>
        <w:pStyle w:val="Punktory"/>
      </w:pPr>
      <w:r w:rsidRPr="00A03497">
        <w:t>zwiększenie komfortu użytkowników (np. automatyczne włączanie światła, sterowanie temperaturą),</w:t>
      </w:r>
    </w:p>
    <w:p w:rsidR="00A03497" w:rsidRPr="00A03497" w:rsidRDefault="00A03497" w:rsidP="00C46F55">
      <w:pPr>
        <w:pStyle w:val="Punktory"/>
      </w:pPr>
      <w:r w:rsidRPr="00A03497">
        <w:t>poprawę bezpieczeństwa (alarm, zamek elektroniczny, kamera),</w:t>
      </w:r>
    </w:p>
    <w:p w:rsidR="00A03497" w:rsidRDefault="00A03497" w:rsidP="00C46F55">
      <w:pPr>
        <w:pStyle w:val="Punktory"/>
      </w:pPr>
      <w:r w:rsidRPr="00A03497">
        <w:t>zwiększenie efektywności energetycznej (sterowanie ogrzewaniem i oświetleniem).</w:t>
      </w:r>
    </w:p>
    <w:p w:rsidR="00EF759B" w:rsidRPr="00EF759B" w:rsidRDefault="00EF759B" w:rsidP="00EF759B">
      <w:pPr>
        <w:pStyle w:val="Punktory"/>
        <w:numPr>
          <w:ilvl w:val="0"/>
          <w:numId w:val="0"/>
        </w:numPr>
        <w:ind w:left="709" w:hanging="425"/>
        <w:rPr>
          <w:color w:val="FF0000"/>
        </w:rPr>
      </w:pPr>
      <w:r>
        <w:rPr>
          <w:color w:val="FF0000"/>
        </w:rPr>
        <w:t>Jasno napisać na co pozwala system, dokładnie napisać co robi system, żeby pózniej stwierdzić co nie działa.</w:t>
      </w:r>
      <w:r w:rsidR="00B34245">
        <w:rPr>
          <w:color w:val="FF0000"/>
        </w:rPr>
        <w:t xml:space="preserve"> Np. Włącza światło, wykrywa ruch, zamyka zamek czy coś itd...</w:t>
      </w:r>
    </w:p>
    <w:p w:rsidR="00A03497" w:rsidRDefault="00A03497" w:rsidP="00540B1A">
      <w:pPr>
        <w:pStyle w:val="Heading1"/>
      </w:pPr>
      <w:r w:rsidRPr="00A03497">
        <w:t>Zasada działania systemu</w:t>
      </w:r>
    </w:p>
    <w:p w:rsidR="00C46F55" w:rsidRPr="00C46F55" w:rsidRDefault="00C46F55" w:rsidP="00C46F55">
      <w:r>
        <w:t>System działa w oparciu o poniższe zasady:</w:t>
      </w:r>
    </w:p>
    <w:p w:rsidR="00A03497" w:rsidRPr="00A03497" w:rsidRDefault="00A03497" w:rsidP="00C46F55">
      <w:pPr>
        <w:pStyle w:val="Numerowanie"/>
      </w:pPr>
      <w:r w:rsidRPr="00A03497">
        <w:rPr>
          <w:b/>
          <w:bCs/>
        </w:rPr>
        <w:t>Centralny kontroler (hub)</w:t>
      </w:r>
      <w:r w:rsidRPr="00A03497">
        <w:t xml:space="preserve"> gromadzi dane z czujników i urządzeń oraz przetwarza je zgodnie z ustalonymi regułami automatyki.</w:t>
      </w:r>
    </w:p>
    <w:p w:rsidR="00A03497" w:rsidRPr="00A03497" w:rsidRDefault="00A03497" w:rsidP="00C46F55">
      <w:pPr>
        <w:pStyle w:val="Numerowanie"/>
      </w:pPr>
      <w:r w:rsidRPr="00A03497">
        <w:t xml:space="preserve">Po wykryciu określonego zdarzenia (np. ruchu, otwarcia drzwi, przekroczenia temperatury) kontroler wysyła odpowiednie polecenie do urządzeń </w:t>
      </w:r>
      <w:r w:rsidRPr="00A03497">
        <w:lastRenderedPageBreak/>
        <w:t>wykonawczych, np. włączenia oświetlenia, zamknięcia drzwi lub aktywacji alarmu.</w:t>
      </w:r>
    </w:p>
    <w:p w:rsidR="00A03497" w:rsidRPr="00A03497" w:rsidRDefault="00A03497" w:rsidP="00C46F55">
      <w:pPr>
        <w:pStyle w:val="Numerowanie"/>
      </w:pPr>
      <w:r w:rsidRPr="00A03497">
        <w:t xml:space="preserve">Wszystkie elementy komunikują się ze sobą za pośrednictwem </w:t>
      </w:r>
      <w:r w:rsidRPr="00A03497">
        <w:rPr>
          <w:b/>
          <w:bCs/>
        </w:rPr>
        <w:t>routera Wi-Fi</w:t>
      </w:r>
      <w:r w:rsidRPr="00A03497">
        <w:t>, tworząc lokalną sieć komputerową.</w:t>
      </w:r>
    </w:p>
    <w:p w:rsidR="00A03497" w:rsidRPr="00A03497" w:rsidRDefault="00A03497" w:rsidP="00C46F55">
      <w:pPr>
        <w:pStyle w:val="Numerowanie"/>
      </w:pPr>
      <w:r w:rsidRPr="00A03497">
        <w:t>Użytkownik ma dostęp do systemu za pomocą aplikacji mobilnej lub przeglądarki internetowej, dzięki czemu może sterować domem zdalnie i otrzymywać powiadomienia.</w:t>
      </w:r>
    </w:p>
    <w:p w:rsidR="00A03497" w:rsidRPr="00A03497" w:rsidRDefault="00A03497" w:rsidP="00C46F55">
      <w:pPr>
        <w:pStyle w:val="Numerowanie"/>
      </w:pPr>
      <w:r w:rsidRPr="00A03497">
        <w:t>System działa automatycznie, a w przypadku utraty połączenia z Internetem nadal może wykonywać zaprogramowane scenariusze lokalne.</w:t>
      </w:r>
    </w:p>
    <w:p w:rsidR="00A03497" w:rsidRPr="00A03497" w:rsidRDefault="00A03497" w:rsidP="00540B1A">
      <w:pPr>
        <w:pStyle w:val="Heading1"/>
      </w:pPr>
      <w:r w:rsidRPr="00A03497">
        <w:t>Opis poszczególnych elementów systemu</w:t>
      </w:r>
    </w:p>
    <w:p w:rsidR="00A03497" w:rsidRPr="00540B1A" w:rsidRDefault="00A03497" w:rsidP="00540B1A">
      <w:pPr>
        <w:pStyle w:val="ListParagraph"/>
        <w:numPr>
          <w:ilvl w:val="1"/>
          <w:numId w:val="22"/>
        </w:numPr>
        <w:tabs>
          <w:tab w:val="clear" w:pos="1440"/>
        </w:tabs>
        <w:ind w:left="284" w:hanging="284"/>
        <w:rPr>
          <w:b/>
          <w:bCs/>
        </w:rPr>
      </w:pPr>
      <w:r w:rsidRPr="00540B1A">
        <w:rPr>
          <w:b/>
          <w:bCs/>
        </w:rPr>
        <w:t>Centralny kontroler (Hub domowy)</w:t>
      </w:r>
    </w:p>
    <w:p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Raspberry Pi 4 Model B</w:t>
      </w:r>
    </w:p>
    <w:p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Stanowi centrum zarządzania całym systemem. Odpowiada za gromadzenie danych z urządzeń, ich analizę oraz wykonywanie reguł automatyki.</w:t>
      </w:r>
    </w:p>
    <w:p w:rsidR="00A03497" w:rsidRPr="00A03497" w:rsidRDefault="00A03497" w:rsidP="00A03497">
      <w:r w:rsidRPr="00A03497">
        <w:rPr>
          <w:b/>
          <w:bCs/>
        </w:rPr>
        <w:t>Zasada działania:</w:t>
      </w:r>
    </w:p>
    <w:p w:rsidR="00A03497" w:rsidRPr="00542F0D" w:rsidRDefault="00A03497" w:rsidP="00C46F55">
      <w:pPr>
        <w:pStyle w:val="Punktory"/>
        <w:rPr>
          <w:lang w:val="en-US"/>
        </w:rPr>
      </w:pPr>
      <w:r w:rsidRPr="00A03497">
        <w:t xml:space="preserve">Na urządzeniu zainstalowany jest system operacyjny (np. </w:t>
      </w:r>
      <w:r w:rsidRPr="00542F0D">
        <w:rPr>
          <w:lang w:val="en-US"/>
        </w:rPr>
        <w:t xml:space="preserve">Home Assistant OS </w:t>
      </w:r>
      <w:proofErr w:type="spellStart"/>
      <w:r w:rsidRPr="00542F0D">
        <w:rPr>
          <w:lang w:val="en-US"/>
        </w:rPr>
        <w:t>lub</w:t>
      </w:r>
      <w:proofErr w:type="spellEnd"/>
      <w:r w:rsidRPr="00542F0D">
        <w:rPr>
          <w:lang w:val="en-US"/>
        </w:rPr>
        <w:t xml:space="preserve"> </w:t>
      </w:r>
      <w:proofErr w:type="spellStart"/>
      <w:r w:rsidRPr="00542F0D">
        <w:rPr>
          <w:lang w:val="en-US"/>
        </w:rPr>
        <w:t>OpenHAB</w:t>
      </w:r>
      <w:proofErr w:type="spellEnd"/>
      <w:r w:rsidRPr="00542F0D">
        <w:rPr>
          <w:lang w:val="en-US"/>
        </w:rPr>
        <w:t>).</w:t>
      </w:r>
    </w:p>
    <w:p w:rsidR="00A03497" w:rsidRPr="00A03497" w:rsidRDefault="00A03497" w:rsidP="00C46F55">
      <w:pPr>
        <w:pStyle w:val="Punktory"/>
      </w:pPr>
      <w:r w:rsidRPr="00A03497">
        <w:t>Hub komunikuje się z urządzeniami przez sieć Wi-Fi lub Ethernet.</w:t>
      </w:r>
    </w:p>
    <w:p w:rsidR="00A03497" w:rsidRPr="00A03497" w:rsidRDefault="00A03497" w:rsidP="00C46F55">
      <w:pPr>
        <w:pStyle w:val="Punktory"/>
      </w:pPr>
      <w:r w:rsidRPr="00A03497">
        <w:t>Steruje oświetleniem, zamkiem, termostatem i systemem alarmowym.</w:t>
      </w:r>
    </w:p>
    <w:p w:rsidR="00A03497" w:rsidRPr="00A03497" w:rsidRDefault="00A03497" w:rsidP="00C46F55">
      <w:pPr>
        <w:pStyle w:val="Punktory"/>
      </w:pPr>
      <w:r w:rsidRPr="00A03497">
        <w:t>Przetwarza dane lokalnie i umożliwia dostęp zdalny przez aplikację mobilną.</w:t>
      </w:r>
    </w:p>
    <w:p w:rsidR="00A03497" w:rsidRPr="00A03497" w:rsidRDefault="00A03497" w:rsidP="00A03497">
      <w:r w:rsidRPr="00A03497">
        <w:rPr>
          <w:b/>
          <w:bCs/>
        </w:rPr>
        <w:t>Dane techniczne:</w:t>
      </w:r>
    </w:p>
    <w:p w:rsidR="00A03497" w:rsidRPr="00542F0D" w:rsidRDefault="00A03497" w:rsidP="00C46F55">
      <w:pPr>
        <w:pStyle w:val="Punktory"/>
        <w:rPr>
          <w:lang w:val="en-US"/>
        </w:rPr>
      </w:pPr>
      <w:proofErr w:type="spellStart"/>
      <w:r w:rsidRPr="00542F0D">
        <w:rPr>
          <w:lang w:val="en-US"/>
        </w:rPr>
        <w:t>Procesor</w:t>
      </w:r>
      <w:proofErr w:type="spellEnd"/>
      <w:r w:rsidRPr="00542F0D">
        <w:rPr>
          <w:lang w:val="en-US"/>
        </w:rPr>
        <w:t>: Broadcom BCM2711 Quad-core 1.5 GHz</w:t>
      </w:r>
    </w:p>
    <w:p w:rsidR="00A03497" w:rsidRPr="00A03497" w:rsidRDefault="00A03497" w:rsidP="00C46F55">
      <w:pPr>
        <w:pStyle w:val="Punktory"/>
      </w:pPr>
      <w:r w:rsidRPr="00A03497">
        <w:t>RAM: 4 GB</w:t>
      </w:r>
    </w:p>
    <w:p w:rsidR="00A03497" w:rsidRPr="00A03497" w:rsidRDefault="00A03497" w:rsidP="00C46F55">
      <w:pPr>
        <w:pStyle w:val="Punktory"/>
      </w:pPr>
      <w:r w:rsidRPr="00A03497">
        <w:t>Łączność: Wi-Fi, Bluetooth, Ethernet</w:t>
      </w:r>
    </w:p>
    <w:p w:rsidR="00A03497" w:rsidRPr="00A03497" w:rsidRDefault="00A03497" w:rsidP="00C46F55">
      <w:pPr>
        <w:pStyle w:val="Punktory"/>
      </w:pPr>
      <w:r w:rsidRPr="00A03497">
        <w:t>Pobór mocy: ok. 7 W</w:t>
      </w:r>
    </w:p>
    <w:p w:rsidR="00A03497" w:rsidRPr="00A03497" w:rsidRDefault="00A03497" w:rsidP="00C46F55">
      <w:pPr>
        <w:pStyle w:val="Punktory"/>
      </w:pPr>
      <w:r w:rsidRPr="00A03497">
        <w:t>MTTF (szacowany): 100 000 h</w:t>
      </w:r>
    </w:p>
    <w:p w:rsidR="00A03497" w:rsidRPr="00540B1A" w:rsidRDefault="00A03497" w:rsidP="00540B1A">
      <w:pPr>
        <w:pStyle w:val="ListParagraph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System alarmowy (Wi-Fi)</w:t>
      </w:r>
    </w:p>
    <w:p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Ring Alarm (2nd Gen)</w:t>
      </w:r>
      <w:r w:rsidRPr="00A03497">
        <w:t xml:space="preserve"> lub </w:t>
      </w:r>
      <w:r w:rsidRPr="00A03497">
        <w:rPr>
          <w:i/>
          <w:iCs/>
        </w:rPr>
        <w:t>SimpliSafe Base Station</w:t>
      </w:r>
    </w:p>
    <w:p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Zapewnia bezpieczeństwo budynku poprzez wykrywanie włamań i nieautoryzowanego dostępu oraz informowanie użytkownika o zagrożeniach.</w:t>
      </w:r>
    </w:p>
    <w:p w:rsidR="00A03497" w:rsidRPr="00A03497" w:rsidRDefault="00A03497" w:rsidP="00A03497">
      <w:r w:rsidRPr="00A03497">
        <w:rPr>
          <w:b/>
          <w:bCs/>
        </w:rPr>
        <w:t>Zasada działania:</w:t>
      </w:r>
    </w:p>
    <w:p w:rsidR="00A03497" w:rsidRPr="00A03497" w:rsidRDefault="00A03497" w:rsidP="00A03497">
      <w:pPr>
        <w:numPr>
          <w:ilvl w:val="0"/>
          <w:numId w:val="6"/>
        </w:numPr>
      </w:pPr>
      <w:r w:rsidRPr="00A03497">
        <w:lastRenderedPageBreak/>
        <w:t>System składa się z centrali alarmowej, czujników otwarcia drzwi/okien, czujek ruchu oraz syreny.</w:t>
      </w:r>
    </w:p>
    <w:p w:rsidR="00A03497" w:rsidRPr="00A03497" w:rsidRDefault="00A03497" w:rsidP="00A03497">
      <w:pPr>
        <w:numPr>
          <w:ilvl w:val="0"/>
          <w:numId w:val="6"/>
        </w:numPr>
      </w:pPr>
      <w:r w:rsidRPr="00A03497">
        <w:t>W przypadku wykrycia zdarzenia alarmowego, centrala uruchamia syrenę i wysyła powiadomienie do użytkownika oraz do huba.</w:t>
      </w:r>
    </w:p>
    <w:p w:rsidR="00A03497" w:rsidRPr="00A03497" w:rsidRDefault="00A03497" w:rsidP="00A03497">
      <w:pPr>
        <w:numPr>
          <w:ilvl w:val="0"/>
          <w:numId w:val="6"/>
        </w:numPr>
      </w:pPr>
      <w:r w:rsidRPr="00A03497">
        <w:t>Łączy się z routerem Wi-Fi, co umożliwia integrację z resztą systemu i sterowanie z aplikacji mobilnej.</w:t>
      </w:r>
    </w:p>
    <w:p w:rsidR="00A03497" w:rsidRPr="00A03497" w:rsidRDefault="00A03497" w:rsidP="00A03497">
      <w:pPr>
        <w:numPr>
          <w:ilvl w:val="0"/>
          <w:numId w:val="6"/>
        </w:numPr>
      </w:pPr>
      <w:r w:rsidRPr="00A03497">
        <w:t>Może automatycznie uzbrajać się lub rozbrajać w zależności od obecności domowników.</w:t>
      </w:r>
    </w:p>
    <w:p w:rsidR="00A03497" w:rsidRPr="00A03497" w:rsidRDefault="00A03497" w:rsidP="00A03497">
      <w:r w:rsidRPr="00A03497">
        <w:rPr>
          <w:b/>
          <w:bCs/>
        </w:rPr>
        <w:t>Dane techniczne:</w:t>
      </w:r>
    </w:p>
    <w:p w:rsidR="00A03497" w:rsidRPr="00A03497" w:rsidRDefault="00A03497" w:rsidP="00A03497">
      <w:pPr>
        <w:numPr>
          <w:ilvl w:val="0"/>
          <w:numId w:val="7"/>
        </w:numPr>
      </w:pPr>
      <w:r w:rsidRPr="00A03497">
        <w:t>Zasilanie: sieciowe z akumulatorem awaryjnym</w:t>
      </w:r>
    </w:p>
    <w:p w:rsidR="00A03497" w:rsidRPr="00A03497" w:rsidRDefault="00A03497" w:rsidP="00A03497">
      <w:pPr>
        <w:numPr>
          <w:ilvl w:val="0"/>
          <w:numId w:val="7"/>
        </w:numPr>
      </w:pPr>
      <w:r w:rsidRPr="00A03497">
        <w:t>Łączność: Wi-Fi 2.4 GHz, opcjonalnie GSM</w:t>
      </w:r>
    </w:p>
    <w:p w:rsidR="00A03497" w:rsidRPr="00A03497" w:rsidRDefault="00A03497" w:rsidP="00A03497">
      <w:pPr>
        <w:numPr>
          <w:ilvl w:val="0"/>
          <w:numId w:val="7"/>
        </w:numPr>
      </w:pPr>
      <w:r w:rsidRPr="00A03497">
        <w:t>Syrena: ≥100 dB</w:t>
      </w:r>
    </w:p>
    <w:p w:rsidR="00A03497" w:rsidRPr="00A03497" w:rsidRDefault="00A03497" w:rsidP="00A03497">
      <w:pPr>
        <w:numPr>
          <w:ilvl w:val="0"/>
          <w:numId w:val="7"/>
        </w:numPr>
      </w:pPr>
      <w:r w:rsidRPr="00A03497">
        <w:t>MTTF (szacowany): 40 000 h</w:t>
      </w:r>
    </w:p>
    <w:p w:rsidR="00A03497" w:rsidRPr="00540B1A" w:rsidRDefault="00A03497" w:rsidP="00540B1A">
      <w:pPr>
        <w:pStyle w:val="ListParagraph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Router Wi-Fi (sieć domowa)</w:t>
      </w:r>
    </w:p>
    <w:p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TP-Link Archer AX50 (Wi-Fi 6)</w:t>
      </w:r>
    </w:p>
    <w:p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Stanowi podstawowy element sieci komunikacyjnej – łączy wszystkie urządzenia w sieć lokalną i zapewnia dostęp do Internetu.</w:t>
      </w:r>
    </w:p>
    <w:p w:rsidR="00A03497" w:rsidRPr="00A03497" w:rsidRDefault="00A03497" w:rsidP="00A03497">
      <w:r w:rsidRPr="00A03497">
        <w:rPr>
          <w:b/>
          <w:bCs/>
        </w:rPr>
        <w:t>Zasada działania:</w:t>
      </w:r>
    </w:p>
    <w:p w:rsidR="00A03497" w:rsidRPr="00A03497" w:rsidRDefault="00A03497" w:rsidP="00A03497">
      <w:pPr>
        <w:numPr>
          <w:ilvl w:val="0"/>
          <w:numId w:val="8"/>
        </w:numPr>
      </w:pPr>
      <w:r w:rsidRPr="00A03497">
        <w:t>Odpowiada za komunikację między hubem a pozostałymi urządzeniami (kamera, termostat, alarm, zamek).</w:t>
      </w:r>
    </w:p>
    <w:p w:rsidR="00A03497" w:rsidRPr="00A03497" w:rsidRDefault="00A03497" w:rsidP="00A03497">
      <w:pPr>
        <w:numPr>
          <w:ilvl w:val="0"/>
          <w:numId w:val="8"/>
        </w:numPr>
      </w:pPr>
      <w:r w:rsidRPr="00A03497">
        <w:t>Zapewnia obsługę protokołu IP, DHCP oraz szyfrowanie transmisji (WPA2/WPA3).</w:t>
      </w:r>
    </w:p>
    <w:p w:rsidR="00A03497" w:rsidRPr="00A03497" w:rsidRDefault="00A03497" w:rsidP="00A03497">
      <w:pPr>
        <w:numPr>
          <w:ilvl w:val="0"/>
          <w:numId w:val="8"/>
        </w:numPr>
      </w:pPr>
      <w:r w:rsidRPr="00A03497">
        <w:t>Może obsługiwać równocześnie wiele urządzeń (do 30–50 połączeń).</w:t>
      </w:r>
    </w:p>
    <w:p w:rsidR="00A03497" w:rsidRPr="00A03497" w:rsidRDefault="00A03497" w:rsidP="00A03497">
      <w:r w:rsidRPr="00A03497">
        <w:rPr>
          <w:b/>
          <w:bCs/>
        </w:rPr>
        <w:t>Dane techniczne:</w:t>
      </w:r>
    </w:p>
    <w:p w:rsidR="00A03497" w:rsidRPr="00A03497" w:rsidRDefault="00A03497" w:rsidP="00A03497">
      <w:pPr>
        <w:numPr>
          <w:ilvl w:val="0"/>
          <w:numId w:val="9"/>
        </w:numPr>
      </w:pPr>
      <w:r w:rsidRPr="00A03497">
        <w:t>Standard: IEEE 802.11ax (Wi-Fi 6)</w:t>
      </w:r>
    </w:p>
    <w:p w:rsidR="00A03497" w:rsidRPr="00A03497" w:rsidRDefault="00A03497" w:rsidP="00A03497">
      <w:pPr>
        <w:numPr>
          <w:ilvl w:val="0"/>
          <w:numId w:val="9"/>
        </w:numPr>
      </w:pPr>
      <w:r w:rsidRPr="00A03497">
        <w:t>Przepustowość: do 3000 Mb/s</w:t>
      </w:r>
    </w:p>
    <w:p w:rsidR="00A03497" w:rsidRPr="00A03497" w:rsidRDefault="00A03497" w:rsidP="00A03497">
      <w:pPr>
        <w:numPr>
          <w:ilvl w:val="0"/>
          <w:numId w:val="9"/>
        </w:numPr>
      </w:pPr>
      <w:r w:rsidRPr="00A03497">
        <w:t>Porty: 1x WAN, 4x LAN</w:t>
      </w:r>
    </w:p>
    <w:p w:rsidR="00A03497" w:rsidRPr="00A03497" w:rsidRDefault="00A03497" w:rsidP="00A03497">
      <w:pPr>
        <w:numPr>
          <w:ilvl w:val="0"/>
          <w:numId w:val="9"/>
        </w:numPr>
      </w:pPr>
      <w:r w:rsidRPr="00A03497">
        <w:t>Zasilanie: 12 V DC</w:t>
      </w:r>
    </w:p>
    <w:p w:rsidR="00A03497" w:rsidRPr="00A03497" w:rsidRDefault="00A03497" w:rsidP="00A03497">
      <w:pPr>
        <w:numPr>
          <w:ilvl w:val="0"/>
          <w:numId w:val="9"/>
        </w:numPr>
      </w:pPr>
      <w:r w:rsidRPr="00A03497">
        <w:t>MTTF (szacowany): 50 000 h</w:t>
      </w:r>
    </w:p>
    <w:p w:rsidR="00A03497" w:rsidRPr="00540B1A" w:rsidRDefault="00A03497" w:rsidP="00540B1A">
      <w:pPr>
        <w:pStyle w:val="ListParagraph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Inteligentny termostat</w:t>
      </w:r>
    </w:p>
    <w:p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Google Nest Learning Thermostat (T3007ES)</w:t>
      </w:r>
    </w:p>
    <w:p w:rsidR="00A03497" w:rsidRPr="00A03497" w:rsidRDefault="00A03497" w:rsidP="00A03497">
      <w:r w:rsidRPr="00A03497">
        <w:rPr>
          <w:b/>
          <w:bCs/>
        </w:rPr>
        <w:lastRenderedPageBreak/>
        <w:t>Funkcja:</w:t>
      </w:r>
      <w:r w:rsidRPr="00A03497">
        <w:br/>
        <w:t>Reguluje temperaturę wewnątrz budynku, ucząc się nawyków użytkowników i dostosowując harmonogram ogrzewania lub chłodzenia.</w:t>
      </w:r>
    </w:p>
    <w:p w:rsidR="00A03497" w:rsidRPr="00A03497" w:rsidRDefault="00A03497" w:rsidP="00A03497">
      <w:r w:rsidRPr="00A03497">
        <w:rPr>
          <w:b/>
          <w:bCs/>
        </w:rPr>
        <w:t>Zasada działania:</w:t>
      </w:r>
    </w:p>
    <w:p w:rsidR="00A03497" w:rsidRPr="00A03497" w:rsidRDefault="00A03497" w:rsidP="00A03497">
      <w:pPr>
        <w:numPr>
          <w:ilvl w:val="0"/>
          <w:numId w:val="10"/>
        </w:numPr>
      </w:pPr>
      <w:r w:rsidRPr="00A03497">
        <w:t>Łączy się z centralnym hubem przez Wi-Fi.</w:t>
      </w:r>
    </w:p>
    <w:p w:rsidR="00A03497" w:rsidRPr="00A03497" w:rsidRDefault="00A03497" w:rsidP="00A03497">
      <w:pPr>
        <w:numPr>
          <w:ilvl w:val="0"/>
          <w:numId w:val="10"/>
        </w:numPr>
      </w:pPr>
      <w:r w:rsidRPr="00A03497">
        <w:t>Mierzy temperaturę i wysyła dane do systemu.</w:t>
      </w:r>
    </w:p>
    <w:p w:rsidR="00A03497" w:rsidRPr="00A03497" w:rsidRDefault="00A03497" w:rsidP="00A03497">
      <w:pPr>
        <w:numPr>
          <w:ilvl w:val="0"/>
          <w:numId w:val="10"/>
        </w:numPr>
      </w:pPr>
      <w:r w:rsidRPr="00A03497">
        <w:t>Automatycznie steruje systemem grzewczym lub klimatyzacją.</w:t>
      </w:r>
    </w:p>
    <w:p w:rsidR="00A03497" w:rsidRPr="00A03497" w:rsidRDefault="00A03497" w:rsidP="00A03497">
      <w:pPr>
        <w:numPr>
          <w:ilvl w:val="0"/>
          <w:numId w:val="10"/>
        </w:numPr>
      </w:pPr>
      <w:r w:rsidRPr="00A03497">
        <w:t>Pozwala na zdalne sterowanie i monitorowanie zużycia energii.</w:t>
      </w:r>
    </w:p>
    <w:p w:rsidR="00A03497" w:rsidRPr="00A03497" w:rsidRDefault="00A03497" w:rsidP="00A03497">
      <w:r w:rsidRPr="00A03497">
        <w:rPr>
          <w:b/>
          <w:bCs/>
        </w:rPr>
        <w:t>Dane techniczne:</w:t>
      </w:r>
    </w:p>
    <w:p w:rsidR="00A03497" w:rsidRPr="00A03497" w:rsidRDefault="00A03497" w:rsidP="00A03497">
      <w:pPr>
        <w:numPr>
          <w:ilvl w:val="0"/>
          <w:numId w:val="11"/>
        </w:numPr>
      </w:pPr>
      <w:r w:rsidRPr="00A03497">
        <w:t>Zasilanie: 24 V (z sieci HVAC)</w:t>
      </w:r>
    </w:p>
    <w:p w:rsidR="00A03497" w:rsidRPr="00A03497" w:rsidRDefault="00A03497" w:rsidP="00A03497">
      <w:pPr>
        <w:numPr>
          <w:ilvl w:val="0"/>
          <w:numId w:val="11"/>
        </w:numPr>
      </w:pPr>
      <w:r w:rsidRPr="00A03497">
        <w:t>Zakres temperatur: 9–32°C</w:t>
      </w:r>
    </w:p>
    <w:p w:rsidR="00A03497" w:rsidRPr="00A03497" w:rsidRDefault="00A03497" w:rsidP="00A03497">
      <w:pPr>
        <w:numPr>
          <w:ilvl w:val="0"/>
          <w:numId w:val="11"/>
        </w:numPr>
      </w:pPr>
      <w:r w:rsidRPr="00A03497">
        <w:t>Łączność: Wi-Fi 802.11b/g/n</w:t>
      </w:r>
    </w:p>
    <w:p w:rsidR="00A03497" w:rsidRPr="00A03497" w:rsidRDefault="00A03497" w:rsidP="00A03497">
      <w:pPr>
        <w:numPr>
          <w:ilvl w:val="0"/>
          <w:numId w:val="11"/>
        </w:numPr>
      </w:pPr>
      <w:r w:rsidRPr="00A03497">
        <w:t>MTTF (szacowany): 60 000 h</w:t>
      </w:r>
    </w:p>
    <w:p w:rsidR="00A03497" w:rsidRPr="00540B1A" w:rsidRDefault="00A03497" w:rsidP="00540B1A">
      <w:pPr>
        <w:pStyle w:val="ListParagraph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Inteligentna żarówka LED</w:t>
      </w:r>
    </w:p>
    <w:p w:rsidR="00A03497" w:rsidRPr="00542F0D" w:rsidRDefault="00A03497" w:rsidP="00A03497">
      <w:pPr>
        <w:rPr>
          <w:lang w:val="en-US"/>
        </w:rPr>
      </w:pPr>
      <w:proofErr w:type="spellStart"/>
      <w:r w:rsidRPr="00542F0D">
        <w:rPr>
          <w:b/>
          <w:bCs/>
          <w:lang w:val="en-US"/>
        </w:rPr>
        <w:t>Przykład</w:t>
      </w:r>
      <w:proofErr w:type="spellEnd"/>
      <w:r w:rsidRPr="00542F0D">
        <w:rPr>
          <w:b/>
          <w:bCs/>
          <w:lang w:val="en-US"/>
        </w:rPr>
        <w:t xml:space="preserve"> </w:t>
      </w:r>
      <w:proofErr w:type="spellStart"/>
      <w:r w:rsidRPr="00542F0D">
        <w:rPr>
          <w:b/>
          <w:bCs/>
          <w:lang w:val="en-US"/>
        </w:rPr>
        <w:t>rzeczywisty</w:t>
      </w:r>
      <w:proofErr w:type="gramStart"/>
      <w:r w:rsidRPr="00542F0D">
        <w:rPr>
          <w:b/>
          <w:bCs/>
          <w:lang w:val="en-US"/>
        </w:rPr>
        <w:t>:</w:t>
      </w:r>
      <w:r w:rsidRPr="00542F0D">
        <w:rPr>
          <w:i/>
          <w:iCs/>
          <w:lang w:val="en-US"/>
        </w:rPr>
        <w:t>Philips</w:t>
      </w:r>
      <w:proofErr w:type="spellEnd"/>
      <w:proofErr w:type="gramEnd"/>
      <w:r w:rsidRPr="00542F0D">
        <w:rPr>
          <w:i/>
          <w:iCs/>
          <w:lang w:val="en-US"/>
        </w:rPr>
        <w:t xml:space="preserve"> Hue White and Color Ambiance A19</w:t>
      </w:r>
    </w:p>
    <w:p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Pozwala na zdalne sterowanie oświetleniem – włączanie, wyłączanie, ściemnianie oraz zmianę koloru.</w:t>
      </w:r>
    </w:p>
    <w:p w:rsidR="00A03497" w:rsidRPr="00A03497" w:rsidRDefault="00A03497" w:rsidP="00A03497">
      <w:r w:rsidRPr="00A03497">
        <w:rPr>
          <w:b/>
          <w:bCs/>
        </w:rPr>
        <w:t>Zasada działania:</w:t>
      </w:r>
    </w:p>
    <w:p w:rsidR="00A03497" w:rsidRPr="00A03497" w:rsidRDefault="00A03497" w:rsidP="00A03497">
      <w:pPr>
        <w:numPr>
          <w:ilvl w:val="0"/>
          <w:numId w:val="12"/>
        </w:numPr>
      </w:pPr>
      <w:r w:rsidRPr="00A03497">
        <w:t>Komunikuje się z hubem przez Wi-Fi (lub przez mostek Hue Bridge).</w:t>
      </w:r>
    </w:p>
    <w:p w:rsidR="00A03497" w:rsidRPr="00A03497" w:rsidRDefault="00A03497" w:rsidP="00A03497">
      <w:pPr>
        <w:numPr>
          <w:ilvl w:val="0"/>
          <w:numId w:val="12"/>
        </w:numPr>
      </w:pPr>
      <w:r w:rsidRPr="00A03497">
        <w:t>Reaguje na komendy automatyki (np. włączenie po wykryciu ruchu).</w:t>
      </w:r>
    </w:p>
    <w:p w:rsidR="00A03497" w:rsidRPr="00A03497" w:rsidRDefault="00A03497" w:rsidP="00A03497">
      <w:pPr>
        <w:numPr>
          <w:ilvl w:val="0"/>
          <w:numId w:val="12"/>
        </w:numPr>
      </w:pPr>
      <w:r w:rsidRPr="00A03497">
        <w:t>Może działać według harmonogramu lub w zależności od pory dnia.</w:t>
      </w:r>
    </w:p>
    <w:p w:rsidR="00A03497" w:rsidRPr="00A03497" w:rsidRDefault="00A03497" w:rsidP="00A03497">
      <w:r w:rsidRPr="00A03497">
        <w:rPr>
          <w:b/>
          <w:bCs/>
        </w:rPr>
        <w:t>Dane techniczne:</w:t>
      </w:r>
    </w:p>
    <w:p w:rsidR="00A03497" w:rsidRPr="00A03497" w:rsidRDefault="00A03497" w:rsidP="00A03497">
      <w:pPr>
        <w:numPr>
          <w:ilvl w:val="0"/>
          <w:numId w:val="13"/>
        </w:numPr>
      </w:pPr>
      <w:r w:rsidRPr="00A03497">
        <w:t>Strumień świetlny: 800 lm</w:t>
      </w:r>
    </w:p>
    <w:p w:rsidR="00A03497" w:rsidRPr="00A03497" w:rsidRDefault="00A03497" w:rsidP="00A03497">
      <w:pPr>
        <w:numPr>
          <w:ilvl w:val="0"/>
          <w:numId w:val="13"/>
        </w:numPr>
      </w:pPr>
      <w:r w:rsidRPr="00A03497">
        <w:t>Pobór mocy: 9,5 W</w:t>
      </w:r>
    </w:p>
    <w:p w:rsidR="00A03497" w:rsidRPr="00A03497" w:rsidRDefault="00A03497" w:rsidP="00A03497">
      <w:pPr>
        <w:numPr>
          <w:ilvl w:val="0"/>
          <w:numId w:val="13"/>
        </w:numPr>
      </w:pPr>
      <w:r w:rsidRPr="00A03497">
        <w:t>Trwałość: 25 000 h</w:t>
      </w:r>
    </w:p>
    <w:p w:rsidR="00A03497" w:rsidRPr="00A03497" w:rsidRDefault="00A03497" w:rsidP="00A03497">
      <w:pPr>
        <w:numPr>
          <w:ilvl w:val="0"/>
          <w:numId w:val="13"/>
        </w:numPr>
      </w:pPr>
      <w:r w:rsidRPr="00A03497">
        <w:t>Komunikacja: Zigbee / Wi-Fi</w:t>
      </w:r>
    </w:p>
    <w:p w:rsidR="00A03497" w:rsidRPr="00A03497" w:rsidRDefault="00A03497" w:rsidP="00A03497">
      <w:pPr>
        <w:numPr>
          <w:ilvl w:val="0"/>
          <w:numId w:val="13"/>
        </w:numPr>
      </w:pPr>
      <w:r w:rsidRPr="00A03497">
        <w:t>MTTF: 25 000 h</w:t>
      </w:r>
    </w:p>
    <w:p w:rsidR="00A03497" w:rsidRPr="00540B1A" w:rsidRDefault="00A03497" w:rsidP="00540B1A">
      <w:pPr>
        <w:pStyle w:val="ListParagraph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Inteligentny zamek do drzwi</w:t>
      </w:r>
    </w:p>
    <w:p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August Wi-Fi Smart Lock (4th Gen)</w:t>
      </w:r>
    </w:p>
    <w:p w:rsidR="00A03497" w:rsidRPr="00A03497" w:rsidRDefault="00A03497" w:rsidP="00A03497">
      <w:r w:rsidRPr="00A03497">
        <w:rPr>
          <w:b/>
          <w:bCs/>
        </w:rPr>
        <w:lastRenderedPageBreak/>
        <w:t>Funkcja:</w:t>
      </w:r>
      <w:r w:rsidRPr="00A03497">
        <w:br/>
        <w:t>Umożliwia zdalne otwieranie i zamykanie drzwi oraz kontrolę dostępu do budynku.</w:t>
      </w:r>
    </w:p>
    <w:p w:rsidR="00A03497" w:rsidRPr="00A03497" w:rsidRDefault="00A03497" w:rsidP="00A03497">
      <w:r w:rsidRPr="00A03497">
        <w:rPr>
          <w:b/>
          <w:bCs/>
        </w:rPr>
        <w:t>Zasada działania:</w:t>
      </w:r>
    </w:p>
    <w:p w:rsidR="00A03497" w:rsidRPr="00A03497" w:rsidRDefault="00A03497" w:rsidP="00A03497">
      <w:pPr>
        <w:numPr>
          <w:ilvl w:val="0"/>
          <w:numId w:val="14"/>
        </w:numPr>
      </w:pPr>
      <w:r w:rsidRPr="00A03497">
        <w:t>Zamek montowany od wewnętrznej strony drzwi.</w:t>
      </w:r>
    </w:p>
    <w:p w:rsidR="00A03497" w:rsidRPr="00A03497" w:rsidRDefault="00A03497" w:rsidP="00A03497">
      <w:pPr>
        <w:numPr>
          <w:ilvl w:val="0"/>
          <w:numId w:val="14"/>
        </w:numPr>
      </w:pPr>
      <w:r w:rsidRPr="00A03497">
        <w:t>Łączy się przez Wi-Fi z hubem i aplikacją użytkownika.</w:t>
      </w:r>
    </w:p>
    <w:p w:rsidR="00A03497" w:rsidRPr="00A03497" w:rsidRDefault="00A03497" w:rsidP="00A03497">
      <w:pPr>
        <w:numPr>
          <w:ilvl w:val="0"/>
          <w:numId w:val="14"/>
        </w:numPr>
      </w:pPr>
      <w:r w:rsidRPr="00A03497">
        <w:t>Może automatycznie blokować lub odblokowywać drzwi w zależności od lokalizacji właściciela (geofencing).</w:t>
      </w:r>
    </w:p>
    <w:p w:rsidR="00A03497" w:rsidRPr="00A03497" w:rsidRDefault="00A03497" w:rsidP="00A03497">
      <w:pPr>
        <w:numPr>
          <w:ilvl w:val="0"/>
          <w:numId w:val="14"/>
        </w:numPr>
      </w:pPr>
      <w:r w:rsidRPr="00A03497">
        <w:t>Zapamiętuje historię wejść i wyjść.</w:t>
      </w:r>
    </w:p>
    <w:p w:rsidR="00A03497" w:rsidRPr="00A03497" w:rsidRDefault="00A03497" w:rsidP="00A03497">
      <w:r w:rsidRPr="00A03497">
        <w:rPr>
          <w:b/>
          <w:bCs/>
        </w:rPr>
        <w:t>Dane techniczne:</w:t>
      </w:r>
    </w:p>
    <w:p w:rsidR="00A03497" w:rsidRPr="00A03497" w:rsidRDefault="00A03497" w:rsidP="00A03497">
      <w:pPr>
        <w:numPr>
          <w:ilvl w:val="0"/>
          <w:numId w:val="15"/>
        </w:numPr>
      </w:pPr>
      <w:r w:rsidRPr="00A03497">
        <w:t>Zasilanie: 4x bateria AA</w:t>
      </w:r>
    </w:p>
    <w:p w:rsidR="00A03497" w:rsidRPr="00A03497" w:rsidRDefault="00A03497" w:rsidP="00A03497">
      <w:pPr>
        <w:numPr>
          <w:ilvl w:val="0"/>
          <w:numId w:val="15"/>
        </w:numPr>
      </w:pPr>
      <w:r w:rsidRPr="00A03497">
        <w:t>Łączność: Wi-Fi 2.4 GHz</w:t>
      </w:r>
    </w:p>
    <w:p w:rsidR="00A03497" w:rsidRPr="00A03497" w:rsidRDefault="00A03497" w:rsidP="00A03497">
      <w:pPr>
        <w:numPr>
          <w:ilvl w:val="0"/>
          <w:numId w:val="15"/>
        </w:numPr>
      </w:pPr>
      <w:r w:rsidRPr="00A03497">
        <w:t>Czas pracy na bateriach: ~6 miesięcy</w:t>
      </w:r>
    </w:p>
    <w:p w:rsidR="00A03497" w:rsidRPr="00A03497" w:rsidRDefault="00A03497" w:rsidP="00A03497">
      <w:pPr>
        <w:numPr>
          <w:ilvl w:val="0"/>
          <w:numId w:val="15"/>
        </w:numPr>
      </w:pPr>
      <w:r w:rsidRPr="00A03497">
        <w:t>MTTF (szacowany): 40 000 h</w:t>
      </w:r>
    </w:p>
    <w:p w:rsidR="00A03497" w:rsidRPr="00540B1A" w:rsidRDefault="00A03497" w:rsidP="00540B1A">
      <w:pPr>
        <w:pStyle w:val="ListParagraph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Czujnik ruchu (Wi-Fi)</w:t>
      </w:r>
    </w:p>
    <w:p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Shelly Motion 2</w:t>
      </w:r>
    </w:p>
    <w:p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Wykrywa obecność osób i ruch w pomieszczeniu; umożliwia aktywowanie scen automatyki, np. włączanie światła lub alarmu.</w:t>
      </w:r>
    </w:p>
    <w:p w:rsidR="00A03497" w:rsidRPr="00A03497" w:rsidRDefault="00A03497" w:rsidP="00A03497">
      <w:r w:rsidRPr="00A03497">
        <w:rPr>
          <w:b/>
          <w:bCs/>
        </w:rPr>
        <w:t>Zasada działania:</w:t>
      </w:r>
    </w:p>
    <w:p w:rsidR="00A03497" w:rsidRPr="00A03497" w:rsidRDefault="00A03497" w:rsidP="00A03497">
      <w:pPr>
        <w:numPr>
          <w:ilvl w:val="0"/>
          <w:numId w:val="16"/>
        </w:numPr>
      </w:pPr>
      <w:r w:rsidRPr="00A03497">
        <w:t>Łączy się z hubem przez Wi-Fi.</w:t>
      </w:r>
    </w:p>
    <w:p w:rsidR="00A03497" w:rsidRPr="00A03497" w:rsidRDefault="00A03497" w:rsidP="00A03497">
      <w:pPr>
        <w:numPr>
          <w:ilvl w:val="0"/>
          <w:numId w:val="16"/>
        </w:numPr>
      </w:pPr>
      <w:r w:rsidRPr="00A03497">
        <w:t>Wykorzystuje czujnik PIR (podczerwieni) do detekcji ruchu.</w:t>
      </w:r>
    </w:p>
    <w:p w:rsidR="00A03497" w:rsidRPr="00A03497" w:rsidRDefault="00A03497" w:rsidP="00A03497">
      <w:pPr>
        <w:numPr>
          <w:ilvl w:val="0"/>
          <w:numId w:val="16"/>
        </w:numPr>
      </w:pPr>
      <w:r w:rsidRPr="00A03497">
        <w:t>Może dodatkowo mierzyć temperaturę i natężenie światła.</w:t>
      </w:r>
    </w:p>
    <w:p w:rsidR="00A03497" w:rsidRPr="00A03497" w:rsidRDefault="00A03497" w:rsidP="00A03497">
      <w:pPr>
        <w:numPr>
          <w:ilvl w:val="0"/>
          <w:numId w:val="16"/>
        </w:numPr>
      </w:pPr>
      <w:r w:rsidRPr="00A03497">
        <w:t>Działa na baterii i przesyła dane tylko przy zmianach stanu, oszczędzając energię.</w:t>
      </w:r>
    </w:p>
    <w:p w:rsidR="00A03497" w:rsidRPr="00A03497" w:rsidRDefault="00A03497" w:rsidP="00A03497">
      <w:r w:rsidRPr="00A03497">
        <w:rPr>
          <w:b/>
          <w:bCs/>
        </w:rPr>
        <w:t>Dane techniczne:</w:t>
      </w:r>
    </w:p>
    <w:p w:rsidR="00A03497" w:rsidRPr="00A03497" w:rsidRDefault="00A03497" w:rsidP="00A03497">
      <w:pPr>
        <w:numPr>
          <w:ilvl w:val="0"/>
          <w:numId w:val="17"/>
        </w:numPr>
      </w:pPr>
      <w:r w:rsidRPr="00A03497">
        <w:t>Zasilanie: bateria Li-ion (ładowalna)</w:t>
      </w:r>
    </w:p>
    <w:p w:rsidR="00A03497" w:rsidRPr="00A03497" w:rsidRDefault="00A03497" w:rsidP="00A03497">
      <w:pPr>
        <w:numPr>
          <w:ilvl w:val="0"/>
          <w:numId w:val="17"/>
        </w:numPr>
      </w:pPr>
      <w:r w:rsidRPr="00A03497">
        <w:t>Zasięg detekcji: do 9 m</w:t>
      </w:r>
    </w:p>
    <w:p w:rsidR="00A03497" w:rsidRPr="00A03497" w:rsidRDefault="00A03497" w:rsidP="00A03497">
      <w:pPr>
        <w:numPr>
          <w:ilvl w:val="0"/>
          <w:numId w:val="17"/>
        </w:numPr>
      </w:pPr>
      <w:r w:rsidRPr="00A03497">
        <w:t>Łączność: Wi-Fi 2.4 GHz</w:t>
      </w:r>
    </w:p>
    <w:p w:rsidR="00A03497" w:rsidRPr="00A03497" w:rsidRDefault="00A03497" w:rsidP="00A03497">
      <w:pPr>
        <w:numPr>
          <w:ilvl w:val="0"/>
          <w:numId w:val="17"/>
        </w:numPr>
      </w:pPr>
      <w:r w:rsidRPr="00A03497">
        <w:t>Czas pracy: do 24 miesięcy</w:t>
      </w:r>
    </w:p>
    <w:p w:rsidR="00A03497" w:rsidRPr="00A03497" w:rsidRDefault="00A03497" w:rsidP="00A03497">
      <w:pPr>
        <w:numPr>
          <w:ilvl w:val="0"/>
          <w:numId w:val="17"/>
        </w:numPr>
      </w:pPr>
      <w:r w:rsidRPr="00A03497">
        <w:t>MTTF (szacowany): 17 520 h (ok. 2 lata)</w:t>
      </w:r>
    </w:p>
    <w:p w:rsidR="00A03497" w:rsidRPr="00540B1A" w:rsidRDefault="00A03497" w:rsidP="00540B1A">
      <w:pPr>
        <w:pStyle w:val="ListParagraph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Kamera IP do monitoringu</w:t>
      </w:r>
    </w:p>
    <w:p w:rsidR="00A03497" w:rsidRPr="00A03497" w:rsidRDefault="00A03497" w:rsidP="00A03497">
      <w:r w:rsidRPr="00A03497">
        <w:rPr>
          <w:b/>
          <w:bCs/>
        </w:rPr>
        <w:lastRenderedPageBreak/>
        <w:t>Przykład rzeczywisty:</w:t>
      </w:r>
      <w:r w:rsidRPr="00A03497">
        <w:rPr>
          <w:i/>
          <w:iCs/>
        </w:rPr>
        <w:t>Wyze Cam v3</w:t>
      </w:r>
    </w:p>
    <w:p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Rejestruje obraz i dźwięk w czasie rzeczywistym oraz umożliwia zdalny podgląd z aplikacji mobilnej.</w:t>
      </w:r>
    </w:p>
    <w:p w:rsidR="00A03497" w:rsidRPr="00A03497" w:rsidRDefault="00A03497" w:rsidP="00A03497">
      <w:r w:rsidRPr="00A03497">
        <w:rPr>
          <w:b/>
          <w:bCs/>
        </w:rPr>
        <w:t>Zasada działania:</w:t>
      </w:r>
    </w:p>
    <w:p w:rsidR="00A03497" w:rsidRPr="00A03497" w:rsidRDefault="00A03497" w:rsidP="00A03497">
      <w:pPr>
        <w:numPr>
          <w:ilvl w:val="0"/>
          <w:numId w:val="18"/>
        </w:numPr>
      </w:pPr>
      <w:r w:rsidRPr="00A03497">
        <w:t>Kamera Wi-Fi przesyła obraz do huba i aplikacji użytkownika.</w:t>
      </w:r>
    </w:p>
    <w:p w:rsidR="00A03497" w:rsidRPr="00A03497" w:rsidRDefault="00A03497" w:rsidP="00A03497">
      <w:pPr>
        <w:numPr>
          <w:ilvl w:val="0"/>
          <w:numId w:val="18"/>
        </w:numPr>
      </w:pPr>
      <w:r w:rsidRPr="00A03497">
        <w:t>Posiada czujnik ruchu i tryb nocny (IR).</w:t>
      </w:r>
    </w:p>
    <w:p w:rsidR="00A03497" w:rsidRPr="00A03497" w:rsidRDefault="00A03497" w:rsidP="00A03497">
      <w:pPr>
        <w:numPr>
          <w:ilvl w:val="0"/>
          <w:numId w:val="18"/>
        </w:numPr>
      </w:pPr>
      <w:r w:rsidRPr="00A03497">
        <w:t>Może nagrywać materiał na kartę microSD lub do chmury.</w:t>
      </w:r>
    </w:p>
    <w:p w:rsidR="00A03497" w:rsidRPr="00A03497" w:rsidRDefault="00A03497" w:rsidP="00A03497">
      <w:pPr>
        <w:numPr>
          <w:ilvl w:val="0"/>
          <w:numId w:val="18"/>
        </w:numPr>
      </w:pPr>
      <w:r w:rsidRPr="00A03497">
        <w:t>Wysyła powiadomienia o wykryciu ruchu lub dźwięku.</w:t>
      </w:r>
    </w:p>
    <w:p w:rsidR="00A03497" w:rsidRPr="00A03497" w:rsidRDefault="00A03497" w:rsidP="00A03497">
      <w:r w:rsidRPr="00A03497">
        <w:rPr>
          <w:b/>
          <w:bCs/>
        </w:rPr>
        <w:t>Dane techniczne:</w:t>
      </w:r>
    </w:p>
    <w:p w:rsidR="00A03497" w:rsidRPr="00A03497" w:rsidRDefault="00A03497" w:rsidP="00A03497">
      <w:pPr>
        <w:numPr>
          <w:ilvl w:val="0"/>
          <w:numId w:val="19"/>
        </w:numPr>
      </w:pPr>
      <w:r w:rsidRPr="00A03497">
        <w:t>Rozdzielczość: 1080p Full HD</w:t>
      </w:r>
    </w:p>
    <w:p w:rsidR="00A03497" w:rsidRPr="00A03497" w:rsidRDefault="00A03497" w:rsidP="00A03497">
      <w:pPr>
        <w:numPr>
          <w:ilvl w:val="0"/>
          <w:numId w:val="19"/>
        </w:numPr>
      </w:pPr>
      <w:r w:rsidRPr="00A03497">
        <w:t>Kąt widzenia: 130°</w:t>
      </w:r>
    </w:p>
    <w:p w:rsidR="00A03497" w:rsidRPr="00A03497" w:rsidRDefault="00A03497" w:rsidP="00A03497">
      <w:pPr>
        <w:numPr>
          <w:ilvl w:val="0"/>
          <w:numId w:val="19"/>
        </w:numPr>
      </w:pPr>
      <w:r w:rsidRPr="00A03497">
        <w:t>Łączność: Wi-Fi 2.4 GHz</w:t>
      </w:r>
    </w:p>
    <w:p w:rsidR="00A03497" w:rsidRPr="00A03497" w:rsidRDefault="00A03497" w:rsidP="00A03497">
      <w:pPr>
        <w:numPr>
          <w:ilvl w:val="0"/>
          <w:numId w:val="19"/>
        </w:numPr>
      </w:pPr>
      <w:r w:rsidRPr="00A03497">
        <w:t>Zasilanie: 5 V DC (microUSB)</w:t>
      </w:r>
    </w:p>
    <w:p w:rsidR="00542F0D" w:rsidRDefault="00A03497" w:rsidP="00542F0D">
      <w:pPr>
        <w:numPr>
          <w:ilvl w:val="0"/>
          <w:numId w:val="19"/>
        </w:numPr>
      </w:pPr>
      <w:r w:rsidRPr="00A03497">
        <w:t>MTTF (szacowany): 30 000 h</w:t>
      </w:r>
    </w:p>
    <w:p w:rsidR="00540B1A" w:rsidRDefault="00542F0D" w:rsidP="00542F0D">
      <w:pPr>
        <w:pStyle w:val="Heading1"/>
      </w:pPr>
      <w:r>
        <w:t>S</w:t>
      </w:r>
      <w:r w:rsidRPr="00542F0D">
        <w:t>chemat funkcjonalny systemu</w:t>
      </w:r>
    </w:p>
    <w:p w:rsidR="00F352A8" w:rsidRPr="00F352A8" w:rsidRDefault="00F352A8" w:rsidP="00F352A8">
      <w:pPr>
        <w:rPr>
          <w:color w:val="FF0000"/>
        </w:rPr>
      </w:pPr>
      <w:r>
        <w:rPr>
          <w:color w:val="FF0000"/>
        </w:rPr>
        <w:t>Schemat ogólnie jest ok.</w:t>
      </w:r>
      <w:r w:rsidR="00AC5DB4">
        <w:rPr>
          <w:color w:val="FF0000"/>
        </w:rPr>
        <w:t xml:space="preserve"> Może być ten ludzik.</w:t>
      </w:r>
    </w:p>
    <w:p w:rsidR="00540B1A" w:rsidRDefault="002062CB" w:rsidP="002062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</w:rPr>
      </w:pPr>
      <w:r w:rsidRPr="002062CB">
        <w:rPr>
          <w:rFonts w:ascii="Times New Roman" w:eastAsia="Times New Roman" w:hAnsi="Times New Roman" w:cs="Times New Roman"/>
          <w:noProof/>
          <w:kern w:val="0"/>
          <w:lang w:eastAsia="pl-PL"/>
        </w:rPr>
        <w:drawing>
          <wp:inline distT="0" distB="0" distL="0" distR="0">
            <wp:extent cx="5557600" cy="3178629"/>
            <wp:effectExtent l="0" t="0" r="5080" b="3175"/>
            <wp:docPr id="194662655" name="Obraz 3" descr="Obraz zawierający tekst, paragon, zrzut ekranu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655" name="Obraz 3" descr="Obraz zawierający tekst, paragon, zrzut ekranu, linia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68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93" cy="31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2A8" w:rsidRPr="002062CB" w:rsidRDefault="00F352A8" w:rsidP="002062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</w:rPr>
      </w:pPr>
    </w:p>
    <w:p w:rsidR="00542F0D" w:rsidRDefault="00542F0D" w:rsidP="00542F0D">
      <w:pPr>
        <w:pStyle w:val="Heading1"/>
      </w:pPr>
      <w:r>
        <w:lastRenderedPageBreak/>
        <w:t>O</w:t>
      </w:r>
      <w:r w:rsidRPr="00542F0D">
        <w:t>pis niezawodnościowy elementów systemu</w:t>
      </w:r>
    </w:p>
    <w:p w:rsidR="00023186" w:rsidRDefault="00023186" w:rsidP="00023186"/>
    <w:p w:rsidR="00023186" w:rsidRDefault="00023186" w:rsidP="00023186">
      <w:pPr>
        <w:rPr>
          <w:color w:val="FF0000"/>
        </w:rPr>
      </w:pPr>
      <w:r>
        <w:rPr>
          <w:color w:val="FF0000"/>
        </w:rPr>
        <w:t>Wpływ uszkodzenia eleme</w:t>
      </w:r>
      <w:r w:rsidR="00440652">
        <w:rPr>
          <w:color w:val="FF0000"/>
        </w:rPr>
        <w:t>ntu na działanie całego systemu, czyi jak np nie działa router to wszystko nie będzie działać itd...</w:t>
      </w:r>
    </w:p>
    <w:p w:rsidR="009C1D94" w:rsidRDefault="009C1D94" w:rsidP="00023186">
      <w:pPr>
        <w:rPr>
          <w:color w:val="FF0000"/>
        </w:rPr>
      </w:pPr>
      <w:r>
        <w:rPr>
          <w:color w:val="FF0000"/>
        </w:rPr>
        <w:t>Uszkodzenie zamka powoduje brak automatycznego otwierania zamykania drzwi itd...</w:t>
      </w:r>
    </w:p>
    <w:p w:rsidR="00D41C05" w:rsidRPr="00023186" w:rsidRDefault="009C1D94" w:rsidP="00023186">
      <w:pPr>
        <w:rPr>
          <w:color w:val="FF0000"/>
        </w:rPr>
      </w:pPr>
      <w:r>
        <w:rPr>
          <w:color w:val="FF0000"/>
        </w:rPr>
        <w:t>Pisać co powoduje uszkodzenie danego elementu</w:t>
      </w:r>
    </w:p>
    <w:p w:rsidR="00540B1A" w:rsidRDefault="00540B1A" w:rsidP="00A16017">
      <w:pPr>
        <w:pStyle w:val="ListParagraph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Centralny kontroler (Hub domowy)</w:t>
      </w:r>
    </w:p>
    <w:p w:rsidR="00540B1A" w:rsidRPr="00A16017" w:rsidRDefault="00A16017" w:rsidP="00A16017">
      <w:pPr>
        <w:pStyle w:val="Punktory"/>
      </w:pPr>
      <w:r w:rsidRPr="00A16017">
        <w:t>MTTF (szac.): 100 000 h.</w:t>
      </w:r>
    </w:p>
    <w:p w:rsidR="00A16017" w:rsidRPr="00A16017" w:rsidRDefault="00A16017" w:rsidP="00A16017">
      <w:pPr>
        <w:pStyle w:val="Punktory"/>
      </w:pPr>
      <w:r w:rsidRPr="00A16017">
        <w:t>Tryby awarii: awaria zasilania, uszkodzenie pamięci/SD, awaria systemu OS (korupcja), przegrzanie.</w:t>
      </w:r>
    </w:p>
    <w:p w:rsidR="00A16017" w:rsidRPr="00A16017" w:rsidRDefault="00A16017" w:rsidP="00A16017">
      <w:pPr>
        <w:pStyle w:val="Punktory"/>
      </w:pPr>
      <w:r w:rsidRPr="00A16017">
        <w:t>Skutki: utrata centralnego sterowania scenariuszami, brak lokalnej logiki automatyki (system traci większość funkcji automatycznych).</w:t>
      </w:r>
    </w:p>
    <w:p w:rsidR="00A16017" w:rsidRPr="00A16017" w:rsidRDefault="00A16017" w:rsidP="00A16017">
      <w:pPr>
        <w:pStyle w:val="Punktory"/>
      </w:pPr>
      <w:r w:rsidRPr="00A16017">
        <w:t>Środki: zasilanie z UPS/UPS dla hub+router, redundancja obrazu systemu (backup SD i automatyczny failover), monitorowanie temperatury, watchdog, okresowe kopie zapasowe konfiguracji.</w:t>
      </w:r>
    </w:p>
    <w:p w:rsidR="00540B1A" w:rsidRDefault="00540B1A" w:rsidP="00A16017">
      <w:pPr>
        <w:pStyle w:val="ListParagraph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System alarmowy (Wi-Fi)</w:t>
      </w:r>
    </w:p>
    <w:p w:rsidR="00A16017" w:rsidRDefault="00A16017" w:rsidP="00A16017">
      <w:pPr>
        <w:pStyle w:val="Punktory"/>
      </w:pPr>
      <w:r w:rsidRPr="00A16017">
        <w:t>MTTF (szac.): 40 000 h</w:t>
      </w:r>
    </w:p>
    <w:p w:rsidR="00A16017" w:rsidRDefault="00A16017" w:rsidP="00A16017">
      <w:pPr>
        <w:pStyle w:val="Punktory"/>
      </w:pPr>
      <w:r>
        <w:t>Tryby awarii: uszkodzenie centrali, rozładowanie akumulatora awaryjnego, awaria łączy.</w:t>
      </w:r>
    </w:p>
    <w:p w:rsidR="00A16017" w:rsidRDefault="00A16017" w:rsidP="00A16017">
      <w:pPr>
        <w:pStyle w:val="Punktory"/>
      </w:pPr>
      <w:r>
        <w:t>Skutki: ograniczona detekcja włamania / brak powiadomień bezpieczeństwa.</w:t>
      </w:r>
    </w:p>
    <w:p w:rsidR="00A16017" w:rsidRPr="00A16017" w:rsidRDefault="00A16017" w:rsidP="00A16017">
      <w:pPr>
        <w:pStyle w:val="Punktory"/>
      </w:pPr>
      <w:r>
        <w:t>Środki: akumulator awaryjny o regularnej kontroli, lokalna sygnalizacja (syrena) niezależna od huba, okresowe testy czujników, możliwość awaryjnego trybu GSM (jeśli dostępne).</w:t>
      </w:r>
    </w:p>
    <w:p w:rsidR="00A16017" w:rsidRDefault="00540B1A" w:rsidP="00A16017">
      <w:pPr>
        <w:pStyle w:val="ListParagraph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Router Wi-Fi (sieć domowa)</w:t>
      </w:r>
    </w:p>
    <w:p w:rsidR="00A16017" w:rsidRDefault="00A16017" w:rsidP="00A16017">
      <w:pPr>
        <w:pStyle w:val="Punktory"/>
      </w:pPr>
      <w:r w:rsidRPr="00A16017">
        <w:t>MTTF (szac.): 50 000 h</w:t>
      </w:r>
    </w:p>
    <w:p w:rsidR="00A16017" w:rsidRDefault="00A16017" w:rsidP="00A16017">
      <w:pPr>
        <w:pStyle w:val="Punktory"/>
      </w:pPr>
      <w:r>
        <w:t>Tryby awarii: awaria zasilania, uszkodzenie radia Wi-Fi, awaria firmware.</w:t>
      </w:r>
    </w:p>
    <w:p w:rsidR="00A16017" w:rsidRDefault="00A16017" w:rsidP="00A16017">
      <w:pPr>
        <w:pStyle w:val="Punktory"/>
      </w:pPr>
      <w:r>
        <w:t>Skutki: utrata łączności między urządzeniami oraz zdalnego dostępu (system traci komunikację IP).</w:t>
      </w:r>
    </w:p>
    <w:p w:rsidR="00A16017" w:rsidRPr="00A16017" w:rsidRDefault="00A16017" w:rsidP="00A16017">
      <w:pPr>
        <w:pStyle w:val="Punktory"/>
      </w:pPr>
      <w:r>
        <w:t>Środki: podłączenie routera do UPS, zapasowy router/konfiguracja hot-swap, regularne aktualizacje firmware i monitoringu stanu.</w:t>
      </w:r>
    </w:p>
    <w:p w:rsidR="00A16017" w:rsidRPr="00A16017" w:rsidRDefault="00540B1A" w:rsidP="00A16017">
      <w:pPr>
        <w:pStyle w:val="ListParagraph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Inteligentny termostat</w:t>
      </w:r>
    </w:p>
    <w:p w:rsidR="00A16017" w:rsidRDefault="00A16017" w:rsidP="00A16017">
      <w:pPr>
        <w:pStyle w:val="Punktory"/>
      </w:pPr>
      <w:r w:rsidRPr="00A16017">
        <w:t>MTTF (szac.): 60 000 h</w:t>
      </w:r>
    </w:p>
    <w:p w:rsidR="00A16017" w:rsidRDefault="00A16017" w:rsidP="00A16017">
      <w:pPr>
        <w:pStyle w:val="Punktory"/>
      </w:pPr>
      <w:r>
        <w:t>Tryby awarii: awaria elektroniki, brak zasilania z HVAC, utrata łączności.</w:t>
      </w:r>
    </w:p>
    <w:p w:rsidR="00A16017" w:rsidRDefault="00A16017" w:rsidP="00A16017">
      <w:pPr>
        <w:pStyle w:val="Punktory"/>
      </w:pPr>
      <w:r>
        <w:lastRenderedPageBreak/>
        <w:t>Skutki: brak automatycznej regulacji temperatury (komfort/energooszczędność spada).</w:t>
      </w:r>
    </w:p>
    <w:p w:rsidR="00A16017" w:rsidRDefault="00A16017" w:rsidP="00A16017">
      <w:pPr>
        <w:pStyle w:val="Punktory"/>
      </w:pPr>
      <w:r>
        <w:t>Środki: zapewnienie zasilania HVAC, lokalne ustawienia bezpieczeństwa (np. tryb awaryjny grzania), monitorowanie stanu urządzenia.</w:t>
      </w:r>
    </w:p>
    <w:p w:rsidR="00A16017" w:rsidRPr="00A16017" w:rsidRDefault="00A16017" w:rsidP="00A16017">
      <w:pPr>
        <w:pStyle w:val="ListParagraph"/>
        <w:ind w:left="284"/>
        <w:rPr>
          <w:b/>
          <w:bCs/>
        </w:rPr>
      </w:pPr>
    </w:p>
    <w:p w:rsidR="00A16017" w:rsidRPr="00A16017" w:rsidRDefault="00540B1A" w:rsidP="00A16017">
      <w:pPr>
        <w:pStyle w:val="ListParagraph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Inteligentna żarówka LED</w:t>
      </w:r>
    </w:p>
    <w:p w:rsidR="00A16017" w:rsidRDefault="00A16017" w:rsidP="00A16017">
      <w:pPr>
        <w:pStyle w:val="Punktory"/>
      </w:pPr>
      <w:r w:rsidRPr="00A16017">
        <w:t>MTTF (szac.): 25 000 h</w:t>
      </w:r>
    </w:p>
    <w:p w:rsidR="00A16017" w:rsidRDefault="00A16017" w:rsidP="00A16017">
      <w:pPr>
        <w:pStyle w:val="Punktory"/>
      </w:pPr>
      <w:r>
        <w:t>Tryby awarii: przepalenie układu LED, awaria mostka lub modułu radiowego.</w:t>
      </w:r>
    </w:p>
    <w:p w:rsidR="00A16017" w:rsidRDefault="00A16017" w:rsidP="00A16017">
      <w:pPr>
        <w:pStyle w:val="Punktory"/>
      </w:pPr>
      <w:r>
        <w:t>Skutki: utrata funkcji zdalnego sterowania oświetleniem (jednak manualne włączniki wciąż działają).</w:t>
      </w:r>
    </w:p>
    <w:p w:rsidR="00A16017" w:rsidRPr="00A16017" w:rsidRDefault="00A16017" w:rsidP="00A16017">
      <w:pPr>
        <w:pStyle w:val="Punktory"/>
      </w:pPr>
      <w:r>
        <w:t>Środki: stosowanie żarówek z długą trwałością, lokalne scenariusze awaryjne (np. włącz światło przez czujnik ruchu), okresowa wymiana w cyklu.</w:t>
      </w:r>
    </w:p>
    <w:p w:rsidR="00A16017" w:rsidRPr="00A16017" w:rsidRDefault="00540B1A" w:rsidP="00A16017">
      <w:pPr>
        <w:pStyle w:val="ListParagraph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Inteligentny zamek do drzwi</w:t>
      </w:r>
    </w:p>
    <w:p w:rsidR="00A16017" w:rsidRDefault="00A16017" w:rsidP="00A16017">
      <w:pPr>
        <w:pStyle w:val="Punktory"/>
      </w:pPr>
      <w:r w:rsidRPr="00A16017">
        <w:t>MTTF (szac.): 40 000 h</w:t>
      </w:r>
    </w:p>
    <w:p w:rsidR="00A16017" w:rsidRDefault="00A16017" w:rsidP="00A16017">
      <w:pPr>
        <w:pStyle w:val="Punktory"/>
      </w:pPr>
      <w:r>
        <w:t>Tryby awarii: wyczerpane baterie, awaria mechanizmu, problemy radiowe.</w:t>
      </w:r>
    </w:p>
    <w:p w:rsidR="00A16017" w:rsidRDefault="00A16017" w:rsidP="00A16017">
      <w:pPr>
        <w:pStyle w:val="Punktory"/>
      </w:pPr>
      <w:r>
        <w:t>Skutki: utrata zdalnego dostępu do drzwi; w najgorszym przypadku zablokowanie wejścia.</w:t>
      </w:r>
    </w:p>
    <w:p w:rsidR="00A16017" w:rsidRPr="00A16017" w:rsidRDefault="00A16017" w:rsidP="00A16017">
      <w:pPr>
        <w:pStyle w:val="Punktory"/>
      </w:pPr>
      <w:r>
        <w:t>Środki: zapasowe otwieranie mechaniczne/klucz, monitoring stanu baterii i powiadomienia, polityka wymiany baterii (np. co 5–6 mies.), testy manualnego odblokowania.</w:t>
      </w:r>
    </w:p>
    <w:p w:rsidR="00A16017" w:rsidRPr="00A16017" w:rsidRDefault="00540B1A" w:rsidP="00A16017">
      <w:pPr>
        <w:pStyle w:val="ListParagraph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Czujnik ruchu (Wi-Fi)</w:t>
      </w:r>
    </w:p>
    <w:p w:rsidR="00A16017" w:rsidRDefault="00A16017" w:rsidP="00A16017">
      <w:pPr>
        <w:pStyle w:val="Punktory"/>
      </w:pPr>
      <w:r w:rsidRPr="00A16017">
        <w:t>MTTF (szac.): ~17 520 h (ok. 2 lata).</w:t>
      </w:r>
    </w:p>
    <w:p w:rsidR="00A16017" w:rsidRDefault="00A16017" w:rsidP="00A16017">
      <w:pPr>
        <w:pStyle w:val="Punktory"/>
      </w:pPr>
      <w:r>
        <w:t>Tryby awarii: wyczerpanie baterii, uszkodzenie sensora PIR, problemy łączności.</w:t>
      </w:r>
    </w:p>
    <w:p w:rsidR="00A16017" w:rsidRDefault="00A16017" w:rsidP="00A16017">
      <w:pPr>
        <w:pStyle w:val="Punktory"/>
      </w:pPr>
      <w:r>
        <w:t>Skutki: brak detekcji ruchu → brak wyzwalania scen (oświetlenie/alarm).</w:t>
      </w:r>
    </w:p>
    <w:p w:rsidR="00A16017" w:rsidRPr="00A16017" w:rsidRDefault="00A16017" w:rsidP="00A16017">
      <w:pPr>
        <w:pStyle w:val="Punktory"/>
      </w:pPr>
      <w:r>
        <w:t>Środki: okresowa kontrola i wymiana baterii, tryb testowy, lokalne redundancje czujników (kilka czujników w krytycznych strefach).</w:t>
      </w:r>
    </w:p>
    <w:p w:rsidR="00A16017" w:rsidRPr="00A16017" w:rsidRDefault="00540B1A" w:rsidP="00A16017">
      <w:pPr>
        <w:pStyle w:val="ListParagraph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Kamera IP do monitoringu</w:t>
      </w:r>
    </w:p>
    <w:p w:rsidR="00A16017" w:rsidRDefault="00A16017" w:rsidP="00A16017">
      <w:pPr>
        <w:pStyle w:val="Punktory"/>
      </w:pPr>
      <w:r w:rsidRPr="00A16017">
        <w:t>MTTF (szac.): 30 000 h</w:t>
      </w:r>
    </w:p>
    <w:p w:rsidR="00A16017" w:rsidRDefault="00A16017" w:rsidP="00A16017">
      <w:pPr>
        <w:pStyle w:val="Punktory"/>
      </w:pPr>
      <w:r>
        <w:t>Tryby awarii: awaria zasilania, uszkodzenie sensora, problemy z kartą microSD.</w:t>
      </w:r>
    </w:p>
    <w:p w:rsidR="00A16017" w:rsidRDefault="00A16017" w:rsidP="00A16017">
      <w:pPr>
        <w:pStyle w:val="Punktory"/>
      </w:pPr>
      <w:r>
        <w:t>Skutki: utrata podglądu i nagrań w danej strefie.</w:t>
      </w:r>
    </w:p>
    <w:p w:rsidR="00540B1A" w:rsidRPr="00A16017" w:rsidRDefault="00A16017" w:rsidP="00540B1A">
      <w:pPr>
        <w:pStyle w:val="Punktory"/>
      </w:pPr>
      <w:r>
        <w:t>Środki: zasilanie z UPS (dla wewnętrznych krytycznych kamer), redundancja (kamery w kluczowych punktach), zapisywanie lokanie + w chmurze.</w:t>
      </w:r>
    </w:p>
    <w:p w:rsidR="00542F0D" w:rsidRDefault="00542F0D" w:rsidP="00542F0D">
      <w:pPr>
        <w:pStyle w:val="Heading1"/>
      </w:pPr>
      <w:r>
        <w:lastRenderedPageBreak/>
        <w:t>S</w:t>
      </w:r>
      <w:r w:rsidRPr="00542F0D">
        <w:t>truktura niezawodnościowa systemu – schemat</w:t>
      </w:r>
    </w:p>
    <w:p w:rsidR="001F5D8A" w:rsidRDefault="001F5D8A" w:rsidP="001F5D8A"/>
    <w:p w:rsidR="001F5D8A" w:rsidRDefault="001F5D8A" w:rsidP="001F5D8A"/>
    <w:p w:rsidR="001F5D8A" w:rsidRDefault="001F5D8A" w:rsidP="001F5D8A"/>
    <w:p w:rsidR="001F5D8A" w:rsidRDefault="001F5D8A" w:rsidP="001F5D8A"/>
    <w:p w:rsidR="001F5D8A" w:rsidRDefault="001F5D8A" w:rsidP="001F5D8A"/>
    <w:p w:rsidR="001F5D8A" w:rsidRDefault="001F5D8A" w:rsidP="001F5D8A"/>
    <w:p w:rsidR="00932B84" w:rsidRDefault="001F5D8A" w:rsidP="001F5D8A">
      <w:pPr>
        <w:rPr>
          <w:color w:val="FF0000"/>
        </w:rPr>
      </w:pPr>
      <w:r>
        <w:rPr>
          <w:color w:val="FF0000"/>
        </w:rPr>
        <w:t>Cujnik ruchu zamienić miejscami z alarmem. Kamera ip może wykrywać ruch i czujnik ruchu też może wykrywać ruch i zgłaszać to do systemu alarmowego więc to one są dla siebie redundancją.</w:t>
      </w:r>
    </w:p>
    <w:p w:rsidR="00932B84" w:rsidRDefault="00932B84" w:rsidP="001F5D8A">
      <w:pPr>
        <w:rPr>
          <w:color w:val="FF0000"/>
        </w:rPr>
      </w:pPr>
      <w:r>
        <w:rPr>
          <w:color w:val="FF0000"/>
        </w:rPr>
        <w:t>Zamiast nazw w kwadracikach mają być numery elementów, a nie ich nazwy.</w:t>
      </w:r>
    </w:p>
    <w:p w:rsidR="00A22FF3" w:rsidRDefault="00A22FF3" w:rsidP="001F5D8A">
      <w:pPr>
        <w:rPr>
          <w:color w:val="FF0000"/>
        </w:rPr>
      </w:pPr>
      <w:r>
        <w:rPr>
          <w:color w:val="FF0000"/>
        </w:rPr>
        <w:t>Te jedynki bez kwadratów a numery elementów w kwadratach.</w:t>
      </w:r>
    </w:p>
    <w:p w:rsidR="00A22FF3" w:rsidRPr="001F5D8A" w:rsidRDefault="00A22FF3" w:rsidP="001F5D8A">
      <w:pPr>
        <w:rPr>
          <w:color w:val="FF0000"/>
        </w:rPr>
      </w:pPr>
      <w:r>
        <w:rPr>
          <w:color w:val="FF0000"/>
        </w:rPr>
        <w:t xml:space="preserve">1 </w:t>
      </w:r>
      <w:r>
        <w:rPr>
          <w:color w:val="FF0000"/>
        </w:rPr>
        <w:sym w:font="Symbol" w:char="F0DE"/>
      </w:r>
      <w:r>
        <w:rPr>
          <w:color w:val="FF0000"/>
        </w:rPr>
        <w:t xml:space="preserve"> </w:t>
      </w:r>
      <w:r>
        <w:rPr>
          <w:color w:val="FF0000"/>
        </w:rPr>
        <w:sym w:font="Symbol" w:char="F080"/>
      </w:r>
      <w:r>
        <w:rPr>
          <w:color w:val="FF0000"/>
        </w:rPr>
        <w:sym w:font="Symbol" w:char="F0DE"/>
      </w:r>
      <w:r>
        <w:rPr>
          <w:color w:val="FF0000"/>
        </w:rPr>
        <w:sym w:font="Symbol" w:char="F080"/>
      </w:r>
      <w:r>
        <w:rPr>
          <w:color w:val="FF0000"/>
        </w:rPr>
        <w:sym w:font="Symbol" w:char="F0DE"/>
      </w:r>
      <w:r>
        <w:rPr>
          <w:color w:val="FF0000"/>
        </w:rPr>
        <w:sym w:font="Symbol" w:char="F080"/>
      </w:r>
      <w:r>
        <w:rPr>
          <w:color w:val="FF0000"/>
        </w:rPr>
        <w:sym w:font="Symbol" w:char="F0DE"/>
      </w:r>
      <w:r>
        <w:rPr>
          <w:color w:val="FF0000"/>
        </w:rPr>
        <w:t xml:space="preserve"> 1</w:t>
      </w:r>
    </w:p>
    <w:p w:rsidR="00540B1A" w:rsidRPr="00540B1A" w:rsidRDefault="002062CB" w:rsidP="00540B1A">
      <w:r w:rsidRPr="002062CB">
        <w:rPr>
          <w:rFonts w:ascii="Times New Roman" w:eastAsia="Times New Roman" w:hAnsi="Times New Roman" w:cs="Times New Roman"/>
          <w:noProof/>
          <w:kern w:val="0"/>
          <w:lang w:eastAsia="pl-PL"/>
        </w:rPr>
        <w:drawing>
          <wp:inline distT="0" distB="0" distL="0" distR="0">
            <wp:extent cx="6246307" cy="1687286"/>
            <wp:effectExtent l="0" t="0" r="2540" b="8255"/>
            <wp:docPr id="1200766863" name="Obraz 2" descr="Obraz zawierający tekst, paragon, zrzut ekranu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66863" name="Obraz 2" descr="Obraz zawierający tekst, paragon, zrzut ekranu, linia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2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474" cy="169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0B1A" w:rsidRPr="00540B1A" w:rsidSect="00540B1A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4AB"/>
    <w:multiLevelType w:val="hybridMultilevel"/>
    <w:tmpl w:val="4E325A22"/>
    <w:lvl w:ilvl="0" w:tplc="5232CEBA">
      <w:start w:val="1"/>
      <w:numFmt w:val="bullet"/>
      <w:pStyle w:val="Punktory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27020E"/>
    <w:multiLevelType w:val="multilevel"/>
    <w:tmpl w:val="8D3CAE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00448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6C29BE"/>
    <w:multiLevelType w:val="hybridMultilevel"/>
    <w:tmpl w:val="F79E0092"/>
    <w:lvl w:ilvl="0" w:tplc="404AB4BC">
      <w:start w:val="1"/>
      <w:numFmt w:val="decimal"/>
      <w:pStyle w:val="Numerowanie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1B469C9"/>
    <w:multiLevelType w:val="hybridMultilevel"/>
    <w:tmpl w:val="2A626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01549"/>
    <w:multiLevelType w:val="hybridMultilevel"/>
    <w:tmpl w:val="92F89A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E4880"/>
    <w:multiLevelType w:val="multilevel"/>
    <w:tmpl w:val="2D02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FC53D3"/>
    <w:multiLevelType w:val="multilevel"/>
    <w:tmpl w:val="0ED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400621"/>
    <w:multiLevelType w:val="multilevel"/>
    <w:tmpl w:val="B7A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3539B5"/>
    <w:multiLevelType w:val="multilevel"/>
    <w:tmpl w:val="2696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69712F"/>
    <w:multiLevelType w:val="hybridMultilevel"/>
    <w:tmpl w:val="2C16B2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62C8D"/>
    <w:multiLevelType w:val="multilevel"/>
    <w:tmpl w:val="C87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9D5872"/>
    <w:multiLevelType w:val="multilevel"/>
    <w:tmpl w:val="CD64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39457B"/>
    <w:multiLevelType w:val="multilevel"/>
    <w:tmpl w:val="738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E91F19"/>
    <w:multiLevelType w:val="multilevel"/>
    <w:tmpl w:val="653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6B1949"/>
    <w:multiLevelType w:val="multilevel"/>
    <w:tmpl w:val="7E8C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F63581"/>
    <w:multiLevelType w:val="multilevel"/>
    <w:tmpl w:val="B49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123B18"/>
    <w:multiLevelType w:val="multilevel"/>
    <w:tmpl w:val="2028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D14176"/>
    <w:multiLevelType w:val="multilevel"/>
    <w:tmpl w:val="F86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F47970"/>
    <w:multiLevelType w:val="multilevel"/>
    <w:tmpl w:val="1812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944385"/>
    <w:multiLevelType w:val="multilevel"/>
    <w:tmpl w:val="2AC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C5453D"/>
    <w:multiLevelType w:val="multilevel"/>
    <w:tmpl w:val="049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E80AB4"/>
    <w:multiLevelType w:val="hybridMultilevel"/>
    <w:tmpl w:val="A580AE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FB4D56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7E3764"/>
    <w:multiLevelType w:val="multilevel"/>
    <w:tmpl w:val="873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837DE5"/>
    <w:multiLevelType w:val="multilevel"/>
    <w:tmpl w:val="176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E412B1"/>
    <w:multiLevelType w:val="multilevel"/>
    <w:tmpl w:val="95E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23"/>
  </w:num>
  <w:num w:numId="4">
    <w:abstractNumId w:val="11"/>
  </w:num>
  <w:num w:numId="5">
    <w:abstractNumId w:val="12"/>
  </w:num>
  <w:num w:numId="6">
    <w:abstractNumId w:val="16"/>
  </w:num>
  <w:num w:numId="7">
    <w:abstractNumId w:val="26"/>
  </w:num>
  <w:num w:numId="8">
    <w:abstractNumId w:val="6"/>
  </w:num>
  <w:num w:numId="9">
    <w:abstractNumId w:val="18"/>
  </w:num>
  <w:num w:numId="10">
    <w:abstractNumId w:val="21"/>
  </w:num>
  <w:num w:numId="11">
    <w:abstractNumId w:val="15"/>
  </w:num>
  <w:num w:numId="12">
    <w:abstractNumId w:val="8"/>
  </w:num>
  <w:num w:numId="13">
    <w:abstractNumId w:val="19"/>
  </w:num>
  <w:num w:numId="14">
    <w:abstractNumId w:val="24"/>
  </w:num>
  <w:num w:numId="15">
    <w:abstractNumId w:val="13"/>
  </w:num>
  <w:num w:numId="16">
    <w:abstractNumId w:val="25"/>
  </w:num>
  <w:num w:numId="17">
    <w:abstractNumId w:val="20"/>
  </w:num>
  <w:num w:numId="18">
    <w:abstractNumId w:val="7"/>
  </w:num>
  <w:num w:numId="19">
    <w:abstractNumId w:val="14"/>
  </w:num>
  <w:num w:numId="20">
    <w:abstractNumId w:val="9"/>
  </w:num>
  <w:num w:numId="21">
    <w:abstractNumId w:val="22"/>
  </w:num>
  <w:num w:numId="22">
    <w:abstractNumId w:val="2"/>
  </w:num>
  <w:num w:numId="23">
    <w:abstractNumId w:val="1"/>
  </w:num>
  <w:num w:numId="24">
    <w:abstractNumId w:val="5"/>
  </w:num>
  <w:num w:numId="25">
    <w:abstractNumId w:val="10"/>
  </w:num>
  <w:num w:numId="26">
    <w:abstractNumId w:val="0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9"/>
  <w:hyphenationZone w:val="425"/>
  <w:characterSpacingControl w:val="doNotCompress"/>
  <w:compat/>
  <w:rsids>
    <w:rsidRoot w:val="00F67643"/>
    <w:rsid w:val="000148BC"/>
    <w:rsid w:val="00023186"/>
    <w:rsid w:val="000B267A"/>
    <w:rsid w:val="000E67EB"/>
    <w:rsid w:val="001F5D8A"/>
    <w:rsid w:val="001F7F29"/>
    <w:rsid w:val="002062CB"/>
    <w:rsid w:val="0021750C"/>
    <w:rsid w:val="002C31A3"/>
    <w:rsid w:val="004370BE"/>
    <w:rsid w:val="00440652"/>
    <w:rsid w:val="0048546E"/>
    <w:rsid w:val="00540B1A"/>
    <w:rsid w:val="00542F0D"/>
    <w:rsid w:val="00555505"/>
    <w:rsid w:val="00660B2D"/>
    <w:rsid w:val="006B700F"/>
    <w:rsid w:val="00717DF3"/>
    <w:rsid w:val="00813830"/>
    <w:rsid w:val="00864192"/>
    <w:rsid w:val="008F6F3B"/>
    <w:rsid w:val="00915E99"/>
    <w:rsid w:val="00932B84"/>
    <w:rsid w:val="009C1D94"/>
    <w:rsid w:val="009C766F"/>
    <w:rsid w:val="00A03497"/>
    <w:rsid w:val="00A16017"/>
    <w:rsid w:val="00A22FF3"/>
    <w:rsid w:val="00A25109"/>
    <w:rsid w:val="00AC5DB4"/>
    <w:rsid w:val="00B34245"/>
    <w:rsid w:val="00BE1C5A"/>
    <w:rsid w:val="00C46F55"/>
    <w:rsid w:val="00CF2542"/>
    <w:rsid w:val="00D41C05"/>
    <w:rsid w:val="00EB1C69"/>
    <w:rsid w:val="00EF759B"/>
    <w:rsid w:val="00F02B1C"/>
    <w:rsid w:val="00F352A8"/>
    <w:rsid w:val="00F67643"/>
    <w:rsid w:val="00F7169D"/>
    <w:rsid w:val="00FB00AC"/>
    <w:rsid w:val="00FF4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B1A"/>
  </w:style>
  <w:style w:type="paragraph" w:styleId="Heading1">
    <w:name w:val="heading 1"/>
    <w:basedOn w:val="Normal"/>
    <w:next w:val="Normal"/>
    <w:link w:val="Heading1Char"/>
    <w:uiPriority w:val="9"/>
    <w:qFormat/>
    <w:rsid w:val="00540B1A"/>
    <w:pPr>
      <w:keepNext/>
      <w:keepLines/>
      <w:numPr>
        <w:numId w:val="23"/>
      </w:numPr>
      <w:tabs>
        <w:tab w:val="clear" w:pos="720"/>
      </w:tabs>
      <w:spacing w:before="360" w:after="80"/>
      <w:ind w:left="284" w:hanging="284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B1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6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7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nktory">
    <w:name w:val="Punktory"/>
    <w:basedOn w:val="ListParagraph"/>
    <w:qFormat/>
    <w:rsid w:val="00A16017"/>
    <w:pPr>
      <w:numPr>
        <w:numId w:val="26"/>
      </w:numPr>
      <w:spacing w:after="80" w:line="276" w:lineRule="auto"/>
      <w:ind w:left="709" w:hanging="425"/>
      <w:contextualSpacing w:val="0"/>
      <w:jc w:val="both"/>
    </w:pPr>
  </w:style>
  <w:style w:type="paragraph" w:styleId="NormalWeb">
    <w:name w:val="Normal (Web)"/>
    <w:basedOn w:val="Normal"/>
    <w:uiPriority w:val="99"/>
    <w:unhideWhenUsed/>
    <w:rsid w:val="00A1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</w:rPr>
  </w:style>
  <w:style w:type="paragraph" w:customStyle="1" w:styleId="Numerowanie">
    <w:name w:val="Numerowanie"/>
    <w:basedOn w:val="Punktory"/>
    <w:qFormat/>
    <w:rsid w:val="00C46F55"/>
    <w:pPr>
      <w:numPr>
        <w:numId w:val="27"/>
      </w:numPr>
      <w:ind w:left="709" w:hanging="42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8F3D9-5040-453F-BF3F-B575844A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1559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Marcinkowski</dc:creator>
  <cp:keywords/>
  <dc:description/>
  <cp:lastModifiedBy>Przemysław Kałuziński</cp:lastModifiedBy>
  <cp:revision>34</cp:revision>
  <dcterms:created xsi:type="dcterms:W3CDTF">2025-10-12T13:37:00Z</dcterms:created>
  <dcterms:modified xsi:type="dcterms:W3CDTF">2025-10-18T09:46:00Z</dcterms:modified>
</cp:coreProperties>
</file>