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Siatka"/>
        <w:tblW w:w="0" w:type="auto"/>
        <w:tblLook w:val="04A0" w:firstRow="1" w:lastRow="0" w:firstColumn="1" w:lastColumn="0" w:noHBand="0" w:noVBand="1"/>
      </w:tblPr>
      <w:tblGrid>
        <w:gridCol w:w="4675"/>
        <w:gridCol w:w="4537"/>
      </w:tblGrid>
      <w:tr w:rsidR="002828E3" w:rsidTr="000B6655">
        <w:trPr>
          <w:trHeight w:val="836"/>
        </w:trPr>
        <w:tc>
          <w:tcPr>
            <w:tcW w:w="92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8E3" w:rsidRDefault="002828E3" w:rsidP="000B6655">
            <w:pPr>
              <w:jc w:val="center"/>
              <w:rPr>
                <w:b/>
                <w:sz w:val="32"/>
                <w:szCs w:val="32"/>
              </w:rPr>
            </w:pPr>
            <w:bookmarkStart w:id="0" w:name="_mdhwiugmsmn7" w:colFirst="0" w:colLast="0"/>
            <w:bookmarkStart w:id="1" w:name="_Hlk130918692"/>
            <w:bookmarkEnd w:id="0"/>
            <w:bookmarkEnd w:id="1"/>
            <w:r>
              <w:rPr>
                <w:b/>
                <w:sz w:val="32"/>
                <w:szCs w:val="32"/>
              </w:rPr>
              <w:t xml:space="preserve">Politechnika Świętokrzyska </w:t>
            </w:r>
          </w:p>
          <w:p w:rsidR="002828E3" w:rsidRDefault="002828E3" w:rsidP="000B6655">
            <w:pPr>
              <w:jc w:val="center"/>
              <w:rPr>
                <w:b/>
                <w:sz w:val="32"/>
                <w:szCs w:val="32"/>
              </w:rPr>
            </w:pPr>
            <w:r>
              <w:rPr>
                <w:b/>
                <w:sz w:val="32"/>
                <w:szCs w:val="32"/>
              </w:rPr>
              <w:t>Wydział Elektrotechniki, Automatyki i Informatyki</w:t>
            </w:r>
          </w:p>
        </w:tc>
      </w:tr>
      <w:tr w:rsidR="002828E3" w:rsidTr="000B6655">
        <w:trPr>
          <w:trHeight w:val="706"/>
        </w:trPr>
        <w:tc>
          <w:tcPr>
            <w:tcW w:w="92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8E3" w:rsidRDefault="002828E3" w:rsidP="008969BC">
            <w:pPr>
              <w:rPr>
                <w:sz w:val="28"/>
                <w:szCs w:val="28"/>
              </w:rPr>
            </w:pPr>
            <w:r>
              <w:rPr>
                <w:b/>
                <w:sz w:val="28"/>
                <w:szCs w:val="28"/>
              </w:rPr>
              <w:t>Laboratorium:</w:t>
            </w:r>
            <w:r>
              <w:rPr>
                <w:sz w:val="28"/>
                <w:szCs w:val="28"/>
              </w:rPr>
              <w:t xml:space="preserve"> Wprowadzenie do komunikacji człowiek-komputer</w:t>
            </w:r>
          </w:p>
          <w:p w:rsidR="002828E3" w:rsidRPr="002E4F87" w:rsidRDefault="006C2488" w:rsidP="008969BC">
            <w:pPr>
              <w:rPr>
                <w:sz w:val="28"/>
                <w:szCs w:val="28"/>
              </w:rPr>
            </w:pPr>
            <w:r>
              <w:rPr>
                <w:b/>
                <w:sz w:val="28"/>
                <w:szCs w:val="28"/>
              </w:rPr>
              <w:t>Interfejs</w:t>
            </w:r>
            <w:r w:rsidR="002828E3">
              <w:rPr>
                <w:b/>
                <w:sz w:val="28"/>
                <w:szCs w:val="28"/>
              </w:rPr>
              <w:t xml:space="preserve">: </w:t>
            </w:r>
            <w:r w:rsidR="00A933B5">
              <w:rPr>
                <w:sz w:val="28"/>
                <w:szCs w:val="28"/>
              </w:rPr>
              <w:t>Dokumentacja techniczna</w:t>
            </w:r>
          </w:p>
        </w:tc>
      </w:tr>
      <w:tr w:rsidR="002828E3" w:rsidTr="000B6655">
        <w:trPr>
          <w:trHeight w:val="556"/>
        </w:trPr>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8E3" w:rsidRDefault="002828E3" w:rsidP="000B6655">
            <w:pPr>
              <w:rPr>
                <w:b/>
                <w:sz w:val="24"/>
                <w:szCs w:val="24"/>
              </w:rPr>
            </w:pPr>
            <w:r>
              <w:rPr>
                <w:b/>
                <w:sz w:val="24"/>
                <w:szCs w:val="24"/>
              </w:rPr>
              <w:t>Wykonawca:</w:t>
            </w:r>
          </w:p>
          <w:p w:rsidR="002828E3" w:rsidRDefault="002828E3" w:rsidP="000B6655">
            <w:pPr>
              <w:rPr>
                <w:sz w:val="24"/>
                <w:szCs w:val="24"/>
              </w:rPr>
            </w:pPr>
            <w:r>
              <w:rPr>
                <w:sz w:val="24"/>
                <w:szCs w:val="24"/>
              </w:rPr>
              <w:t>Przemysław Kałuziński</w:t>
            </w:r>
          </w:p>
          <w:p w:rsidR="002828E3" w:rsidRDefault="002828E3" w:rsidP="000B6655">
            <w:pPr>
              <w:rPr>
                <w:sz w:val="24"/>
                <w:szCs w:val="24"/>
              </w:rPr>
            </w:pPr>
            <w:r>
              <w:rPr>
                <w:sz w:val="24"/>
                <w:szCs w:val="24"/>
              </w:rPr>
              <w:t>Michał Kaczor</w:t>
            </w:r>
          </w:p>
        </w:tc>
        <w:tc>
          <w:tcPr>
            <w:tcW w:w="45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8E3" w:rsidRDefault="002828E3" w:rsidP="000B6655">
            <w:pPr>
              <w:rPr>
                <w:b/>
                <w:sz w:val="24"/>
                <w:szCs w:val="24"/>
              </w:rPr>
            </w:pPr>
            <w:r>
              <w:rPr>
                <w:b/>
                <w:sz w:val="24"/>
                <w:szCs w:val="24"/>
              </w:rPr>
              <w:t>Grupa:</w:t>
            </w:r>
          </w:p>
          <w:p w:rsidR="002828E3" w:rsidRDefault="002828E3" w:rsidP="000B6655">
            <w:pPr>
              <w:rPr>
                <w:sz w:val="24"/>
                <w:szCs w:val="24"/>
              </w:rPr>
            </w:pPr>
            <w:r>
              <w:rPr>
                <w:sz w:val="24"/>
                <w:szCs w:val="24"/>
              </w:rPr>
              <w:t>3ID13A</w:t>
            </w:r>
          </w:p>
        </w:tc>
      </w:tr>
      <w:tr w:rsidR="002828E3" w:rsidTr="000B6655">
        <w:tc>
          <w:tcPr>
            <w:tcW w:w="92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8E3" w:rsidRDefault="002828E3" w:rsidP="006A4F8D">
            <w:pPr>
              <w:rPr>
                <w:sz w:val="24"/>
                <w:szCs w:val="24"/>
              </w:rPr>
            </w:pPr>
            <w:r>
              <w:rPr>
                <w:b/>
                <w:sz w:val="24"/>
                <w:szCs w:val="24"/>
              </w:rPr>
              <w:t xml:space="preserve">Data wykonania: </w:t>
            </w:r>
            <w:r w:rsidR="00A933B5">
              <w:rPr>
                <w:sz w:val="24"/>
                <w:szCs w:val="24"/>
              </w:rPr>
              <w:t>18</w:t>
            </w:r>
            <w:r w:rsidR="006A4F8D">
              <w:rPr>
                <w:sz w:val="24"/>
                <w:szCs w:val="24"/>
              </w:rPr>
              <w:t>.0</w:t>
            </w:r>
            <w:r w:rsidR="00A933B5">
              <w:rPr>
                <w:sz w:val="24"/>
                <w:szCs w:val="24"/>
              </w:rPr>
              <w:t>5</w:t>
            </w:r>
            <w:r>
              <w:rPr>
                <w:sz w:val="24"/>
                <w:szCs w:val="24"/>
              </w:rPr>
              <w:t>.2023</w:t>
            </w:r>
          </w:p>
        </w:tc>
      </w:tr>
    </w:tbl>
    <w:p w:rsidR="002828E3" w:rsidRDefault="002828E3">
      <w:pPr>
        <w:rPr>
          <w:b/>
          <w:sz w:val="36"/>
          <w:szCs w:val="36"/>
        </w:rPr>
      </w:pPr>
      <w:r>
        <w:rPr>
          <w:b/>
          <w:sz w:val="36"/>
          <w:szCs w:val="36"/>
        </w:rPr>
        <w:br w:type="page"/>
      </w:r>
    </w:p>
    <w:p w:rsidR="00A11187" w:rsidRPr="00F67C5B" w:rsidRDefault="006A4F8D">
      <w:pPr>
        <w:pStyle w:val="Nagwek1"/>
        <w:keepNext w:val="0"/>
        <w:keepLines w:val="0"/>
        <w:spacing w:before="480"/>
        <w:rPr>
          <w:b/>
          <w:sz w:val="32"/>
          <w:szCs w:val="32"/>
        </w:rPr>
      </w:pPr>
      <w:r w:rsidRPr="00F67C5B">
        <w:rPr>
          <w:b/>
          <w:sz w:val="32"/>
          <w:szCs w:val="32"/>
        </w:rPr>
        <w:lastRenderedPageBreak/>
        <w:t>Opis wybranego tematu</w:t>
      </w:r>
    </w:p>
    <w:p w:rsidR="00A11187" w:rsidRPr="000F6B4A" w:rsidRDefault="006A4F8D">
      <w:pPr>
        <w:jc w:val="both"/>
        <w:rPr>
          <w:rFonts w:asciiTheme="majorHAnsi" w:hAnsiTheme="majorHAnsi" w:cstheme="majorHAnsi"/>
          <w:sz w:val="24"/>
          <w:szCs w:val="24"/>
        </w:rPr>
      </w:pPr>
      <w:r w:rsidRPr="000F6B4A">
        <w:rPr>
          <w:rFonts w:asciiTheme="majorHAnsi" w:hAnsiTheme="majorHAnsi" w:cstheme="majorHAnsi"/>
          <w:sz w:val="24"/>
          <w:szCs w:val="24"/>
        </w:rPr>
        <w:t>Wybranym przez nas tematem jest aplikacja użytkowa, umożliwiająca klientowi korzystanie z usług kinowych oraz streamingowych.Oferuje ona funkcjonalności zawarte w założeniach. Filmy i trailery wyświetlane w naszej aplikacji będą hostowane na serwisie rozrywkowo multimedialnym Youtube. Filmiki będą wyświetlane przy pomocy specjalnego odtwarzacza bezpośrednio w naszej aplikacji – bez przechodzenia do aplikacji Youtube. Część serwerową aplikacji postanowiliśmy rozwiązać przy pomocy zestawu usług hostingowych Firebase, który pozwoli nam na przechowywanie kluczowych informacji o kontach użytkowników oraz odnośników do filmów i trailerów.</w:t>
      </w:r>
    </w:p>
    <w:p w:rsidR="00A11187" w:rsidRPr="000F6B4A" w:rsidRDefault="006A4F8D" w:rsidP="00E55AA7">
      <w:pPr>
        <w:pStyle w:val="Nagwek1"/>
        <w:keepNext w:val="0"/>
        <w:keepLines w:val="0"/>
        <w:spacing w:before="240"/>
        <w:rPr>
          <w:b/>
          <w:sz w:val="32"/>
          <w:szCs w:val="32"/>
        </w:rPr>
      </w:pPr>
      <w:bookmarkStart w:id="2" w:name="_wnb9f9qoplel" w:colFirst="0" w:colLast="0"/>
      <w:bookmarkEnd w:id="2"/>
      <w:r w:rsidRPr="000F6B4A">
        <w:rPr>
          <w:b/>
          <w:sz w:val="32"/>
          <w:szCs w:val="32"/>
        </w:rPr>
        <w:t>Urządzenia</w:t>
      </w:r>
    </w:p>
    <w:p w:rsidR="00A11187" w:rsidRPr="000F6B4A" w:rsidRDefault="006A4F8D">
      <w:pPr>
        <w:widowControl w:val="0"/>
        <w:jc w:val="both"/>
        <w:rPr>
          <w:rFonts w:asciiTheme="majorHAnsi" w:hAnsiTheme="majorHAnsi" w:cstheme="majorHAnsi"/>
          <w:sz w:val="26"/>
          <w:szCs w:val="26"/>
        </w:rPr>
      </w:pPr>
      <w:r w:rsidRPr="000F6B4A">
        <w:rPr>
          <w:rFonts w:asciiTheme="majorHAnsi" w:hAnsiTheme="majorHAnsi" w:cstheme="majorHAnsi"/>
          <w:sz w:val="26"/>
          <w:szCs w:val="26"/>
        </w:rPr>
        <w:t xml:space="preserve">Aplikacja </w:t>
      </w:r>
      <w:r w:rsidR="00A904BA">
        <w:rPr>
          <w:rFonts w:asciiTheme="majorHAnsi" w:hAnsiTheme="majorHAnsi" w:cstheme="majorHAnsi"/>
          <w:sz w:val="26"/>
          <w:szCs w:val="26"/>
        </w:rPr>
        <w:t>korzysta</w:t>
      </w:r>
      <w:r w:rsidRPr="000F6B4A">
        <w:rPr>
          <w:rFonts w:asciiTheme="majorHAnsi" w:hAnsiTheme="majorHAnsi" w:cstheme="majorHAnsi"/>
          <w:sz w:val="26"/>
          <w:szCs w:val="26"/>
        </w:rPr>
        <w:t xml:space="preserve"> z poniższych urządzeń telefonu:</w:t>
      </w:r>
    </w:p>
    <w:p w:rsidR="00A11187" w:rsidRPr="000F6B4A" w:rsidRDefault="006A4F8D">
      <w:pPr>
        <w:widowControl w:val="0"/>
        <w:numPr>
          <w:ilvl w:val="0"/>
          <w:numId w:val="3"/>
        </w:numPr>
        <w:spacing w:line="240" w:lineRule="auto"/>
        <w:jc w:val="both"/>
        <w:rPr>
          <w:rFonts w:asciiTheme="majorHAnsi" w:hAnsiTheme="majorHAnsi" w:cstheme="majorHAnsi"/>
          <w:sz w:val="24"/>
          <w:szCs w:val="24"/>
        </w:rPr>
      </w:pPr>
      <w:r w:rsidRPr="000F6B4A">
        <w:rPr>
          <w:rFonts w:asciiTheme="majorHAnsi" w:hAnsiTheme="majorHAnsi" w:cstheme="majorHAnsi"/>
          <w:sz w:val="24"/>
          <w:szCs w:val="24"/>
        </w:rPr>
        <w:t xml:space="preserve">Czytnik kodów QR, który </w:t>
      </w:r>
      <w:r w:rsidR="00A904BA">
        <w:rPr>
          <w:rFonts w:asciiTheme="majorHAnsi" w:hAnsiTheme="majorHAnsi" w:cstheme="majorHAnsi"/>
          <w:sz w:val="24"/>
          <w:szCs w:val="24"/>
        </w:rPr>
        <w:t>jest</w:t>
      </w:r>
      <w:r w:rsidRPr="000F6B4A">
        <w:rPr>
          <w:rFonts w:asciiTheme="majorHAnsi" w:hAnsiTheme="majorHAnsi" w:cstheme="majorHAnsi"/>
          <w:sz w:val="24"/>
          <w:szCs w:val="24"/>
        </w:rPr>
        <w:t xml:space="preserve"> wykorzystywany do wczytywania kodów rabatowych</w:t>
      </w:r>
    </w:p>
    <w:p w:rsidR="00FD1C6C" w:rsidRDefault="006A4F8D" w:rsidP="000E22CF">
      <w:pPr>
        <w:widowControl w:val="0"/>
        <w:numPr>
          <w:ilvl w:val="0"/>
          <w:numId w:val="3"/>
        </w:numPr>
        <w:spacing w:after="240" w:line="240" w:lineRule="auto"/>
        <w:jc w:val="both"/>
        <w:rPr>
          <w:rFonts w:asciiTheme="majorHAnsi" w:hAnsiTheme="majorHAnsi" w:cstheme="majorHAnsi"/>
          <w:sz w:val="24"/>
          <w:szCs w:val="24"/>
        </w:rPr>
      </w:pPr>
      <w:r w:rsidRPr="000F6B4A">
        <w:rPr>
          <w:rFonts w:asciiTheme="majorHAnsi" w:hAnsiTheme="majorHAnsi" w:cstheme="majorHAnsi"/>
          <w:sz w:val="24"/>
          <w:szCs w:val="24"/>
        </w:rPr>
        <w:t xml:space="preserve">GPS, który </w:t>
      </w:r>
      <w:r w:rsidR="00A904BA">
        <w:rPr>
          <w:rFonts w:asciiTheme="majorHAnsi" w:hAnsiTheme="majorHAnsi" w:cstheme="majorHAnsi"/>
          <w:sz w:val="24"/>
          <w:szCs w:val="24"/>
        </w:rPr>
        <w:t>jest</w:t>
      </w:r>
      <w:r w:rsidRPr="000F6B4A">
        <w:rPr>
          <w:rFonts w:asciiTheme="majorHAnsi" w:hAnsiTheme="majorHAnsi" w:cstheme="majorHAnsi"/>
          <w:sz w:val="24"/>
          <w:szCs w:val="24"/>
        </w:rPr>
        <w:t xml:space="preserve"> wykorzystywany do zlokalizowania użytkownika i przypisania mu najbliższej placówki kinowej</w:t>
      </w:r>
    </w:p>
    <w:p w:rsidR="000E22CF" w:rsidRPr="006F480C" w:rsidRDefault="000E22CF" w:rsidP="008969BC">
      <w:pPr>
        <w:jc w:val="both"/>
      </w:pPr>
      <w:r w:rsidRPr="000E22CF">
        <w:rPr>
          <w:rFonts w:asciiTheme="majorHAnsi" w:eastAsiaTheme="minorHAnsi" w:hAnsiTheme="majorHAnsi" w:cstheme="majorHAnsi"/>
          <w:sz w:val="24"/>
          <w:szCs w:val="24"/>
        </w:rPr>
        <w:t>Aby wejść w tryb skanowania należy kliknąć przycisk  „Skanuj kod QR” na ekranie kodów rabatowych. Otwarty zostanie aparat wraz ze skanerem. Należy pamiętać, że przy pierwszym uruchomieniu aplikacji, poprosi nas ona o odpowiednie uprawnienia. Po zeskanowaniu kodu, wrócimy do ekranu kodów rabatowych, a pole do wpisania kodu będzie już wypełnione. Następnie klikamy przycisk akceptacji i jeśli wszystko jest w porządku, to zostanie wyświetlony komunikat o powodzeniu operacji, a środki zostaną dodane do naszego konta.</w:t>
      </w:r>
    </w:p>
    <w:p w:rsidR="00AC5CAA" w:rsidRDefault="00AC5CAA" w:rsidP="00AC5CAA">
      <w:pPr>
        <w:widowControl w:val="0"/>
        <w:spacing w:line="240" w:lineRule="auto"/>
        <w:jc w:val="center"/>
        <w:rPr>
          <w:rFonts w:asciiTheme="majorHAnsi" w:hAnsiTheme="majorHAnsi" w:cstheme="majorHAnsi"/>
          <w:sz w:val="24"/>
          <w:szCs w:val="24"/>
        </w:rPr>
      </w:pPr>
      <w:r>
        <w:rPr>
          <w:rFonts w:asciiTheme="majorHAnsi" w:eastAsiaTheme="minorHAnsi" w:hAnsiTheme="majorHAnsi" w:cstheme="majorHAnsi"/>
          <w:noProof/>
          <w:sz w:val="24"/>
          <w:szCs w:val="24"/>
        </w:rPr>
        <w:pict>
          <v:shapetype id="_x0000_t32" coordsize="21600,21600" o:spt="32" o:oned="t" path="m,l21600,21600e" filled="f">
            <v:path arrowok="t" fillok="f" o:connecttype="none"/>
            <o:lock v:ext="edit" shapetype="t"/>
          </v:shapetype>
          <v:shape id="_x0000_s1032" type="#_x0000_t32" style="position:absolute;left:0;text-align:left;margin-left:82.65pt;margin-top:206.7pt;width:107.35pt;height:51.05pt;flip:x y;z-index:251666432" o:connectortype="straight" strokecolor="red" strokeweight="2.25pt">
            <v:stroke endarrow="block"/>
          </v:shape>
        </w:pict>
      </w:r>
      <w:r>
        <w:rPr>
          <w:rFonts w:asciiTheme="majorHAnsi" w:eastAsiaTheme="minorHAnsi" w:hAnsiTheme="majorHAnsi" w:cstheme="majorHAnsi"/>
          <w:noProof/>
          <w:sz w:val="24"/>
          <w:szCs w:val="24"/>
        </w:rPr>
        <w:pict>
          <v:shape id="_x0000_s1034" type="#_x0000_t32" style="position:absolute;left:0;text-align:left;margin-left:274.65pt;margin-top:198.7pt;width:72.7pt;height:88pt;flip:y;z-index:251668480" o:connectortype="straight" strokecolor="red" strokeweight="2.25pt">
            <v:stroke endarrow="block"/>
          </v:shape>
        </w:pict>
      </w:r>
      <w:r>
        <w:rPr>
          <w:rFonts w:asciiTheme="majorHAnsi" w:eastAsiaTheme="minorHAnsi" w:hAnsiTheme="majorHAnsi" w:cstheme="majorHAnsi"/>
          <w:noProof/>
          <w:sz w:val="24"/>
          <w:szCs w:val="24"/>
        </w:rPr>
        <w:pict>
          <v:shape id="_x0000_s1033" type="#_x0000_t32" style="position:absolute;left:0;text-align:left;margin-left:110.65pt;margin-top:138.7pt;width:48.75pt;height:50.65pt;z-index:251667456" o:connectortype="straight" strokecolor="red" strokeweight="2.25pt">
            <v:stroke endarrow="block"/>
          </v:shape>
        </w:pict>
      </w:r>
      <w:r>
        <w:rPr>
          <w:rFonts w:asciiTheme="majorHAnsi" w:eastAsiaTheme="minorHAnsi" w:hAnsiTheme="majorHAnsi" w:cstheme="majorHAnsi"/>
          <w:noProof/>
          <w:sz w:val="24"/>
          <w:szCs w:val="24"/>
        </w:rPr>
        <w:drawing>
          <wp:inline distT="0" distB="0" distL="0" distR="0" wp14:anchorId="6492C9E8" wp14:editId="6E58ADD5">
            <wp:extent cx="1862393" cy="4092998"/>
            <wp:effectExtent l="0" t="0" r="0" b="0"/>
            <wp:docPr id="814728501" name="Obraz 81472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9057" cy="4129621"/>
                    </a:xfrm>
                    <a:prstGeom prst="rect">
                      <a:avLst/>
                    </a:prstGeom>
                    <a:noFill/>
                    <a:ln>
                      <a:noFill/>
                    </a:ln>
                  </pic:spPr>
                </pic:pic>
              </a:graphicData>
            </a:graphic>
          </wp:inline>
        </w:drawing>
      </w:r>
      <w:r>
        <w:rPr>
          <w:noProof/>
        </w:rPr>
        <w:drawing>
          <wp:inline distT="0" distB="0" distL="0" distR="0" wp14:anchorId="2CB5AC84" wp14:editId="1F7BAC4B">
            <wp:extent cx="1881705" cy="4088342"/>
            <wp:effectExtent l="0" t="0" r="0" b="0"/>
            <wp:docPr id="19122555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55578" name=""/>
                    <pic:cNvPicPr/>
                  </pic:nvPicPr>
                  <pic:blipFill>
                    <a:blip r:embed="rId9"/>
                    <a:stretch>
                      <a:fillRect/>
                    </a:stretch>
                  </pic:blipFill>
                  <pic:spPr>
                    <a:xfrm>
                      <a:off x="0" y="0"/>
                      <a:ext cx="1885117" cy="4095756"/>
                    </a:xfrm>
                    <a:prstGeom prst="rect">
                      <a:avLst/>
                    </a:prstGeom>
                  </pic:spPr>
                </pic:pic>
              </a:graphicData>
            </a:graphic>
          </wp:inline>
        </w:drawing>
      </w:r>
      <w:r w:rsidRPr="00AC5CAA">
        <w:rPr>
          <w:rFonts w:asciiTheme="majorHAnsi" w:hAnsiTheme="majorHAnsi" w:cstheme="majorHAnsi"/>
          <w:sz w:val="24"/>
          <w:szCs w:val="24"/>
        </w:rPr>
        <w:drawing>
          <wp:inline distT="0" distB="0" distL="0" distR="0" wp14:anchorId="456B7142" wp14:editId="45E4DD06">
            <wp:extent cx="1876943" cy="4089400"/>
            <wp:effectExtent l="0" t="0" r="0" b="0"/>
            <wp:docPr id="2180057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05744" name=""/>
                    <pic:cNvPicPr/>
                  </pic:nvPicPr>
                  <pic:blipFill>
                    <a:blip r:embed="rId10"/>
                    <a:stretch>
                      <a:fillRect/>
                    </a:stretch>
                  </pic:blipFill>
                  <pic:spPr>
                    <a:xfrm>
                      <a:off x="0" y="0"/>
                      <a:ext cx="1881694" cy="4099751"/>
                    </a:xfrm>
                    <a:prstGeom prst="rect">
                      <a:avLst/>
                    </a:prstGeom>
                  </pic:spPr>
                </pic:pic>
              </a:graphicData>
            </a:graphic>
          </wp:inline>
        </w:drawing>
      </w:r>
    </w:p>
    <w:p w:rsidR="00AC5CAA" w:rsidRDefault="00AC5CAA">
      <w:pPr>
        <w:rPr>
          <w:rFonts w:asciiTheme="majorHAnsi" w:hAnsiTheme="majorHAnsi" w:cstheme="majorHAnsi"/>
          <w:sz w:val="24"/>
          <w:szCs w:val="24"/>
        </w:rPr>
      </w:pPr>
      <w:r>
        <w:rPr>
          <w:rFonts w:asciiTheme="majorHAnsi" w:hAnsiTheme="majorHAnsi" w:cstheme="majorHAnsi"/>
          <w:sz w:val="24"/>
          <w:szCs w:val="24"/>
        </w:rPr>
        <w:br w:type="page"/>
      </w:r>
    </w:p>
    <w:p w:rsidR="00AC5CAA" w:rsidRDefault="00AC5CAA" w:rsidP="00AC5CAA">
      <w:pPr>
        <w:spacing w:after="160" w:line="259" w:lineRule="auto"/>
        <w:ind w:right="-279"/>
        <w:jc w:val="both"/>
        <w:rPr>
          <w:rFonts w:asciiTheme="majorHAnsi" w:eastAsiaTheme="minorHAnsi" w:hAnsiTheme="majorHAnsi" w:cstheme="majorHAnsi"/>
          <w:sz w:val="24"/>
          <w:szCs w:val="24"/>
        </w:rPr>
      </w:pPr>
      <w:r>
        <w:rPr>
          <w:rFonts w:asciiTheme="majorHAnsi" w:eastAsiaTheme="minorHAnsi" w:hAnsiTheme="majorHAnsi" w:cstheme="majorHAnsi"/>
          <w:sz w:val="24"/>
          <w:szCs w:val="24"/>
        </w:rPr>
        <w:lastRenderedPageBreak/>
        <w:t xml:space="preserve">Następnym urządzeniem jest lokalizacja telefonu (GPS). Wykorzystaliśmy je do ułatwienia użytkownikom zlokalizowania najbliższej placówki kinowej. Zamiast wybierać konkretne miasto w sposób manualny, poprzez wybór pozycji z </w:t>
      </w:r>
      <w:proofErr w:type="spellStart"/>
      <w:r>
        <w:rPr>
          <w:rFonts w:asciiTheme="majorHAnsi" w:eastAsiaTheme="minorHAnsi" w:hAnsiTheme="majorHAnsi" w:cstheme="majorHAnsi"/>
          <w:sz w:val="24"/>
          <w:szCs w:val="24"/>
        </w:rPr>
        <w:t>DropDownList</w:t>
      </w:r>
      <w:proofErr w:type="spellEnd"/>
      <w:r>
        <w:rPr>
          <w:rFonts w:asciiTheme="majorHAnsi" w:eastAsiaTheme="minorHAnsi" w:hAnsiTheme="majorHAnsi" w:cstheme="majorHAnsi"/>
          <w:sz w:val="24"/>
          <w:szCs w:val="24"/>
        </w:rPr>
        <w:t xml:space="preserve">, użytkownik może nacisnąć ikonkę GPS obok, a aplikacja automatycznie zlokalizuje najbliższe kino w okolicy. Narzędzie to bazuje na aktualnej lokalizacji urządzenia i przy pomocy funkcji matematycznej liczy odległość między położeniem telefonu, a kolejnymi miastami. Następnie najbliżej znajdująca się lokalizacja jest automatycznie wybierana z listy rozwijanej. Jej zastosowanie można zauważyć na ekranach rejestracji i edycji danych osobowych. Podobnie jak w poprzednim przypadku należy pamiętać, że przy pierwszym uruchomieniu aplikacji na telefonie, zostaniemy poproszeni o udzielenie uprawnień na korzystanie z lokalizacji urządzenia. </w:t>
      </w:r>
    </w:p>
    <w:p w:rsidR="00AC5CAA" w:rsidRDefault="00AC5CAA" w:rsidP="00AC5CAA">
      <w:pPr>
        <w:spacing w:after="160" w:line="259" w:lineRule="auto"/>
        <w:ind w:right="-279"/>
        <w:jc w:val="both"/>
        <w:rPr>
          <w:rFonts w:asciiTheme="majorHAnsi" w:eastAsiaTheme="minorHAnsi" w:hAnsiTheme="majorHAnsi" w:cstheme="majorHAnsi"/>
          <w:sz w:val="24"/>
          <w:szCs w:val="24"/>
        </w:rPr>
      </w:pPr>
      <w:r>
        <w:rPr>
          <w:rFonts w:asciiTheme="majorHAnsi" w:eastAsiaTheme="minorHAnsi" w:hAnsiTheme="majorHAnsi" w:cstheme="majorHAnsi"/>
          <w:sz w:val="24"/>
          <w:szCs w:val="24"/>
        </w:rPr>
        <w:t>Dodatkowym ważnym aspektem podczas udzielania uprawnień jest wybranie lokalizacji przybliżonej, a nie dokładnej. Dzięki temu, najbliższe kino będzie znajdowane o wiele szybciej, ze względu na fakt, że GPS nie marnuje czasu na ustalenie dokładnej lokalizacji urządzenia.</w:t>
      </w:r>
    </w:p>
    <w:p w:rsidR="00FD1C6C" w:rsidRDefault="008B5819" w:rsidP="008B5819">
      <w:pPr>
        <w:jc w:val="center"/>
        <w:rPr>
          <w:rFonts w:asciiTheme="majorHAnsi" w:hAnsiTheme="majorHAnsi" w:cstheme="majorHAnsi"/>
          <w:sz w:val="24"/>
          <w:szCs w:val="24"/>
        </w:rPr>
      </w:pPr>
      <w:r>
        <w:rPr>
          <w:rFonts w:asciiTheme="majorHAnsi" w:eastAsiaTheme="minorHAnsi" w:hAnsiTheme="majorHAnsi" w:cstheme="majorHAnsi"/>
          <w:noProof/>
          <w:sz w:val="24"/>
          <w:szCs w:val="24"/>
        </w:rPr>
        <w:pict>
          <v:shape id="_x0000_s1037" type="#_x0000_t32" style="position:absolute;left:0;text-align:left;margin-left:123.35pt;margin-top:139.75pt;width:191.3pt;height:108pt;flip:y;z-index:251671552" o:connectortype="straight" strokecolor="red" strokeweight="2.25pt">
            <v:stroke endarrow="block"/>
          </v:shape>
        </w:pict>
      </w:r>
      <w:r>
        <w:rPr>
          <w:rFonts w:asciiTheme="majorHAnsi" w:eastAsiaTheme="minorHAnsi" w:hAnsiTheme="majorHAnsi" w:cstheme="majorHAnsi"/>
          <w:noProof/>
          <w:sz w:val="24"/>
          <w:szCs w:val="24"/>
        </w:rPr>
        <w:pict>
          <v:shape id="_x0000_s1035" type="#_x0000_t32" style="position:absolute;left:0;text-align:left;margin-left:137.35pt;margin-top:139.75pt;width:139.45pt;height:33.3pt;flip:x;z-index:251669504" o:connectortype="straight" strokecolor="red" strokeweight="2.25pt">
            <v:stroke endarrow="block"/>
          </v:shape>
        </w:pict>
      </w:r>
      <w:r>
        <w:rPr>
          <w:rFonts w:asciiTheme="majorHAnsi" w:eastAsiaTheme="minorHAnsi" w:hAnsiTheme="majorHAnsi" w:cstheme="majorHAnsi"/>
          <w:noProof/>
          <w:sz w:val="24"/>
          <w:szCs w:val="24"/>
        </w:rPr>
        <w:pict>
          <v:roundrect id="_x0000_s1036" style="position:absolute;left:0;text-align:left;margin-left:80.65pt;margin-top:167.05pt;width:56.7pt;height:68pt;z-index:251670528" arcsize="10923f" filled="f" strokecolor="red" strokeweight="2.25pt"/>
        </w:pict>
      </w:r>
      <w:r>
        <w:rPr>
          <w:rFonts w:asciiTheme="majorHAnsi" w:eastAsiaTheme="minorHAnsi" w:hAnsiTheme="majorHAnsi" w:cstheme="majorHAnsi"/>
          <w:noProof/>
          <w:sz w:val="24"/>
          <w:szCs w:val="24"/>
        </w:rPr>
        <w:pict>
          <v:roundrect id="_x0000_s1028" style="position:absolute;left:0;text-align:left;margin-left:276.8pt;margin-top:129.9pt;width:18pt;height:16.8pt;z-index:251662336" arcsize="10923f" filled="f" strokecolor="red" strokeweight="2.25pt"/>
        </w:pict>
      </w:r>
      <w:r>
        <w:rPr>
          <w:noProof/>
        </w:rPr>
        <w:drawing>
          <wp:inline distT="0" distB="0" distL="0" distR="0">
            <wp:extent cx="1866900" cy="4161950"/>
            <wp:effectExtent l="0" t="0" r="0" b="0"/>
            <wp:docPr id="1742677836" name="Obraz 1"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k opis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8513" cy="4187839"/>
                    </a:xfrm>
                    <a:prstGeom prst="rect">
                      <a:avLst/>
                    </a:prstGeom>
                    <a:noFill/>
                    <a:ln>
                      <a:noFill/>
                    </a:ln>
                  </pic:spPr>
                </pic:pic>
              </a:graphicData>
            </a:graphic>
          </wp:inline>
        </w:drawing>
      </w:r>
      <w:r w:rsidR="008C19F9">
        <w:rPr>
          <w:rFonts w:asciiTheme="majorHAnsi" w:eastAsiaTheme="minorHAnsi" w:hAnsiTheme="majorHAnsi" w:cstheme="majorHAnsi"/>
          <w:noProof/>
          <w:sz w:val="24"/>
          <w:szCs w:val="24"/>
        </w:rPr>
        <w:t xml:space="preserve">   </w:t>
      </w:r>
      <w:r w:rsidR="00AC5CAA" w:rsidRPr="00ED5A20">
        <w:rPr>
          <w:noProof/>
        </w:rPr>
        <w:drawing>
          <wp:inline distT="0" distB="0" distL="0" distR="0" wp14:anchorId="5993A3EC" wp14:editId="10046848">
            <wp:extent cx="1854040" cy="4149725"/>
            <wp:effectExtent l="0" t="0" r="0" b="0"/>
            <wp:docPr id="244056053" name="Obraz 24405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4850" cy="4218684"/>
                    </a:xfrm>
                    <a:prstGeom prst="rect">
                      <a:avLst/>
                    </a:prstGeom>
                  </pic:spPr>
                </pic:pic>
              </a:graphicData>
            </a:graphic>
          </wp:inline>
        </w:drawing>
      </w:r>
      <w:r w:rsidR="008C19F9" w:rsidRPr="005316A8">
        <w:rPr>
          <w:rFonts w:asciiTheme="majorHAnsi" w:eastAsiaTheme="minorHAnsi" w:hAnsiTheme="majorHAnsi" w:cstheme="majorHAnsi"/>
          <w:noProof/>
          <w:sz w:val="24"/>
          <w:szCs w:val="24"/>
        </w:rPr>
        <w:drawing>
          <wp:inline distT="0" distB="0" distL="0" distR="0" wp14:anchorId="341FB45D" wp14:editId="3F5713D9">
            <wp:extent cx="1799590" cy="4147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8919" cy="4191644"/>
                    </a:xfrm>
                    <a:prstGeom prst="rect">
                      <a:avLst/>
                    </a:prstGeom>
                  </pic:spPr>
                </pic:pic>
              </a:graphicData>
            </a:graphic>
          </wp:inline>
        </w:drawing>
      </w:r>
      <w:r w:rsidR="00FD1C6C">
        <w:rPr>
          <w:rFonts w:asciiTheme="majorHAnsi" w:hAnsiTheme="majorHAnsi" w:cstheme="majorHAnsi"/>
          <w:sz w:val="24"/>
          <w:szCs w:val="24"/>
        </w:rPr>
        <w:br w:type="page"/>
      </w:r>
    </w:p>
    <w:p w:rsidR="00065E4C" w:rsidRPr="000F6B4A" w:rsidRDefault="00065E4C" w:rsidP="000F6B4A">
      <w:pPr>
        <w:pStyle w:val="Nagwek1"/>
        <w:keepNext w:val="0"/>
        <w:keepLines w:val="0"/>
        <w:spacing w:before="240"/>
        <w:rPr>
          <w:b/>
          <w:sz w:val="32"/>
          <w:szCs w:val="32"/>
        </w:rPr>
      </w:pPr>
      <w:r w:rsidRPr="000F6B4A">
        <w:rPr>
          <w:b/>
          <w:sz w:val="32"/>
          <w:szCs w:val="32"/>
        </w:rPr>
        <w:lastRenderedPageBreak/>
        <w:t>Opis narzędzi</w:t>
      </w:r>
      <w:r w:rsidR="00E55AA7" w:rsidRPr="000F6B4A">
        <w:rPr>
          <w:b/>
          <w:sz w:val="32"/>
          <w:szCs w:val="32"/>
        </w:rPr>
        <w:t xml:space="preserve"> i środowisk</w:t>
      </w:r>
    </w:p>
    <w:p w:rsidR="000F6B4A" w:rsidRPr="006A5FC7" w:rsidRDefault="000F6B4A" w:rsidP="000F6B4A">
      <w:pPr>
        <w:pStyle w:val="Nagwek2"/>
        <w:spacing w:before="0" w:after="0"/>
        <w:rPr>
          <w:b/>
          <w:bCs/>
          <w:sz w:val="28"/>
          <w:szCs w:val="28"/>
        </w:rPr>
      </w:pPr>
      <w:proofErr w:type="spellStart"/>
      <w:r w:rsidRPr="006A5FC7">
        <w:rPr>
          <w:b/>
          <w:bCs/>
          <w:sz w:val="28"/>
          <w:szCs w:val="28"/>
        </w:rPr>
        <w:t>Flutterflow</w:t>
      </w:r>
      <w:proofErr w:type="spellEnd"/>
    </w:p>
    <w:p w:rsidR="00065E4C" w:rsidRDefault="00E55AA7" w:rsidP="00E55AA7">
      <w:pPr>
        <w:pStyle w:val="HTML-wstpniesformatowany"/>
        <w:jc w:val="both"/>
        <w:rPr>
          <w:rStyle w:val="y2iqfc"/>
          <w:rFonts w:asciiTheme="majorHAnsi" w:hAnsiTheme="majorHAnsi" w:cstheme="majorHAnsi"/>
          <w:sz w:val="24"/>
          <w:szCs w:val="24"/>
        </w:rPr>
      </w:pPr>
      <w:r>
        <w:rPr>
          <w:rFonts w:asciiTheme="majorHAnsi" w:hAnsiTheme="majorHAnsi" w:cstheme="majorHAnsi"/>
          <w:sz w:val="24"/>
          <w:szCs w:val="24"/>
        </w:rPr>
        <w:t>Do prac nad projektem postanowiliśmy wykorzysta</w:t>
      </w:r>
      <w:r w:rsidR="000F6B4A">
        <w:rPr>
          <w:rFonts w:asciiTheme="majorHAnsi" w:hAnsiTheme="majorHAnsi" w:cstheme="majorHAnsi"/>
          <w:sz w:val="24"/>
          <w:szCs w:val="24"/>
        </w:rPr>
        <w:t>ć</w:t>
      </w:r>
      <w:r>
        <w:rPr>
          <w:rFonts w:asciiTheme="majorHAnsi" w:hAnsiTheme="majorHAnsi" w:cstheme="majorHAnsi"/>
          <w:sz w:val="24"/>
          <w:szCs w:val="24"/>
        </w:rPr>
        <w:t xml:space="preserve"> zaawansowane narzędzie programistyczne </w:t>
      </w:r>
      <w:r w:rsidRPr="00186C33">
        <w:rPr>
          <w:rFonts w:asciiTheme="majorHAnsi" w:hAnsiTheme="majorHAnsi" w:cstheme="majorHAnsi"/>
          <w:sz w:val="24"/>
          <w:szCs w:val="24"/>
        </w:rPr>
        <w:t xml:space="preserve">– </w:t>
      </w:r>
      <w:proofErr w:type="spellStart"/>
      <w:r w:rsidRPr="00186C33">
        <w:rPr>
          <w:rFonts w:asciiTheme="majorHAnsi" w:hAnsiTheme="majorHAnsi" w:cstheme="majorHAnsi"/>
          <w:sz w:val="24"/>
          <w:szCs w:val="24"/>
        </w:rPr>
        <w:t>Flutterflow</w:t>
      </w:r>
      <w:proofErr w:type="spellEnd"/>
      <w:r w:rsidRPr="00186C33">
        <w:rPr>
          <w:rFonts w:asciiTheme="majorHAnsi" w:hAnsiTheme="majorHAnsi" w:cstheme="majorHAnsi"/>
          <w:sz w:val="24"/>
          <w:szCs w:val="24"/>
        </w:rPr>
        <w:t>.</w:t>
      </w:r>
      <w:r w:rsidRPr="00E55AA7">
        <w:rPr>
          <w:rFonts w:asciiTheme="majorHAnsi" w:hAnsiTheme="majorHAnsi" w:cstheme="majorHAnsi"/>
          <w:sz w:val="24"/>
          <w:szCs w:val="24"/>
        </w:rPr>
        <w:t xml:space="preserve"> </w:t>
      </w:r>
      <w:r w:rsidR="00FD1C6C">
        <w:rPr>
          <w:rFonts w:asciiTheme="majorHAnsi" w:hAnsiTheme="majorHAnsi" w:cstheme="majorHAnsi"/>
          <w:sz w:val="24"/>
          <w:szCs w:val="24"/>
        </w:rPr>
        <w:t xml:space="preserve">Jest </w:t>
      </w:r>
      <w:r w:rsidR="00FD1C6C" w:rsidRPr="00FD1C6C">
        <w:rPr>
          <w:rFonts w:asciiTheme="majorHAnsi" w:hAnsiTheme="majorHAnsi" w:cstheme="majorHAnsi"/>
          <w:sz w:val="24"/>
          <w:szCs w:val="24"/>
        </w:rPr>
        <w:t>to platforma do tworzenia aplikacji mobilnych i</w:t>
      </w:r>
      <w:r w:rsidR="00FD1C6C">
        <w:rPr>
          <w:rFonts w:asciiTheme="majorHAnsi" w:hAnsiTheme="majorHAnsi" w:cstheme="majorHAnsi"/>
          <w:sz w:val="24"/>
          <w:szCs w:val="24"/>
        </w:rPr>
        <w:t> </w:t>
      </w:r>
      <w:r w:rsidR="00FD1C6C" w:rsidRPr="00FD1C6C">
        <w:rPr>
          <w:rFonts w:asciiTheme="majorHAnsi" w:hAnsiTheme="majorHAnsi" w:cstheme="majorHAnsi"/>
          <w:sz w:val="24"/>
          <w:szCs w:val="24"/>
        </w:rPr>
        <w:t xml:space="preserve">webowych za pomocą graficznego interfejsu użytkownika. Narzędzie to wykorzystuje popularny </w:t>
      </w:r>
      <w:proofErr w:type="spellStart"/>
      <w:r w:rsidR="00FD1C6C" w:rsidRPr="00FD1C6C">
        <w:rPr>
          <w:rFonts w:asciiTheme="majorHAnsi" w:hAnsiTheme="majorHAnsi" w:cstheme="majorHAnsi"/>
          <w:sz w:val="24"/>
          <w:szCs w:val="24"/>
        </w:rPr>
        <w:t>framework</w:t>
      </w:r>
      <w:proofErr w:type="spellEnd"/>
      <w:r w:rsidR="00FD1C6C" w:rsidRPr="00FD1C6C">
        <w:rPr>
          <w:rFonts w:asciiTheme="majorHAnsi" w:hAnsiTheme="majorHAnsi" w:cstheme="majorHAnsi"/>
          <w:sz w:val="24"/>
          <w:szCs w:val="24"/>
        </w:rPr>
        <w:t xml:space="preserve"> </w:t>
      </w:r>
      <w:proofErr w:type="spellStart"/>
      <w:r w:rsidR="00FD1C6C" w:rsidRPr="00FD1C6C">
        <w:rPr>
          <w:rFonts w:asciiTheme="majorHAnsi" w:hAnsiTheme="majorHAnsi" w:cstheme="majorHAnsi"/>
          <w:sz w:val="24"/>
          <w:szCs w:val="24"/>
        </w:rPr>
        <w:t>Flutter</w:t>
      </w:r>
      <w:proofErr w:type="spellEnd"/>
      <w:r w:rsidR="00FD1C6C" w:rsidRPr="00FD1C6C">
        <w:rPr>
          <w:rFonts w:asciiTheme="majorHAnsi" w:hAnsiTheme="majorHAnsi" w:cstheme="majorHAnsi"/>
          <w:sz w:val="24"/>
          <w:szCs w:val="24"/>
        </w:rPr>
        <w:t>, który pozwala na szybkie tworzenie responsywnych aplikacji z</w:t>
      </w:r>
      <w:r w:rsidR="00FD1C6C">
        <w:rPr>
          <w:rFonts w:asciiTheme="majorHAnsi" w:hAnsiTheme="majorHAnsi" w:cstheme="majorHAnsi"/>
          <w:sz w:val="24"/>
          <w:szCs w:val="24"/>
        </w:rPr>
        <w:t> </w:t>
      </w:r>
      <w:r w:rsidR="00FD1C6C" w:rsidRPr="00FD1C6C">
        <w:rPr>
          <w:rFonts w:asciiTheme="majorHAnsi" w:hAnsiTheme="majorHAnsi" w:cstheme="majorHAnsi"/>
          <w:sz w:val="24"/>
          <w:szCs w:val="24"/>
        </w:rPr>
        <w:t xml:space="preserve">użyciem natywnych elementów interfejsu użytkownika. W naszym projekcie wykorzystujemy </w:t>
      </w:r>
      <w:proofErr w:type="spellStart"/>
      <w:r w:rsidR="00FD1C6C" w:rsidRPr="00FD1C6C">
        <w:rPr>
          <w:rFonts w:asciiTheme="majorHAnsi" w:hAnsiTheme="majorHAnsi" w:cstheme="majorHAnsi"/>
          <w:sz w:val="24"/>
          <w:szCs w:val="24"/>
        </w:rPr>
        <w:t>Flutterflow</w:t>
      </w:r>
      <w:proofErr w:type="spellEnd"/>
      <w:r w:rsidR="00FD1C6C" w:rsidRPr="00FD1C6C">
        <w:rPr>
          <w:rFonts w:asciiTheme="majorHAnsi" w:hAnsiTheme="majorHAnsi" w:cstheme="majorHAnsi"/>
          <w:sz w:val="24"/>
          <w:szCs w:val="24"/>
        </w:rPr>
        <w:t xml:space="preserve"> jako główne narzędzie do projektowania i budowania aplikacji mobilnej. Dzięki temu możemy w łatwy sposób tworzyć interaktywne elementy interfejsu użytkownika, przeciągać i upuszczać elementy, łączyć je ze sobą i konfigurować zachowanie aplikacji za pomocą wbudowanych w narzędzie funkcji. </w:t>
      </w:r>
      <w:r w:rsidRPr="00186C33">
        <w:rPr>
          <w:rStyle w:val="y2iqfc"/>
          <w:rFonts w:asciiTheme="majorHAnsi" w:hAnsiTheme="majorHAnsi" w:cstheme="majorHAnsi"/>
          <w:sz w:val="24"/>
          <w:szCs w:val="24"/>
        </w:rPr>
        <w:t>Korzystając z jego prostego interfejsu typu „przeciągnij i</w:t>
      </w:r>
      <w:r w:rsidR="000F6B4A">
        <w:rPr>
          <w:rStyle w:val="y2iqfc"/>
          <w:rFonts w:asciiTheme="majorHAnsi" w:hAnsiTheme="majorHAnsi" w:cstheme="majorHAnsi"/>
          <w:sz w:val="24"/>
          <w:szCs w:val="24"/>
        </w:rPr>
        <w:t> </w:t>
      </w:r>
      <w:r w:rsidRPr="00186C33">
        <w:rPr>
          <w:rStyle w:val="y2iqfc"/>
          <w:rFonts w:asciiTheme="majorHAnsi" w:hAnsiTheme="majorHAnsi" w:cstheme="majorHAnsi"/>
          <w:sz w:val="24"/>
          <w:szCs w:val="24"/>
        </w:rPr>
        <w:t>upuść”, można zbudować w pełni funkcjonalną aplikację o wiele prościej</w:t>
      </w:r>
      <w:r>
        <w:rPr>
          <w:rStyle w:val="y2iqfc"/>
          <w:rFonts w:asciiTheme="majorHAnsi" w:hAnsiTheme="majorHAnsi" w:cstheme="majorHAnsi"/>
          <w:sz w:val="24"/>
          <w:szCs w:val="24"/>
        </w:rPr>
        <w:t xml:space="preserve"> niż w normalny sposób. Pozwala ono także testować aplikację w emulatorze telefonu w przeglądarce internetowej. Dzięki temu, nie trzeba za każdym razem </w:t>
      </w:r>
      <w:proofErr w:type="spellStart"/>
      <w:r>
        <w:rPr>
          <w:rStyle w:val="y2iqfc"/>
          <w:rFonts w:asciiTheme="majorHAnsi" w:hAnsiTheme="majorHAnsi" w:cstheme="majorHAnsi"/>
          <w:sz w:val="24"/>
          <w:szCs w:val="24"/>
        </w:rPr>
        <w:t>debugować</w:t>
      </w:r>
      <w:proofErr w:type="spellEnd"/>
      <w:r>
        <w:rPr>
          <w:rStyle w:val="y2iqfc"/>
          <w:rFonts w:asciiTheme="majorHAnsi" w:hAnsiTheme="majorHAnsi" w:cstheme="majorHAnsi"/>
          <w:sz w:val="24"/>
          <w:szCs w:val="24"/>
        </w:rPr>
        <w:t xml:space="preserve"> projektu przy użyciu kabla lub innego emulatora. Środowisko to pozwala także na stosowanie własnego kodu w postaci funkcji, które realizują rzeczy niewspierane przez narzędzie.</w:t>
      </w:r>
    </w:p>
    <w:p w:rsidR="00E55AA7" w:rsidRDefault="00E55AA7" w:rsidP="00E55AA7">
      <w:pPr>
        <w:pStyle w:val="HTML-wstpniesformatowany"/>
        <w:jc w:val="center"/>
        <w:rPr>
          <w:rFonts w:asciiTheme="majorHAnsi" w:hAnsiTheme="majorHAnsi" w:cstheme="majorHAnsi"/>
          <w:sz w:val="24"/>
          <w:szCs w:val="24"/>
        </w:rPr>
      </w:pPr>
      <w:r w:rsidRPr="00342817">
        <w:rPr>
          <w:rFonts w:asciiTheme="majorHAnsi" w:hAnsiTheme="majorHAnsi" w:cstheme="majorHAnsi"/>
          <w:noProof/>
          <w:sz w:val="24"/>
          <w:szCs w:val="24"/>
        </w:rPr>
        <w:drawing>
          <wp:inline distT="0" distB="0" distL="0" distR="0" wp14:anchorId="0427E86F" wp14:editId="0A0CA85E">
            <wp:extent cx="4617616" cy="3520440"/>
            <wp:effectExtent l="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2786" cy="3539629"/>
                    </a:xfrm>
                    <a:prstGeom prst="rect">
                      <a:avLst/>
                    </a:prstGeom>
                  </pic:spPr>
                </pic:pic>
              </a:graphicData>
            </a:graphic>
          </wp:inline>
        </w:drawing>
      </w:r>
    </w:p>
    <w:p w:rsidR="00FD1C6C" w:rsidRDefault="00E55AA7" w:rsidP="00E55AA7">
      <w:pPr>
        <w:pStyle w:val="HTML-wstpniesformatowany"/>
        <w:spacing w:after="240"/>
        <w:jc w:val="both"/>
        <w:rPr>
          <w:rStyle w:val="y2iqfc"/>
          <w:rFonts w:asciiTheme="majorHAnsi" w:hAnsiTheme="majorHAnsi" w:cstheme="majorHAnsi"/>
          <w:sz w:val="24"/>
          <w:szCs w:val="24"/>
        </w:rPr>
      </w:pPr>
      <w:r>
        <w:rPr>
          <w:rStyle w:val="y2iqfc"/>
          <w:rFonts w:asciiTheme="majorHAnsi" w:hAnsiTheme="majorHAnsi" w:cstheme="majorHAnsi"/>
          <w:sz w:val="24"/>
          <w:szCs w:val="24"/>
        </w:rPr>
        <w:t>W celu płynniejszego testowania działania aplikacji, można wygenerować plik z rozszerzeniem .</w:t>
      </w:r>
      <w:proofErr w:type="spellStart"/>
      <w:r>
        <w:rPr>
          <w:rStyle w:val="y2iqfc"/>
          <w:rFonts w:asciiTheme="majorHAnsi" w:hAnsiTheme="majorHAnsi" w:cstheme="majorHAnsi"/>
          <w:sz w:val="24"/>
          <w:szCs w:val="24"/>
        </w:rPr>
        <w:t>apk</w:t>
      </w:r>
      <w:proofErr w:type="spellEnd"/>
      <w:r>
        <w:rPr>
          <w:rStyle w:val="y2iqfc"/>
          <w:rFonts w:asciiTheme="majorHAnsi" w:hAnsiTheme="majorHAnsi" w:cstheme="majorHAnsi"/>
          <w:sz w:val="24"/>
          <w:szCs w:val="24"/>
        </w:rPr>
        <w:t>, a następnie zainstalować go na swoim urządzeniu mobilnym.</w:t>
      </w:r>
      <w:r w:rsidR="000F6B4A">
        <w:rPr>
          <w:rStyle w:val="y2iqfc"/>
          <w:rFonts w:asciiTheme="majorHAnsi" w:hAnsiTheme="majorHAnsi" w:cstheme="majorHAnsi"/>
          <w:sz w:val="24"/>
          <w:szCs w:val="24"/>
        </w:rPr>
        <w:t xml:space="preserve"> Na szczęście nie trzeba robić tego manualnie, gdyż narzędzie </w:t>
      </w:r>
      <w:proofErr w:type="spellStart"/>
      <w:r w:rsidR="000F6B4A">
        <w:rPr>
          <w:rStyle w:val="y2iqfc"/>
          <w:rFonts w:asciiTheme="majorHAnsi" w:hAnsiTheme="majorHAnsi" w:cstheme="majorHAnsi"/>
          <w:sz w:val="24"/>
          <w:szCs w:val="24"/>
        </w:rPr>
        <w:t>Flutterflow</w:t>
      </w:r>
      <w:proofErr w:type="spellEnd"/>
      <w:r w:rsidR="000F6B4A">
        <w:rPr>
          <w:rStyle w:val="y2iqfc"/>
          <w:rFonts w:asciiTheme="majorHAnsi" w:hAnsiTheme="majorHAnsi" w:cstheme="majorHAnsi"/>
          <w:sz w:val="24"/>
          <w:szCs w:val="24"/>
        </w:rPr>
        <w:t xml:space="preserve"> od razu udostępnia nam opcję pobrania takiego pliku.</w:t>
      </w:r>
      <w:r>
        <w:rPr>
          <w:rStyle w:val="y2iqfc"/>
          <w:rFonts w:asciiTheme="majorHAnsi" w:hAnsiTheme="majorHAnsi" w:cstheme="majorHAnsi"/>
          <w:sz w:val="24"/>
          <w:szCs w:val="24"/>
        </w:rPr>
        <w:t xml:space="preserve"> W ten sposób łatwiej będzie wychwycić błędy. Co więcej, jest to jedyny sposób na sprawdzenie działania wykorzystanych narzędzi (skaner kodów QR oraz GPS), gdyż internetowy emulator nie oferuje takiej możliwości. </w:t>
      </w:r>
    </w:p>
    <w:p w:rsidR="008969BC" w:rsidRDefault="00FD1C6C">
      <w:pPr>
        <w:rPr>
          <w:rStyle w:val="y2iqfc"/>
          <w:rFonts w:asciiTheme="majorHAnsi" w:hAnsiTheme="majorHAnsi" w:cstheme="majorHAnsi"/>
          <w:sz w:val="24"/>
          <w:szCs w:val="24"/>
        </w:rPr>
      </w:pPr>
      <w:r>
        <w:rPr>
          <w:rStyle w:val="y2iqfc"/>
          <w:rFonts w:asciiTheme="majorHAnsi" w:hAnsiTheme="majorHAnsi" w:cstheme="majorHAnsi"/>
          <w:sz w:val="24"/>
          <w:szCs w:val="24"/>
        </w:rPr>
        <w:br w:type="page"/>
      </w:r>
    </w:p>
    <w:p w:rsidR="00E21804" w:rsidRDefault="00E21804" w:rsidP="00E21804">
      <w:pPr>
        <w:jc w:val="both"/>
        <w:rPr>
          <w:rStyle w:val="y2iqfc"/>
          <w:rFonts w:asciiTheme="majorHAnsi" w:hAnsiTheme="majorHAnsi" w:cstheme="majorHAnsi"/>
          <w:sz w:val="24"/>
          <w:szCs w:val="24"/>
        </w:rPr>
      </w:pPr>
      <w:r>
        <w:rPr>
          <w:rStyle w:val="y2iqfc"/>
          <w:rFonts w:asciiTheme="majorHAnsi" w:hAnsiTheme="majorHAnsi" w:cstheme="majorHAnsi"/>
          <w:sz w:val="24"/>
          <w:szCs w:val="24"/>
        </w:rPr>
        <w:lastRenderedPageBreak/>
        <w:t xml:space="preserve">W przypadku, gdy środowisko </w:t>
      </w:r>
      <w:proofErr w:type="spellStart"/>
      <w:r>
        <w:rPr>
          <w:rStyle w:val="y2iqfc"/>
          <w:rFonts w:asciiTheme="majorHAnsi" w:hAnsiTheme="majorHAnsi" w:cstheme="majorHAnsi"/>
          <w:sz w:val="24"/>
          <w:szCs w:val="24"/>
        </w:rPr>
        <w:t>Flutterflow</w:t>
      </w:r>
      <w:proofErr w:type="spellEnd"/>
      <w:r>
        <w:rPr>
          <w:rStyle w:val="y2iqfc"/>
          <w:rFonts w:asciiTheme="majorHAnsi" w:hAnsiTheme="majorHAnsi" w:cstheme="majorHAnsi"/>
          <w:sz w:val="24"/>
          <w:szCs w:val="24"/>
        </w:rPr>
        <w:t xml:space="preserve"> nie posiada interesującej użytkownika funkcjonalności, to może on zaimplementować ją sam w postaci własnych funkcji. Najczęściej są to operacje matematyczne i tym podobne, dlatego w projekcie znalazły one zastosowanie głównie podczas operacji na ciągach znaków i liczbach. Dzięki nim, byliśmy w stanie przeprowadzać konwersje typów danych, generować losowe ciągi znaków lub sprawdzać ich poprawność. Wyszukiwarki filtrujące listy dokumentów w aplikacji również opierają swoje działanie na własnych funkcjach. </w:t>
      </w:r>
      <w:r w:rsidR="000F2441">
        <w:rPr>
          <w:rStyle w:val="y2iqfc"/>
          <w:rFonts w:asciiTheme="majorHAnsi" w:hAnsiTheme="majorHAnsi" w:cstheme="majorHAnsi"/>
          <w:sz w:val="24"/>
          <w:szCs w:val="24"/>
        </w:rPr>
        <w:t>Aplikacja wykorzystuje łącznie 12 własnych funkcji:</w:t>
      </w:r>
    </w:p>
    <w:p w:rsidR="000F2441" w:rsidRDefault="000F2441" w:rsidP="000F2441">
      <w:pPr>
        <w:pStyle w:val="Akapitzlist"/>
        <w:numPr>
          <w:ilvl w:val="0"/>
          <w:numId w:val="15"/>
        </w:numPr>
        <w:ind w:left="567" w:hanging="294"/>
        <w:jc w:val="both"/>
        <w:rPr>
          <w:rStyle w:val="y2iqfc"/>
          <w:rFonts w:asciiTheme="majorHAnsi" w:hAnsiTheme="majorHAnsi" w:cstheme="majorHAnsi"/>
          <w:sz w:val="24"/>
          <w:szCs w:val="24"/>
        </w:rPr>
      </w:pPr>
      <w:proofErr w:type="spellStart"/>
      <w:r w:rsidRPr="000F2441">
        <w:rPr>
          <w:rStyle w:val="y2iqfc"/>
          <w:rFonts w:asciiTheme="majorHAnsi" w:hAnsiTheme="majorHAnsi" w:cstheme="majorHAnsi"/>
          <w:b/>
          <w:bCs/>
          <w:sz w:val="24"/>
          <w:szCs w:val="24"/>
        </w:rPr>
        <w:t>averageThumbsValue</w:t>
      </w:r>
      <w:proofErr w:type="spellEnd"/>
      <w:r w:rsidRPr="000F2441">
        <w:rPr>
          <w:rStyle w:val="y2iqfc"/>
          <w:rFonts w:asciiTheme="majorHAnsi" w:hAnsiTheme="majorHAnsi" w:cstheme="majorHAnsi"/>
          <w:b/>
          <w:bCs/>
          <w:sz w:val="24"/>
          <w:szCs w:val="24"/>
        </w:rPr>
        <w:t xml:space="preserve"> –</w:t>
      </w:r>
      <w:r>
        <w:rPr>
          <w:rStyle w:val="y2iqfc"/>
          <w:rFonts w:asciiTheme="majorHAnsi" w:hAnsiTheme="majorHAnsi" w:cstheme="majorHAnsi"/>
          <w:sz w:val="24"/>
          <w:szCs w:val="24"/>
        </w:rPr>
        <w:t xml:space="preserve"> oblicza średnią wartość łapek w dół lub w górę dla wszystkich filmików danego użytkownika </w:t>
      </w:r>
    </w:p>
    <w:p w:rsidR="000F2441" w:rsidRPr="000F2441" w:rsidRDefault="000F2441" w:rsidP="000F2441">
      <w:pPr>
        <w:pStyle w:val="Akapitzlist"/>
        <w:numPr>
          <w:ilvl w:val="0"/>
          <w:numId w:val="15"/>
        </w:numPr>
        <w:ind w:left="567" w:hanging="294"/>
        <w:jc w:val="both"/>
        <w:rPr>
          <w:rStyle w:val="y2iqfc"/>
          <w:rFonts w:asciiTheme="majorHAnsi" w:hAnsiTheme="majorHAnsi" w:cstheme="majorHAnsi"/>
          <w:b/>
          <w:bCs/>
          <w:sz w:val="24"/>
          <w:szCs w:val="24"/>
        </w:rPr>
      </w:pPr>
      <w:proofErr w:type="spellStart"/>
      <w:r w:rsidRPr="000F2441">
        <w:rPr>
          <w:rStyle w:val="y2iqfc"/>
          <w:rFonts w:asciiTheme="majorHAnsi" w:hAnsiTheme="majorHAnsi" w:cstheme="majorHAnsi"/>
          <w:b/>
          <w:bCs/>
          <w:sz w:val="24"/>
          <w:szCs w:val="24"/>
        </w:rPr>
        <w:t>calculateFinalPrice</w:t>
      </w:r>
      <w:proofErr w:type="spellEnd"/>
      <w:r w:rsidRPr="000F2441">
        <w:rPr>
          <w:rStyle w:val="y2iqfc"/>
          <w:rFonts w:asciiTheme="majorHAnsi" w:hAnsiTheme="majorHAnsi" w:cstheme="majorHAnsi"/>
          <w:b/>
          <w:bCs/>
          <w:sz w:val="24"/>
          <w:szCs w:val="24"/>
        </w:rPr>
        <w:t xml:space="preserve"> –</w:t>
      </w:r>
      <w:r>
        <w:rPr>
          <w:rStyle w:val="y2iqfc"/>
          <w:rFonts w:asciiTheme="majorHAnsi" w:hAnsiTheme="majorHAnsi" w:cstheme="majorHAnsi"/>
          <w:b/>
          <w:bCs/>
          <w:sz w:val="24"/>
          <w:szCs w:val="24"/>
        </w:rPr>
        <w:t xml:space="preserve"> </w:t>
      </w:r>
      <w:r>
        <w:rPr>
          <w:rStyle w:val="y2iqfc"/>
          <w:rFonts w:asciiTheme="majorHAnsi" w:hAnsiTheme="majorHAnsi" w:cstheme="majorHAnsi"/>
          <w:sz w:val="24"/>
          <w:szCs w:val="24"/>
        </w:rPr>
        <w:t>oblicza cenę końcową biletu na seans, bazując na zniżkach, wybranych miejscach oraz na tym czy użytkownik dokupił dodatkowo plakat</w:t>
      </w:r>
    </w:p>
    <w:p w:rsidR="000F2441" w:rsidRPr="000F2441" w:rsidRDefault="000F2441" w:rsidP="000F2441">
      <w:pPr>
        <w:pStyle w:val="Akapitzlist"/>
        <w:numPr>
          <w:ilvl w:val="0"/>
          <w:numId w:val="15"/>
        </w:numPr>
        <w:ind w:left="567" w:hanging="294"/>
        <w:jc w:val="both"/>
        <w:rPr>
          <w:rStyle w:val="y2iqfc"/>
          <w:rFonts w:asciiTheme="majorHAnsi" w:hAnsiTheme="majorHAnsi" w:cstheme="majorHAnsi"/>
          <w:b/>
          <w:bCs/>
          <w:sz w:val="24"/>
          <w:szCs w:val="24"/>
        </w:rPr>
      </w:pPr>
      <w:proofErr w:type="spellStart"/>
      <w:r w:rsidRPr="000F2441">
        <w:rPr>
          <w:rStyle w:val="y2iqfc"/>
          <w:rFonts w:asciiTheme="majorHAnsi" w:hAnsiTheme="majorHAnsi" w:cstheme="majorHAnsi"/>
          <w:b/>
          <w:bCs/>
          <w:sz w:val="24"/>
          <w:szCs w:val="24"/>
        </w:rPr>
        <w:t>checkBlikCode</w:t>
      </w:r>
      <w:proofErr w:type="spellEnd"/>
      <w:r w:rsidRPr="000F2441">
        <w:rPr>
          <w:rStyle w:val="y2iqfc"/>
          <w:rFonts w:asciiTheme="majorHAnsi" w:hAnsiTheme="majorHAnsi" w:cstheme="majorHAnsi"/>
          <w:b/>
          <w:bCs/>
          <w:sz w:val="24"/>
          <w:szCs w:val="24"/>
        </w:rPr>
        <w:t xml:space="preserve"> – </w:t>
      </w:r>
      <w:r>
        <w:rPr>
          <w:rStyle w:val="y2iqfc"/>
          <w:rFonts w:asciiTheme="majorHAnsi" w:hAnsiTheme="majorHAnsi" w:cstheme="majorHAnsi"/>
          <w:sz w:val="24"/>
          <w:szCs w:val="24"/>
        </w:rPr>
        <w:t>sprawdza poprawność wpisywanego kodu Blik. Wymaganiem są same cyfry oraz długość 6 znaków</w:t>
      </w:r>
    </w:p>
    <w:p w:rsidR="000F2441" w:rsidRPr="000F2441" w:rsidRDefault="000F2441" w:rsidP="000F2441">
      <w:pPr>
        <w:pStyle w:val="Akapitzlist"/>
        <w:numPr>
          <w:ilvl w:val="0"/>
          <w:numId w:val="15"/>
        </w:numPr>
        <w:ind w:left="567" w:hanging="294"/>
        <w:jc w:val="both"/>
        <w:rPr>
          <w:rStyle w:val="y2iqfc"/>
          <w:rFonts w:asciiTheme="majorHAnsi" w:hAnsiTheme="majorHAnsi" w:cstheme="majorHAnsi"/>
          <w:b/>
          <w:bCs/>
          <w:sz w:val="24"/>
          <w:szCs w:val="24"/>
        </w:rPr>
      </w:pPr>
      <w:proofErr w:type="spellStart"/>
      <w:r w:rsidRPr="000F2441">
        <w:rPr>
          <w:rStyle w:val="y2iqfc"/>
          <w:rFonts w:asciiTheme="majorHAnsi" w:hAnsiTheme="majorHAnsi" w:cstheme="majorHAnsi"/>
          <w:b/>
          <w:bCs/>
          <w:sz w:val="24"/>
          <w:szCs w:val="24"/>
        </w:rPr>
        <w:t>closestCity</w:t>
      </w:r>
      <w:proofErr w:type="spellEnd"/>
      <w:r w:rsidRPr="000F2441">
        <w:rPr>
          <w:rStyle w:val="y2iqfc"/>
          <w:rFonts w:asciiTheme="majorHAnsi" w:hAnsiTheme="majorHAnsi" w:cstheme="majorHAnsi"/>
          <w:b/>
          <w:bCs/>
          <w:sz w:val="24"/>
          <w:szCs w:val="24"/>
        </w:rPr>
        <w:t xml:space="preserve"> –</w:t>
      </w:r>
      <w:r>
        <w:rPr>
          <w:rStyle w:val="y2iqfc"/>
          <w:rFonts w:asciiTheme="majorHAnsi" w:hAnsiTheme="majorHAnsi" w:cstheme="majorHAnsi"/>
          <w:b/>
          <w:bCs/>
          <w:sz w:val="24"/>
          <w:szCs w:val="24"/>
        </w:rPr>
        <w:t xml:space="preserve"> </w:t>
      </w:r>
      <w:r>
        <w:rPr>
          <w:rStyle w:val="y2iqfc"/>
          <w:rFonts w:asciiTheme="majorHAnsi" w:hAnsiTheme="majorHAnsi" w:cstheme="majorHAnsi"/>
          <w:sz w:val="24"/>
          <w:szCs w:val="24"/>
        </w:rPr>
        <w:t>zwraca nazwę najbliższego miasta z placówką kinową bazując na obecnej lokalizacji urządzenia. Wykorzystywana wraz z urządzeniem GPS opisanym wyżej</w:t>
      </w:r>
    </w:p>
    <w:p w:rsidR="000F2441" w:rsidRPr="000F2441" w:rsidRDefault="000F2441" w:rsidP="000F2441">
      <w:pPr>
        <w:pStyle w:val="Akapitzlist"/>
        <w:numPr>
          <w:ilvl w:val="0"/>
          <w:numId w:val="15"/>
        </w:numPr>
        <w:ind w:left="567" w:hanging="294"/>
        <w:jc w:val="both"/>
        <w:rPr>
          <w:rStyle w:val="y2iqfc"/>
          <w:rFonts w:asciiTheme="majorHAnsi" w:hAnsiTheme="majorHAnsi" w:cstheme="majorHAnsi"/>
          <w:b/>
          <w:bCs/>
          <w:sz w:val="24"/>
          <w:szCs w:val="24"/>
        </w:rPr>
      </w:pPr>
      <w:proofErr w:type="spellStart"/>
      <w:r w:rsidRPr="000F2441">
        <w:rPr>
          <w:rStyle w:val="y2iqfc"/>
          <w:rFonts w:asciiTheme="majorHAnsi" w:hAnsiTheme="majorHAnsi" w:cstheme="majorHAnsi"/>
          <w:b/>
          <w:bCs/>
          <w:sz w:val="24"/>
          <w:szCs w:val="24"/>
        </w:rPr>
        <w:t>randomAlphanumericCode</w:t>
      </w:r>
      <w:proofErr w:type="spellEnd"/>
      <w:r w:rsidRPr="000F2441">
        <w:rPr>
          <w:rStyle w:val="y2iqfc"/>
          <w:rFonts w:asciiTheme="majorHAnsi" w:hAnsiTheme="majorHAnsi" w:cstheme="majorHAnsi"/>
          <w:b/>
          <w:bCs/>
          <w:sz w:val="24"/>
          <w:szCs w:val="24"/>
        </w:rPr>
        <w:t xml:space="preserve"> – </w:t>
      </w:r>
      <w:r>
        <w:rPr>
          <w:rStyle w:val="y2iqfc"/>
          <w:rFonts w:asciiTheme="majorHAnsi" w:hAnsiTheme="majorHAnsi" w:cstheme="majorHAnsi"/>
          <w:sz w:val="24"/>
          <w:szCs w:val="24"/>
        </w:rPr>
        <w:t>generuje losowy ciąg alfanumeryczny o wskazanej długości. Wykorzystana do generowania kodów QR dla zakupionych biletów</w:t>
      </w:r>
    </w:p>
    <w:p w:rsidR="000F2441" w:rsidRPr="000F2441" w:rsidRDefault="000F2441" w:rsidP="000F2441">
      <w:pPr>
        <w:pStyle w:val="Akapitzlist"/>
        <w:numPr>
          <w:ilvl w:val="0"/>
          <w:numId w:val="15"/>
        </w:numPr>
        <w:ind w:left="567" w:hanging="294"/>
        <w:jc w:val="both"/>
        <w:rPr>
          <w:rStyle w:val="y2iqfc"/>
          <w:rFonts w:asciiTheme="majorHAnsi" w:hAnsiTheme="majorHAnsi" w:cstheme="majorHAnsi"/>
          <w:b/>
          <w:bCs/>
          <w:sz w:val="24"/>
          <w:szCs w:val="24"/>
        </w:rPr>
      </w:pPr>
      <w:proofErr w:type="spellStart"/>
      <w:r w:rsidRPr="000F2441">
        <w:rPr>
          <w:rStyle w:val="y2iqfc"/>
          <w:rFonts w:asciiTheme="majorHAnsi" w:hAnsiTheme="majorHAnsi" w:cstheme="majorHAnsi"/>
          <w:b/>
          <w:bCs/>
          <w:sz w:val="24"/>
          <w:szCs w:val="24"/>
        </w:rPr>
        <w:t>randomKKTubeVideoRef</w:t>
      </w:r>
      <w:proofErr w:type="spellEnd"/>
      <w:r w:rsidRPr="000F2441">
        <w:rPr>
          <w:rStyle w:val="y2iqfc"/>
          <w:rFonts w:asciiTheme="majorHAnsi" w:hAnsiTheme="majorHAnsi" w:cstheme="majorHAnsi"/>
          <w:b/>
          <w:bCs/>
          <w:sz w:val="24"/>
          <w:szCs w:val="24"/>
        </w:rPr>
        <w:t xml:space="preserve"> – </w:t>
      </w:r>
      <w:r>
        <w:rPr>
          <w:rStyle w:val="y2iqfc"/>
          <w:rFonts w:asciiTheme="majorHAnsi" w:hAnsiTheme="majorHAnsi" w:cstheme="majorHAnsi"/>
          <w:sz w:val="24"/>
          <w:szCs w:val="24"/>
        </w:rPr>
        <w:t xml:space="preserve">miesza kolejność w otrzymanej liście referencji do filmików, dzięki czemu filmiki w zakładce </w:t>
      </w:r>
      <w:proofErr w:type="spellStart"/>
      <w:r>
        <w:rPr>
          <w:rStyle w:val="y2iqfc"/>
          <w:rFonts w:asciiTheme="majorHAnsi" w:hAnsiTheme="majorHAnsi" w:cstheme="majorHAnsi"/>
          <w:sz w:val="24"/>
          <w:szCs w:val="24"/>
        </w:rPr>
        <w:t>shorts</w:t>
      </w:r>
      <w:proofErr w:type="spellEnd"/>
      <w:r>
        <w:rPr>
          <w:rStyle w:val="y2iqfc"/>
          <w:rFonts w:asciiTheme="majorHAnsi" w:hAnsiTheme="majorHAnsi" w:cstheme="majorHAnsi"/>
          <w:sz w:val="24"/>
          <w:szCs w:val="24"/>
        </w:rPr>
        <w:t xml:space="preserve"> są zawsze wyświetlane w losowej kolejności</w:t>
      </w:r>
    </w:p>
    <w:p w:rsidR="000F2441" w:rsidRPr="000F2441" w:rsidRDefault="000F2441" w:rsidP="000F2441">
      <w:pPr>
        <w:pStyle w:val="Akapitzlist"/>
        <w:numPr>
          <w:ilvl w:val="0"/>
          <w:numId w:val="15"/>
        </w:numPr>
        <w:ind w:left="567" w:hanging="294"/>
        <w:jc w:val="both"/>
        <w:rPr>
          <w:rStyle w:val="y2iqfc"/>
          <w:rFonts w:asciiTheme="majorHAnsi" w:hAnsiTheme="majorHAnsi" w:cstheme="majorHAnsi"/>
          <w:b/>
          <w:bCs/>
          <w:sz w:val="24"/>
          <w:szCs w:val="24"/>
        </w:rPr>
      </w:pPr>
      <w:proofErr w:type="spellStart"/>
      <w:r w:rsidRPr="000F2441">
        <w:rPr>
          <w:rStyle w:val="y2iqfc"/>
          <w:rFonts w:asciiTheme="majorHAnsi" w:hAnsiTheme="majorHAnsi" w:cstheme="majorHAnsi"/>
          <w:b/>
          <w:bCs/>
          <w:sz w:val="24"/>
          <w:szCs w:val="24"/>
        </w:rPr>
        <w:t>randomPercentOfSuccess</w:t>
      </w:r>
      <w:proofErr w:type="spellEnd"/>
      <w:r w:rsidRPr="000F2441">
        <w:rPr>
          <w:rStyle w:val="y2iqfc"/>
          <w:rFonts w:asciiTheme="majorHAnsi" w:hAnsiTheme="majorHAnsi" w:cstheme="majorHAnsi"/>
          <w:b/>
          <w:bCs/>
          <w:sz w:val="24"/>
          <w:szCs w:val="24"/>
        </w:rPr>
        <w:t xml:space="preserve"> – </w:t>
      </w:r>
      <w:r w:rsidR="0063667A">
        <w:rPr>
          <w:rStyle w:val="y2iqfc"/>
          <w:rFonts w:asciiTheme="majorHAnsi" w:hAnsiTheme="majorHAnsi" w:cstheme="majorHAnsi"/>
          <w:sz w:val="24"/>
          <w:szCs w:val="24"/>
        </w:rPr>
        <w:t xml:space="preserve">zwraca </w:t>
      </w:r>
      <w:proofErr w:type="spellStart"/>
      <w:r w:rsidR="0063667A">
        <w:rPr>
          <w:rStyle w:val="y2iqfc"/>
          <w:rFonts w:asciiTheme="majorHAnsi" w:hAnsiTheme="majorHAnsi" w:cstheme="majorHAnsi"/>
          <w:sz w:val="24"/>
          <w:szCs w:val="24"/>
        </w:rPr>
        <w:t>true</w:t>
      </w:r>
      <w:proofErr w:type="spellEnd"/>
      <w:r w:rsidR="0063667A">
        <w:rPr>
          <w:rStyle w:val="y2iqfc"/>
          <w:rFonts w:asciiTheme="majorHAnsi" w:hAnsiTheme="majorHAnsi" w:cstheme="majorHAnsi"/>
          <w:sz w:val="24"/>
          <w:szCs w:val="24"/>
        </w:rPr>
        <w:t xml:space="preserve"> lub </w:t>
      </w:r>
      <w:proofErr w:type="spellStart"/>
      <w:r w:rsidR="0063667A">
        <w:rPr>
          <w:rStyle w:val="y2iqfc"/>
          <w:rFonts w:asciiTheme="majorHAnsi" w:hAnsiTheme="majorHAnsi" w:cstheme="majorHAnsi"/>
          <w:sz w:val="24"/>
          <w:szCs w:val="24"/>
        </w:rPr>
        <w:t>false</w:t>
      </w:r>
      <w:proofErr w:type="spellEnd"/>
      <w:r w:rsidR="0063667A">
        <w:rPr>
          <w:rStyle w:val="y2iqfc"/>
          <w:rFonts w:asciiTheme="majorHAnsi" w:hAnsiTheme="majorHAnsi" w:cstheme="majorHAnsi"/>
          <w:sz w:val="24"/>
          <w:szCs w:val="24"/>
        </w:rPr>
        <w:t xml:space="preserve"> w zależności od wylosowanej wartości typu </w:t>
      </w:r>
      <w:proofErr w:type="spellStart"/>
      <w:r w:rsidR="0063667A">
        <w:rPr>
          <w:rStyle w:val="y2iqfc"/>
          <w:rFonts w:asciiTheme="majorHAnsi" w:hAnsiTheme="majorHAnsi" w:cstheme="majorHAnsi"/>
          <w:sz w:val="24"/>
          <w:szCs w:val="24"/>
        </w:rPr>
        <w:t>Int</w:t>
      </w:r>
      <w:proofErr w:type="spellEnd"/>
      <w:r w:rsidR="0063667A">
        <w:rPr>
          <w:rStyle w:val="y2iqfc"/>
          <w:rFonts w:asciiTheme="majorHAnsi" w:hAnsiTheme="majorHAnsi" w:cstheme="majorHAnsi"/>
          <w:sz w:val="24"/>
          <w:szCs w:val="24"/>
        </w:rPr>
        <w:t xml:space="preserve">. Służy do symulowania niepowodzenia operacji doładowywania konta Blikiem </w:t>
      </w:r>
    </w:p>
    <w:p w:rsidR="000F2441" w:rsidRPr="0063667A" w:rsidRDefault="000F2441" w:rsidP="000F2441">
      <w:pPr>
        <w:pStyle w:val="Akapitzlist"/>
        <w:numPr>
          <w:ilvl w:val="0"/>
          <w:numId w:val="15"/>
        </w:numPr>
        <w:ind w:left="567" w:hanging="294"/>
        <w:jc w:val="both"/>
        <w:rPr>
          <w:rStyle w:val="y2iqfc"/>
          <w:rFonts w:asciiTheme="majorHAnsi" w:hAnsiTheme="majorHAnsi" w:cstheme="majorHAnsi"/>
          <w:sz w:val="24"/>
          <w:szCs w:val="24"/>
        </w:rPr>
      </w:pPr>
      <w:proofErr w:type="spellStart"/>
      <w:r w:rsidRPr="000F2441">
        <w:rPr>
          <w:rStyle w:val="y2iqfc"/>
          <w:rFonts w:asciiTheme="majorHAnsi" w:hAnsiTheme="majorHAnsi" w:cstheme="majorHAnsi"/>
          <w:b/>
          <w:bCs/>
          <w:sz w:val="24"/>
          <w:szCs w:val="24"/>
        </w:rPr>
        <w:t>randomStringCode</w:t>
      </w:r>
      <w:proofErr w:type="spellEnd"/>
      <w:r w:rsidRPr="000F2441">
        <w:rPr>
          <w:rStyle w:val="y2iqfc"/>
          <w:rFonts w:asciiTheme="majorHAnsi" w:hAnsiTheme="majorHAnsi" w:cstheme="majorHAnsi"/>
          <w:b/>
          <w:bCs/>
          <w:sz w:val="24"/>
          <w:szCs w:val="24"/>
        </w:rPr>
        <w:t xml:space="preserve"> – </w:t>
      </w:r>
      <w:r w:rsidR="0063667A" w:rsidRPr="0063667A">
        <w:rPr>
          <w:rStyle w:val="y2iqfc"/>
          <w:rFonts w:asciiTheme="majorHAnsi" w:hAnsiTheme="majorHAnsi" w:cstheme="majorHAnsi"/>
          <w:sz w:val="24"/>
          <w:szCs w:val="24"/>
        </w:rPr>
        <w:t>generuje losowy ciąg o określonej długości  złożony z samych liter</w:t>
      </w:r>
    </w:p>
    <w:p w:rsidR="000F2441" w:rsidRPr="000F2441" w:rsidRDefault="000F2441" w:rsidP="000F2441">
      <w:pPr>
        <w:pStyle w:val="Akapitzlist"/>
        <w:numPr>
          <w:ilvl w:val="0"/>
          <w:numId w:val="15"/>
        </w:numPr>
        <w:ind w:left="567" w:hanging="294"/>
        <w:jc w:val="both"/>
        <w:rPr>
          <w:rStyle w:val="y2iqfc"/>
          <w:rFonts w:asciiTheme="majorHAnsi" w:hAnsiTheme="majorHAnsi" w:cstheme="majorHAnsi"/>
          <w:b/>
          <w:bCs/>
          <w:sz w:val="24"/>
          <w:szCs w:val="24"/>
        </w:rPr>
      </w:pPr>
      <w:proofErr w:type="spellStart"/>
      <w:r w:rsidRPr="000F2441">
        <w:rPr>
          <w:rStyle w:val="y2iqfc"/>
          <w:rFonts w:asciiTheme="majorHAnsi" w:hAnsiTheme="majorHAnsi" w:cstheme="majorHAnsi"/>
          <w:b/>
          <w:bCs/>
          <w:sz w:val="24"/>
          <w:szCs w:val="24"/>
        </w:rPr>
        <w:t>returnListAsString</w:t>
      </w:r>
      <w:proofErr w:type="spellEnd"/>
      <w:r w:rsidRPr="000F2441">
        <w:rPr>
          <w:rStyle w:val="y2iqfc"/>
          <w:rFonts w:asciiTheme="majorHAnsi" w:hAnsiTheme="majorHAnsi" w:cstheme="majorHAnsi"/>
          <w:b/>
          <w:bCs/>
          <w:sz w:val="24"/>
          <w:szCs w:val="24"/>
        </w:rPr>
        <w:t xml:space="preserve"> – </w:t>
      </w:r>
      <w:r w:rsidR="0063667A" w:rsidRPr="0063667A">
        <w:rPr>
          <w:rStyle w:val="y2iqfc"/>
          <w:rFonts w:asciiTheme="majorHAnsi" w:hAnsiTheme="majorHAnsi" w:cstheme="majorHAnsi"/>
          <w:sz w:val="24"/>
          <w:szCs w:val="24"/>
        </w:rPr>
        <w:t>zwraca przekazaną listę jako ciąg znaków String. Dodatkowo opakowuje każdy z elementów listy w znaki nawiasów. Wykorzystywana do wypisywania wybranych przez użytkownika miejsc siedzących w kinie.</w:t>
      </w:r>
    </w:p>
    <w:p w:rsidR="000F2441" w:rsidRPr="000F2441" w:rsidRDefault="000F2441" w:rsidP="000F2441">
      <w:pPr>
        <w:pStyle w:val="Akapitzlist"/>
        <w:numPr>
          <w:ilvl w:val="0"/>
          <w:numId w:val="15"/>
        </w:numPr>
        <w:ind w:left="567" w:hanging="294"/>
        <w:jc w:val="both"/>
        <w:rPr>
          <w:rStyle w:val="y2iqfc"/>
          <w:rFonts w:asciiTheme="majorHAnsi" w:hAnsiTheme="majorHAnsi" w:cstheme="majorHAnsi"/>
          <w:b/>
          <w:bCs/>
          <w:sz w:val="24"/>
          <w:szCs w:val="24"/>
        </w:rPr>
      </w:pPr>
      <w:proofErr w:type="spellStart"/>
      <w:r w:rsidRPr="000F2441">
        <w:rPr>
          <w:rStyle w:val="y2iqfc"/>
          <w:rFonts w:asciiTheme="majorHAnsi" w:hAnsiTheme="majorHAnsi" w:cstheme="majorHAnsi"/>
          <w:b/>
          <w:bCs/>
          <w:sz w:val="24"/>
          <w:szCs w:val="24"/>
        </w:rPr>
        <w:t>showSearchResult</w:t>
      </w:r>
      <w:proofErr w:type="spellEnd"/>
      <w:r w:rsidRPr="000F2441">
        <w:rPr>
          <w:rStyle w:val="y2iqfc"/>
          <w:rFonts w:asciiTheme="majorHAnsi" w:hAnsiTheme="majorHAnsi" w:cstheme="majorHAnsi"/>
          <w:b/>
          <w:bCs/>
          <w:sz w:val="24"/>
          <w:szCs w:val="24"/>
        </w:rPr>
        <w:t xml:space="preserve"> – </w:t>
      </w:r>
      <w:r w:rsidR="0063667A">
        <w:rPr>
          <w:rStyle w:val="y2iqfc"/>
          <w:rFonts w:asciiTheme="majorHAnsi" w:hAnsiTheme="majorHAnsi" w:cstheme="majorHAnsi"/>
          <w:sz w:val="24"/>
          <w:szCs w:val="24"/>
        </w:rPr>
        <w:t>filtruje dane na podstawie otrzymanych argumentów. Przyjmuje 2 parametry – czego ma szukać i gdzie ma szukać. Zwraca tylko te dane, które zawierają przekazaną w parametrze frazę.</w:t>
      </w:r>
    </w:p>
    <w:p w:rsidR="000F2441" w:rsidRPr="0063667A" w:rsidRDefault="000F2441" w:rsidP="000F2441">
      <w:pPr>
        <w:pStyle w:val="Akapitzlist"/>
        <w:numPr>
          <w:ilvl w:val="0"/>
          <w:numId w:val="15"/>
        </w:numPr>
        <w:ind w:left="567" w:hanging="294"/>
        <w:jc w:val="both"/>
        <w:rPr>
          <w:rStyle w:val="y2iqfc"/>
          <w:rFonts w:asciiTheme="majorHAnsi" w:hAnsiTheme="majorHAnsi" w:cstheme="majorHAnsi"/>
          <w:sz w:val="24"/>
          <w:szCs w:val="24"/>
        </w:rPr>
      </w:pPr>
      <w:proofErr w:type="spellStart"/>
      <w:r w:rsidRPr="000F2441">
        <w:rPr>
          <w:rStyle w:val="y2iqfc"/>
          <w:rFonts w:asciiTheme="majorHAnsi" w:hAnsiTheme="majorHAnsi" w:cstheme="majorHAnsi"/>
          <w:b/>
          <w:bCs/>
          <w:sz w:val="24"/>
          <w:szCs w:val="24"/>
        </w:rPr>
        <w:t>stringToDouble</w:t>
      </w:r>
      <w:proofErr w:type="spellEnd"/>
      <w:r w:rsidRPr="000F2441">
        <w:rPr>
          <w:rStyle w:val="y2iqfc"/>
          <w:rFonts w:asciiTheme="majorHAnsi" w:hAnsiTheme="majorHAnsi" w:cstheme="majorHAnsi"/>
          <w:b/>
          <w:bCs/>
          <w:sz w:val="24"/>
          <w:szCs w:val="24"/>
        </w:rPr>
        <w:t xml:space="preserve"> – </w:t>
      </w:r>
      <w:r w:rsidR="0063667A" w:rsidRPr="0063667A">
        <w:rPr>
          <w:rStyle w:val="y2iqfc"/>
          <w:rFonts w:asciiTheme="majorHAnsi" w:hAnsiTheme="majorHAnsi" w:cstheme="majorHAnsi"/>
          <w:sz w:val="24"/>
          <w:szCs w:val="24"/>
        </w:rPr>
        <w:t xml:space="preserve">konwertuje ciąg znaków String na zmienną typu </w:t>
      </w:r>
      <w:proofErr w:type="spellStart"/>
      <w:r w:rsidR="0063667A" w:rsidRPr="0063667A">
        <w:rPr>
          <w:rStyle w:val="y2iqfc"/>
          <w:rFonts w:asciiTheme="majorHAnsi" w:hAnsiTheme="majorHAnsi" w:cstheme="majorHAnsi"/>
          <w:sz w:val="24"/>
          <w:szCs w:val="24"/>
        </w:rPr>
        <w:t>Double</w:t>
      </w:r>
      <w:proofErr w:type="spellEnd"/>
    </w:p>
    <w:p w:rsidR="0063667A" w:rsidRDefault="000F2441" w:rsidP="000F2441">
      <w:pPr>
        <w:pStyle w:val="Akapitzlist"/>
        <w:numPr>
          <w:ilvl w:val="0"/>
          <w:numId w:val="15"/>
        </w:numPr>
        <w:ind w:left="567" w:hanging="294"/>
        <w:jc w:val="both"/>
        <w:rPr>
          <w:rStyle w:val="y2iqfc"/>
          <w:rFonts w:asciiTheme="majorHAnsi" w:hAnsiTheme="majorHAnsi" w:cstheme="majorHAnsi"/>
          <w:sz w:val="24"/>
          <w:szCs w:val="24"/>
        </w:rPr>
      </w:pPr>
      <w:proofErr w:type="spellStart"/>
      <w:r w:rsidRPr="000F2441">
        <w:rPr>
          <w:rStyle w:val="y2iqfc"/>
          <w:rFonts w:asciiTheme="majorHAnsi" w:hAnsiTheme="majorHAnsi" w:cstheme="majorHAnsi"/>
          <w:b/>
          <w:bCs/>
          <w:sz w:val="24"/>
          <w:szCs w:val="24"/>
        </w:rPr>
        <w:t>stringToInteger</w:t>
      </w:r>
      <w:proofErr w:type="spellEnd"/>
      <w:r w:rsidRPr="000F2441">
        <w:rPr>
          <w:rStyle w:val="y2iqfc"/>
          <w:rFonts w:asciiTheme="majorHAnsi" w:hAnsiTheme="majorHAnsi" w:cstheme="majorHAnsi"/>
          <w:b/>
          <w:bCs/>
          <w:sz w:val="24"/>
          <w:szCs w:val="24"/>
        </w:rPr>
        <w:t xml:space="preserve"> – </w:t>
      </w:r>
      <w:r w:rsidR="0063667A" w:rsidRPr="0063667A">
        <w:rPr>
          <w:rStyle w:val="y2iqfc"/>
          <w:rFonts w:asciiTheme="majorHAnsi" w:hAnsiTheme="majorHAnsi" w:cstheme="majorHAnsi"/>
          <w:sz w:val="24"/>
          <w:szCs w:val="24"/>
        </w:rPr>
        <w:t xml:space="preserve">konwertuje ciąg znaków String na zmienną typu </w:t>
      </w:r>
      <w:proofErr w:type="spellStart"/>
      <w:r w:rsidR="0063667A" w:rsidRPr="0063667A">
        <w:rPr>
          <w:rStyle w:val="y2iqfc"/>
          <w:rFonts w:asciiTheme="majorHAnsi" w:hAnsiTheme="majorHAnsi" w:cstheme="majorHAnsi"/>
          <w:sz w:val="24"/>
          <w:szCs w:val="24"/>
        </w:rPr>
        <w:t>Integer</w:t>
      </w:r>
      <w:proofErr w:type="spellEnd"/>
    </w:p>
    <w:p w:rsidR="000F2441" w:rsidRPr="0063667A" w:rsidRDefault="0063667A" w:rsidP="0063667A">
      <w:pPr>
        <w:rPr>
          <w:rStyle w:val="y2iqfc"/>
          <w:rFonts w:asciiTheme="majorHAnsi" w:hAnsiTheme="majorHAnsi" w:cstheme="majorHAnsi"/>
          <w:sz w:val="24"/>
          <w:szCs w:val="24"/>
        </w:rPr>
      </w:pPr>
      <w:r>
        <w:rPr>
          <w:rStyle w:val="y2iqfc"/>
          <w:rFonts w:asciiTheme="majorHAnsi" w:hAnsiTheme="majorHAnsi" w:cstheme="majorHAnsi"/>
          <w:sz w:val="24"/>
          <w:szCs w:val="24"/>
        </w:rPr>
        <w:br w:type="page"/>
      </w:r>
    </w:p>
    <w:p w:rsidR="00E21804" w:rsidRDefault="00E21804" w:rsidP="00E21804">
      <w:pPr>
        <w:jc w:val="both"/>
        <w:rPr>
          <w:rStyle w:val="y2iqfc"/>
          <w:rFonts w:asciiTheme="majorHAnsi" w:hAnsiTheme="majorHAnsi" w:cstheme="majorHAnsi"/>
          <w:sz w:val="24"/>
          <w:szCs w:val="24"/>
        </w:rPr>
      </w:pPr>
      <w:r>
        <w:rPr>
          <w:rStyle w:val="y2iqfc"/>
          <w:rFonts w:asciiTheme="majorHAnsi" w:hAnsiTheme="majorHAnsi" w:cstheme="majorHAnsi"/>
          <w:sz w:val="24"/>
          <w:szCs w:val="24"/>
        </w:rPr>
        <w:lastRenderedPageBreak/>
        <w:t>Poniżej znajduje się przykładowa implementacja funkcji obliczającej średnią wartość łapek w dół/górę</w:t>
      </w:r>
      <w:r w:rsidR="000F2441">
        <w:rPr>
          <w:rStyle w:val="y2iqfc"/>
          <w:rFonts w:asciiTheme="majorHAnsi" w:hAnsiTheme="majorHAnsi" w:cstheme="majorHAnsi"/>
          <w:sz w:val="24"/>
          <w:szCs w:val="24"/>
        </w:rPr>
        <w:t xml:space="preserve">, aby zobrazować format pisania własnych funkcji. Środowisko </w:t>
      </w:r>
      <w:proofErr w:type="spellStart"/>
      <w:r w:rsidR="000F2441">
        <w:rPr>
          <w:rStyle w:val="y2iqfc"/>
          <w:rFonts w:asciiTheme="majorHAnsi" w:hAnsiTheme="majorHAnsi" w:cstheme="majorHAnsi"/>
          <w:sz w:val="24"/>
          <w:szCs w:val="24"/>
        </w:rPr>
        <w:t>Flutterflow</w:t>
      </w:r>
      <w:proofErr w:type="spellEnd"/>
      <w:r w:rsidR="000F2441">
        <w:rPr>
          <w:rStyle w:val="y2iqfc"/>
          <w:rFonts w:asciiTheme="majorHAnsi" w:hAnsiTheme="majorHAnsi" w:cstheme="majorHAnsi"/>
          <w:sz w:val="24"/>
          <w:szCs w:val="24"/>
        </w:rPr>
        <w:t xml:space="preserve"> generuje nam podstawowy szablon, na podstawie wybranych parametrów funkcji, a użytkownik dopisuje tylko wewnętrzną logikę. Takie podejście zapewnia integralność własnych funkcji z narzędziem.</w:t>
      </w:r>
    </w:p>
    <w:p w:rsidR="00CF421A" w:rsidRDefault="00E21804" w:rsidP="00E21804">
      <w:pPr>
        <w:jc w:val="center"/>
        <w:rPr>
          <w:rStyle w:val="y2iqfc"/>
          <w:rFonts w:asciiTheme="majorHAnsi" w:hAnsiTheme="majorHAnsi" w:cstheme="majorHAnsi"/>
          <w:sz w:val="24"/>
          <w:szCs w:val="24"/>
        </w:rPr>
      </w:pPr>
      <w:r>
        <w:rPr>
          <w:noProof/>
        </w:rPr>
        <w:drawing>
          <wp:inline distT="0" distB="0" distL="0" distR="0" wp14:anchorId="5D5D4766" wp14:editId="3B167246">
            <wp:extent cx="2232660" cy="4072244"/>
            <wp:effectExtent l="0" t="0" r="0" b="0"/>
            <wp:docPr id="8598658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65892" name=""/>
                    <pic:cNvPicPr/>
                  </pic:nvPicPr>
                  <pic:blipFill>
                    <a:blip r:embed="rId15"/>
                    <a:stretch>
                      <a:fillRect/>
                    </a:stretch>
                  </pic:blipFill>
                  <pic:spPr>
                    <a:xfrm>
                      <a:off x="0" y="0"/>
                      <a:ext cx="2250594" cy="4104955"/>
                    </a:xfrm>
                    <a:prstGeom prst="rect">
                      <a:avLst/>
                    </a:prstGeom>
                  </pic:spPr>
                </pic:pic>
              </a:graphicData>
            </a:graphic>
          </wp:inline>
        </w:drawing>
      </w:r>
      <w:r w:rsidRPr="00E21804">
        <w:rPr>
          <w:rStyle w:val="y2iqfc"/>
          <w:rFonts w:asciiTheme="majorHAnsi" w:hAnsiTheme="majorHAnsi" w:cstheme="majorHAnsi"/>
          <w:sz w:val="24"/>
          <w:szCs w:val="24"/>
        </w:rPr>
        <w:drawing>
          <wp:inline distT="0" distB="0" distL="0" distR="0" wp14:anchorId="516C1D41" wp14:editId="2831DA84">
            <wp:extent cx="3428525" cy="4077425"/>
            <wp:effectExtent l="0" t="0" r="0" b="0"/>
            <wp:docPr id="2443050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05070" name=""/>
                    <pic:cNvPicPr/>
                  </pic:nvPicPr>
                  <pic:blipFill>
                    <a:blip r:embed="rId16"/>
                    <a:stretch>
                      <a:fillRect/>
                    </a:stretch>
                  </pic:blipFill>
                  <pic:spPr>
                    <a:xfrm>
                      <a:off x="0" y="0"/>
                      <a:ext cx="3438396" cy="4089165"/>
                    </a:xfrm>
                    <a:prstGeom prst="rect">
                      <a:avLst/>
                    </a:prstGeom>
                  </pic:spPr>
                </pic:pic>
              </a:graphicData>
            </a:graphic>
          </wp:inline>
        </w:drawing>
      </w:r>
    </w:p>
    <w:p w:rsidR="00CF421A" w:rsidRDefault="00CF421A">
      <w:pPr>
        <w:rPr>
          <w:rStyle w:val="y2iqfc"/>
          <w:rFonts w:asciiTheme="majorHAnsi" w:hAnsiTheme="majorHAnsi" w:cstheme="majorHAnsi"/>
          <w:sz w:val="24"/>
          <w:szCs w:val="24"/>
        </w:rPr>
      </w:pPr>
      <w:r>
        <w:rPr>
          <w:rStyle w:val="y2iqfc"/>
          <w:rFonts w:asciiTheme="majorHAnsi" w:hAnsiTheme="majorHAnsi" w:cstheme="majorHAnsi"/>
          <w:sz w:val="24"/>
          <w:szCs w:val="24"/>
        </w:rPr>
        <w:br w:type="page"/>
      </w:r>
    </w:p>
    <w:p w:rsidR="0063667A" w:rsidRDefault="0063667A" w:rsidP="00CF421A">
      <w:pPr>
        <w:spacing w:before="240"/>
        <w:jc w:val="both"/>
        <w:rPr>
          <w:rStyle w:val="y2iqfc"/>
          <w:rFonts w:asciiTheme="majorHAnsi" w:hAnsiTheme="majorHAnsi" w:cstheme="majorHAnsi"/>
          <w:sz w:val="24"/>
          <w:szCs w:val="24"/>
        </w:rPr>
      </w:pPr>
      <w:r>
        <w:rPr>
          <w:rStyle w:val="y2iqfc"/>
          <w:rFonts w:asciiTheme="majorHAnsi" w:hAnsiTheme="majorHAnsi" w:cstheme="majorHAnsi"/>
          <w:sz w:val="24"/>
          <w:szCs w:val="24"/>
        </w:rPr>
        <w:lastRenderedPageBreak/>
        <w:t xml:space="preserve">Poza własnymi funkcjami, w aplikacji wykorzystano jedno odwołanie API Call typu GET. Jest ono wykorzystane do sprawdzania poprawności wpisanego przez użytkownika kodu rabatowego. Z racji na fakt, że </w:t>
      </w:r>
      <w:proofErr w:type="spellStart"/>
      <w:r>
        <w:rPr>
          <w:rStyle w:val="y2iqfc"/>
          <w:rFonts w:asciiTheme="majorHAnsi" w:hAnsiTheme="majorHAnsi" w:cstheme="majorHAnsi"/>
          <w:sz w:val="24"/>
          <w:szCs w:val="24"/>
        </w:rPr>
        <w:t>Flutterflow</w:t>
      </w:r>
      <w:proofErr w:type="spellEnd"/>
      <w:r>
        <w:rPr>
          <w:rStyle w:val="y2iqfc"/>
          <w:rFonts w:asciiTheme="majorHAnsi" w:hAnsiTheme="majorHAnsi" w:cstheme="majorHAnsi"/>
          <w:sz w:val="24"/>
          <w:szCs w:val="24"/>
        </w:rPr>
        <w:t xml:space="preserve"> nie pozwala na wykonywanie zapytań </w:t>
      </w:r>
      <w:proofErr w:type="spellStart"/>
      <w:r>
        <w:rPr>
          <w:rStyle w:val="y2iqfc"/>
          <w:rFonts w:asciiTheme="majorHAnsi" w:hAnsiTheme="majorHAnsi" w:cstheme="majorHAnsi"/>
          <w:sz w:val="24"/>
          <w:szCs w:val="24"/>
        </w:rPr>
        <w:t>BackendQuery</w:t>
      </w:r>
      <w:proofErr w:type="spellEnd"/>
      <w:r>
        <w:rPr>
          <w:rStyle w:val="y2iqfc"/>
          <w:rFonts w:asciiTheme="majorHAnsi" w:hAnsiTheme="majorHAnsi" w:cstheme="majorHAnsi"/>
          <w:sz w:val="24"/>
          <w:szCs w:val="24"/>
        </w:rPr>
        <w:t xml:space="preserve"> w innym momencie niż podczas ładowania ekranu, musieliśmy skorzystać z innego rozwiązania. Zasada działania tej operacji opiera się na kodzie HTML zwracanym przez odwołanie. Po wpisaniu kodu rabatowego i kliknięciu przycisku, API Call próbuje pobrać z bazy danych dokument o odpowiednim ID. Jeśli </w:t>
      </w:r>
      <w:r w:rsidR="00CF421A">
        <w:rPr>
          <w:rStyle w:val="y2iqfc"/>
          <w:rFonts w:asciiTheme="majorHAnsi" w:hAnsiTheme="majorHAnsi" w:cstheme="majorHAnsi"/>
          <w:sz w:val="24"/>
          <w:szCs w:val="24"/>
        </w:rPr>
        <w:t xml:space="preserve">taki dokument istnieje, odwołanie zwróci kod 200 oraz pobrany dokument w postaci pliku </w:t>
      </w:r>
      <w:proofErr w:type="spellStart"/>
      <w:r w:rsidR="00CF421A">
        <w:rPr>
          <w:rStyle w:val="y2iqfc"/>
          <w:rFonts w:asciiTheme="majorHAnsi" w:hAnsiTheme="majorHAnsi" w:cstheme="majorHAnsi"/>
          <w:sz w:val="24"/>
          <w:szCs w:val="24"/>
        </w:rPr>
        <w:t>Json</w:t>
      </w:r>
      <w:proofErr w:type="spellEnd"/>
      <w:r w:rsidR="00CF421A">
        <w:rPr>
          <w:rStyle w:val="y2iqfc"/>
          <w:rFonts w:asciiTheme="majorHAnsi" w:hAnsiTheme="majorHAnsi" w:cstheme="majorHAnsi"/>
          <w:sz w:val="24"/>
          <w:szCs w:val="24"/>
        </w:rPr>
        <w:t xml:space="preserve">, w przeciwnym wypadku – kod 404. Na podstawie tych kodów oraz kilku innych zabezpieczeń już wewnątrz aplikacji rozróżniane jest czy kod rabatowy jest poprawny i spełnia wszystkie warunki. </w:t>
      </w:r>
    </w:p>
    <w:p w:rsidR="00CF421A" w:rsidRDefault="0063667A" w:rsidP="00CF421A">
      <w:pPr>
        <w:jc w:val="center"/>
        <w:rPr>
          <w:rStyle w:val="y2iqfc"/>
          <w:rFonts w:asciiTheme="majorHAnsi" w:hAnsiTheme="majorHAnsi" w:cstheme="majorHAnsi"/>
          <w:sz w:val="24"/>
          <w:szCs w:val="24"/>
        </w:rPr>
      </w:pPr>
      <w:r>
        <w:rPr>
          <w:noProof/>
        </w:rPr>
        <w:drawing>
          <wp:inline distT="0" distB="0" distL="0" distR="0" wp14:anchorId="7AB47C3A" wp14:editId="2C5AA3AD">
            <wp:extent cx="5733415" cy="3063240"/>
            <wp:effectExtent l="0" t="0" r="635" b="3810"/>
            <wp:docPr id="73976190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61904" name=""/>
                    <pic:cNvPicPr/>
                  </pic:nvPicPr>
                  <pic:blipFill>
                    <a:blip r:embed="rId17"/>
                    <a:stretch>
                      <a:fillRect/>
                    </a:stretch>
                  </pic:blipFill>
                  <pic:spPr>
                    <a:xfrm>
                      <a:off x="0" y="0"/>
                      <a:ext cx="5733415" cy="3063240"/>
                    </a:xfrm>
                    <a:prstGeom prst="rect">
                      <a:avLst/>
                    </a:prstGeom>
                  </pic:spPr>
                </pic:pic>
              </a:graphicData>
            </a:graphic>
          </wp:inline>
        </w:drawing>
      </w:r>
    </w:p>
    <w:p w:rsidR="00087CC5" w:rsidRDefault="00087CC5">
      <w:pPr>
        <w:rPr>
          <w:rStyle w:val="y2iqfc"/>
          <w:rFonts w:asciiTheme="majorHAnsi" w:hAnsiTheme="majorHAnsi" w:cstheme="majorHAnsi"/>
          <w:sz w:val="24"/>
          <w:szCs w:val="24"/>
        </w:rPr>
      </w:pPr>
      <w:r>
        <w:rPr>
          <w:rStyle w:val="y2iqfc"/>
          <w:rFonts w:asciiTheme="majorHAnsi" w:hAnsiTheme="majorHAnsi" w:cstheme="majorHAnsi"/>
          <w:sz w:val="24"/>
          <w:szCs w:val="24"/>
        </w:rPr>
        <w:br w:type="page"/>
      </w:r>
    </w:p>
    <w:p w:rsidR="00087CC5" w:rsidRDefault="0097190F" w:rsidP="00087CC5">
      <w:pPr>
        <w:jc w:val="both"/>
        <w:rPr>
          <w:rStyle w:val="y2iqfc"/>
          <w:rFonts w:asciiTheme="majorHAnsi" w:hAnsiTheme="majorHAnsi" w:cstheme="majorHAnsi"/>
          <w:sz w:val="24"/>
          <w:szCs w:val="24"/>
        </w:rPr>
      </w:pPr>
      <w:r>
        <w:rPr>
          <w:rStyle w:val="y2iqfc"/>
          <w:rFonts w:asciiTheme="majorHAnsi" w:hAnsiTheme="majorHAnsi" w:cstheme="majorHAnsi"/>
          <w:sz w:val="24"/>
          <w:szCs w:val="24"/>
        </w:rPr>
        <w:lastRenderedPageBreak/>
        <w:t xml:space="preserve">Do przechowywania danych lokalnych podczas wielu operacji wykorzystano zmienne lokalne nazywane w środowisku </w:t>
      </w:r>
      <w:proofErr w:type="spellStart"/>
      <w:r>
        <w:rPr>
          <w:rStyle w:val="y2iqfc"/>
          <w:rFonts w:asciiTheme="majorHAnsi" w:hAnsiTheme="majorHAnsi" w:cstheme="majorHAnsi"/>
          <w:sz w:val="24"/>
          <w:szCs w:val="24"/>
        </w:rPr>
        <w:t>Flutterflow</w:t>
      </w:r>
      <w:proofErr w:type="spellEnd"/>
      <w:r>
        <w:rPr>
          <w:rStyle w:val="y2iqfc"/>
          <w:rFonts w:asciiTheme="majorHAnsi" w:hAnsiTheme="majorHAnsi" w:cstheme="majorHAnsi"/>
          <w:sz w:val="24"/>
          <w:szCs w:val="24"/>
        </w:rPr>
        <w:t xml:space="preserve"> zmiennymi </w:t>
      </w:r>
      <w:proofErr w:type="spellStart"/>
      <w:r>
        <w:rPr>
          <w:rStyle w:val="y2iqfc"/>
          <w:rFonts w:asciiTheme="majorHAnsi" w:hAnsiTheme="majorHAnsi" w:cstheme="majorHAnsi"/>
          <w:sz w:val="24"/>
          <w:szCs w:val="24"/>
        </w:rPr>
        <w:t>AppState</w:t>
      </w:r>
      <w:proofErr w:type="spellEnd"/>
      <w:r>
        <w:rPr>
          <w:rStyle w:val="y2iqfc"/>
          <w:rFonts w:asciiTheme="majorHAnsi" w:hAnsiTheme="majorHAnsi" w:cstheme="majorHAnsi"/>
          <w:sz w:val="24"/>
          <w:szCs w:val="24"/>
        </w:rPr>
        <w:t xml:space="preserve">. Dzięki nim, dane mogły być przechowywane i modyfikowane na bieżąco w trakcie wykonywania różnych czynności przez użytkownika bez użycia kosztownych </w:t>
      </w:r>
      <w:proofErr w:type="spellStart"/>
      <w:r>
        <w:rPr>
          <w:rStyle w:val="y2iqfc"/>
          <w:rFonts w:asciiTheme="majorHAnsi" w:hAnsiTheme="majorHAnsi" w:cstheme="majorHAnsi"/>
          <w:sz w:val="24"/>
          <w:szCs w:val="24"/>
        </w:rPr>
        <w:t>odwołań</w:t>
      </w:r>
      <w:proofErr w:type="spellEnd"/>
      <w:r>
        <w:rPr>
          <w:rStyle w:val="y2iqfc"/>
          <w:rFonts w:asciiTheme="majorHAnsi" w:hAnsiTheme="majorHAnsi" w:cstheme="majorHAnsi"/>
          <w:sz w:val="24"/>
          <w:szCs w:val="24"/>
        </w:rPr>
        <w:t xml:space="preserve"> do bazy danych. Dopiero na koniec danej operacji (np. kupna biletu) dane ze zmiennych lokalnych są aktualizowane w bazie danych. Kolejną zaletą takiego podejścia jest łatwy powrót do poprzednich wartości w przypadku, gdy użytkownik przerwie operację w trakcie. Najliczniejszą grupę zmiennych lokalnych w aplikacji stanowią miejsca siedzące na sali kinowej, ponieważ każde z nich posiada własną </w:t>
      </w:r>
      <w:proofErr w:type="spellStart"/>
      <w:r>
        <w:rPr>
          <w:rStyle w:val="y2iqfc"/>
          <w:rFonts w:asciiTheme="majorHAnsi" w:hAnsiTheme="majorHAnsi" w:cstheme="majorHAnsi"/>
          <w:sz w:val="24"/>
          <w:szCs w:val="24"/>
        </w:rPr>
        <w:t>AppState</w:t>
      </w:r>
      <w:proofErr w:type="spellEnd"/>
      <w:r>
        <w:rPr>
          <w:rStyle w:val="y2iqfc"/>
          <w:rFonts w:asciiTheme="majorHAnsi" w:hAnsiTheme="majorHAnsi" w:cstheme="majorHAnsi"/>
          <w:sz w:val="24"/>
          <w:szCs w:val="24"/>
        </w:rPr>
        <w:t xml:space="preserve">. </w:t>
      </w:r>
      <w:r w:rsidR="00087CC5">
        <w:rPr>
          <w:rStyle w:val="y2iqfc"/>
          <w:rFonts w:asciiTheme="majorHAnsi" w:hAnsiTheme="majorHAnsi" w:cstheme="majorHAnsi"/>
          <w:sz w:val="24"/>
          <w:szCs w:val="24"/>
        </w:rPr>
        <w:t>Zaznaczane miejsca podczas kupna biletu wpływają jedynie na ich stan w zmiennych lokalnych, a dopiero po zatwierdzeniu operacji będą widoczne dla innych użytkowników jako zajęte. Zmienne lokalne mogą również być zapisywane w urządzeniu, aby przywrócić ich stan po ponownym uruchomieniu aplikacji. W naszym przypadku nie było to konieczne i wszystkie zmienne wracają do swoich wartości domyślnych podczas zamknięcia aplikacji.</w:t>
      </w:r>
    </w:p>
    <w:p w:rsidR="008969BC" w:rsidRDefault="00087CC5" w:rsidP="00087CC5">
      <w:pPr>
        <w:jc w:val="center"/>
        <w:rPr>
          <w:rStyle w:val="y2iqfc"/>
          <w:rFonts w:asciiTheme="majorHAnsi" w:hAnsiTheme="majorHAnsi" w:cstheme="majorHAnsi"/>
          <w:sz w:val="24"/>
          <w:szCs w:val="24"/>
        </w:rPr>
      </w:pPr>
      <w:r w:rsidRPr="00087CC5">
        <w:rPr>
          <w:rStyle w:val="y2iqfc"/>
          <w:rFonts w:asciiTheme="majorHAnsi" w:hAnsiTheme="majorHAnsi" w:cstheme="majorHAnsi"/>
          <w:sz w:val="24"/>
          <w:szCs w:val="24"/>
        </w:rPr>
        <w:drawing>
          <wp:inline distT="0" distB="0" distL="0" distR="0" wp14:anchorId="048CE907" wp14:editId="683508A0">
            <wp:extent cx="5676900" cy="4384209"/>
            <wp:effectExtent l="0" t="0" r="0" b="0"/>
            <wp:docPr id="13509788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78813" name=""/>
                    <pic:cNvPicPr/>
                  </pic:nvPicPr>
                  <pic:blipFill>
                    <a:blip r:embed="rId18"/>
                    <a:stretch>
                      <a:fillRect/>
                    </a:stretch>
                  </pic:blipFill>
                  <pic:spPr>
                    <a:xfrm>
                      <a:off x="0" y="0"/>
                      <a:ext cx="5685257" cy="4390663"/>
                    </a:xfrm>
                    <a:prstGeom prst="rect">
                      <a:avLst/>
                    </a:prstGeom>
                  </pic:spPr>
                </pic:pic>
              </a:graphicData>
            </a:graphic>
          </wp:inline>
        </w:drawing>
      </w:r>
      <w:r w:rsidR="008969BC">
        <w:rPr>
          <w:rStyle w:val="y2iqfc"/>
          <w:rFonts w:asciiTheme="majorHAnsi" w:hAnsiTheme="majorHAnsi" w:cstheme="majorHAnsi"/>
          <w:sz w:val="24"/>
          <w:szCs w:val="24"/>
        </w:rPr>
        <w:br w:type="page"/>
      </w:r>
    </w:p>
    <w:p w:rsidR="000F6B4A" w:rsidRPr="006A5FC7" w:rsidRDefault="000F6B4A" w:rsidP="000F6B4A">
      <w:pPr>
        <w:pStyle w:val="Nagwek2"/>
        <w:spacing w:before="0" w:after="0"/>
        <w:rPr>
          <w:b/>
          <w:bCs/>
          <w:sz w:val="28"/>
          <w:szCs w:val="28"/>
        </w:rPr>
      </w:pPr>
      <w:r w:rsidRPr="006A5FC7">
        <w:rPr>
          <w:b/>
          <w:bCs/>
          <w:sz w:val="28"/>
          <w:szCs w:val="28"/>
        </w:rPr>
        <w:lastRenderedPageBreak/>
        <w:t>Visual studio</w:t>
      </w:r>
    </w:p>
    <w:p w:rsidR="00FD1C6C" w:rsidRDefault="00FD1C6C" w:rsidP="00FD1C6C">
      <w:pPr>
        <w:pStyle w:val="HTML-wstpniesformatowany"/>
        <w:spacing w:after="120"/>
        <w:jc w:val="both"/>
        <w:rPr>
          <w:rFonts w:asciiTheme="majorHAnsi" w:hAnsiTheme="majorHAnsi" w:cstheme="majorHAnsi"/>
          <w:sz w:val="24"/>
          <w:szCs w:val="24"/>
        </w:rPr>
      </w:pPr>
      <w:proofErr w:type="spellStart"/>
      <w:r w:rsidRPr="00FD1C6C">
        <w:rPr>
          <w:rFonts w:asciiTheme="majorHAnsi" w:hAnsiTheme="majorHAnsi" w:cstheme="majorHAnsi"/>
          <w:sz w:val="24"/>
          <w:szCs w:val="24"/>
        </w:rPr>
        <w:t>Flutterflow</w:t>
      </w:r>
      <w:proofErr w:type="spellEnd"/>
      <w:r w:rsidRPr="00FD1C6C">
        <w:rPr>
          <w:rFonts w:asciiTheme="majorHAnsi" w:hAnsiTheme="majorHAnsi" w:cstheme="majorHAnsi"/>
          <w:sz w:val="24"/>
          <w:szCs w:val="24"/>
        </w:rPr>
        <w:t xml:space="preserve"> umożliwia również integrację z innymi narzędziami programistycznymi, co pozwala na większą elastyczność w pracy nad projektem.</w:t>
      </w:r>
      <w:r>
        <w:rPr>
          <w:rFonts w:asciiTheme="majorHAnsi" w:hAnsiTheme="majorHAnsi" w:cstheme="majorHAnsi"/>
          <w:sz w:val="24"/>
          <w:szCs w:val="24"/>
        </w:rPr>
        <w:t xml:space="preserve"> </w:t>
      </w:r>
      <w:r w:rsidR="00E55AA7">
        <w:rPr>
          <w:rFonts w:asciiTheme="majorHAnsi" w:hAnsiTheme="majorHAnsi" w:cstheme="majorHAnsi"/>
          <w:sz w:val="24"/>
          <w:szCs w:val="24"/>
        </w:rPr>
        <w:t xml:space="preserve">Podczas prac </w:t>
      </w:r>
      <w:r w:rsidR="00A904BA">
        <w:rPr>
          <w:rFonts w:asciiTheme="majorHAnsi" w:hAnsiTheme="majorHAnsi" w:cstheme="majorHAnsi"/>
          <w:sz w:val="24"/>
          <w:szCs w:val="24"/>
        </w:rPr>
        <w:t>wykorzystaliśmy</w:t>
      </w:r>
      <w:r w:rsidR="000F6B4A">
        <w:rPr>
          <w:rFonts w:asciiTheme="majorHAnsi" w:hAnsiTheme="majorHAnsi" w:cstheme="majorHAnsi"/>
          <w:sz w:val="24"/>
          <w:szCs w:val="24"/>
        </w:rPr>
        <w:t xml:space="preserve"> także </w:t>
      </w:r>
      <w:r w:rsidR="00E55AA7">
        <w:rPr>
          <w:rFonts w:asciiTheme="majorHAnsi" w:hAnsiTheme="majorHAnsi" w:cstheme="majorHAnsi"/>
          <w:sz w:val="24"/>
          <w:szCs w:val="24"/>
        </w:rPr>
        <w:t xml:space="preserve">ogólnodostępne środowisko programistyczne Visual Studio </w:t>
      </w:r>
      <w:proofErr w:type="spellStart"/>
      <w:r w:rsidR="00E55AA7">
        <w:rPr>
          <w:rFonts w:asciiTheme="majorHAnsi" w:hAnsiTheme="majorHAnsi" w:cstheme="majorHAnsi"/>
          <w:sz w:val="24"/>
          <w:szCs w:val="24"/>
        </w:rPr>
        <w:t>Code</w:t>
      </w:r>
      <w:proofErr w:type="spellEnd"/>
      <w:r w:rsidR="00E55AA7">
        <w:rPr>
          <w:rFonts w:asciiTheme="majorHAnsi" w:hAnsiTheme="majorHAnsi" w:cstheme="majorHAnsi"/>
          <w:sz w:val="24"/>
          <w:szCs w:val="24"/>
        </w:rPr>
        <w:t>, które pozwoli</w:t>
      </w:r>
      <w:r w:rsidR="00A904BA">
        <w:rPr>
          <w:rFonts w:asciiTheme="majorHAnsi" w:hAnsiTheme="majorHAnsi" w:cstheme="majorHAnsi"/>
          <w:sz w:val="24"/>
          <w:szCs w:val="24"/>
        </w:rPr>
        <w:t>ło</w:t>
      </w:r>
      <w:r w:rsidR="00E55AA7">
        <w:rPr>
          <w:rFonts w:asciiTheme="majorHAnsi" w:hAnsiTheme="majorHAnsi" w:cstheme="majorHAnsi"/>
          <w:sz w:val="24"/>
          <w:szCs w:val="24"/>
        </w:rPr>
        <w:t xml:space="preserve"> nam na wprowadzanie własnych modyfikacji w kodzie projektu, które byłyby ciężkie do zrealizowania przy użyciu powyższego narzędzia.</w:t>
      </w:r>
    </w:p>
    <w:p w:rsidR="00E55AA7" w:rsidRDefault="00530FDC" w:rsidP="00E55AA7">
      <w:pPr>
        <w:pStyle w:val="HTML-wstpniesformatowany"/>
        <w:spacing w:after="240"/>
        <w:jc w:val="both"/>
        <w:rPr>
          <w:rFonts w:asciiTheme="majorHAnsi" w:hAnsiTheme="majorHAnsi" w:cstheme="majorHAnsi"/>
          <w:sz w:val="24"/>
          <w:szCs w:val="24"/>
        </w:rPr>
      </w:pPr>
      <w:r w:rsidRPr="00530FDC">
        <w:rPr>
          <w:rFonts w:asciiTheme="majorHAnsi" w:hAnsiTheme="majorHAnsi" w:cstheme="majorHAnsi"/>
          <w:sz w:val="24"/>
          <w:szCs w:val="24"/>
        </w:rPr>
        <w:t xml:space="preserve">Visual Studio </w:t>
      </w:r>
      <w:proofErr w:type="spellStart"/>
      <w:r w:rsidRPr="00530FDC">
        <w:rPr>
          <w:rFonts w:asciiTheme="majorHAnsi" w:hAnsiTheme="majorHAnsi" w:cstheme="majorHAnsi"/>
          <w:sz w:val="24"/>
          <w:szCs w:val="24"/>
        </w:rPr>
        <w:t>Code</w:t>
      </w:r>
      <w:proofErr w:type="spellEnd"/>
      <w:r w:rsidRPr="00530FDC">
        <w:rPr>
          <w:rFonts w:asciiTheme="majorHAnsi" w:hAnsiTheme="majorHAnsi" w:cstheme="majorHAnsi"/>
          <w:sz w:val="24"/>
          <w:szCs w:val="24"/>
        </w:rPr>
        <w:t xml:space="preserve"> to popularne, otwarte i darmowe środowisko programistyczne, które umożliwia tworzenie, edycję i debugowanie kodu w wielu językach programowania. W</w:t>
      </w:r>
      <w:r>
        <w:rPr>
          <w:rFonts w:asciiTheme="majorHAnsi" w:hAnsiTheme="majorHAnsi" w:cstheme="majorHAnsi"/>
          <w:sz w:val="24"/>
          <w:szCs w:val="24"/>
        </w:rPr>
        <w:t> </w:t>
      </w:r>
      <w:r w:rsidRPr="00530FDC">
        <w:rPr>
          <w:rFonts w:asciiTheme="majorHAnsi" w:hAnsiTheme="majorHAnsi" w:cstheme="majorHAnsi"/>
          <w:sz w:val="24"/>
          <w:szCs w:val="24"/>
        </w:rPr>
        <w:t xml:space="preserve">przypadku </w:t>
      </w:r>
      <w:r>
        <w:rPr>
          <w:rFonts w:asciiTheme="majorHAnsi" w:hAnsiTheme="majorHAnsi" w:cstheme="majorHAnsi"/>
          <w:sz w:val="24"/>
          <w:szCs w:val="24"/>
        </w:rPr>
        <w:t>naszego</w:t>
      </w:r>
      <w:r w:rsidRPr="00530FDC">
        <w:rPr>
          <w:rFonts w:asciiTheme="majorHAnsi" w:hAnsiTheme="majorHAnsi" w:cstheme="majorHAnsi"/>
          <w:sz w:val="24"/>
          <w:szCs w:val="24"/>
        </w:rPr>
        <w:t xml:space="preserve"> projektu, zdecydow</w:t>
      </w:r>
      <w:r>
        <w:rPr>
          <w:rFonts w:asciiTheme="majorHAnsi" w:hAnsiTheme="majorHAnsi" w:cstheme="majorHAnsi"/>
          <w:sz w:val="24"/>
          <w:szCs w:val="24"/>
        </w:rPr>
        <w:t>aliśmy</w:t>
      </w:r>
      <w:r w:rsidRPr="00530FDC">
        <w:rPr>
          <w:rFonts w:asciiTheme="majorHAnsi" w:hAnsiTheme="majorHAnsi" w:cstheme="majorHAnsi"/>
          <w:sz w:val="24"/>
          <w:szCs w:val="24"/>
        </w:rPr>
        <w:t xml:space="preserve"> się wykorzystać Visual Studio </w:t>
      </w:r>
      <w:proofErr w:type="spellStart"/>
      <w:r w:rsidRPr="00530FDC">
        <w:rPr>
          <w:rFonts w:asciiTheme="majorHAnsi" w:hAnsiTheme="majorHAnsi" w:cstheme="majorHAnsi"/>
          <w:sz w:val="24"/>
          <w:szCs w:val="24"/>
        </w:rPr>
        <w:t>Code</w:t>
      </w:r>
      <w:proofErr w:type="spellEnd"/>
      <w:r w:rsidRPr="00530FDC">
        <w:rPr>
          <w:rFonts w:asciiTheme="majorHAnsi" w:hAnsiTheme="majorHAnsi" w:cstheme="majorHAnsi"/>
          <w:sz w:val="24"/>
          <w:szCs w:val="24"/>
        </w:rPr>
        <w:t xml:space="preserve"> jako dodatkowe narzędzie programistyczne do modyfikacji kodu aplikacji Dzięki wykorzystaniu Visual Studio </w:t>
      </w:r>
      <w:proofErr w:type="spellStart"/>
      <w:r w:rsidRPr="00530FDC">
        <w:rPr>
          <w:rFonts w:asciiTheme="majorHAnsi" w:hAnsiTheme="majorHAnsi" w:cstheme="majorHAnsi"/>
          <w:sz w:val="24"/>
          <w:szCs w:val="24"/>
        </w:rPr>
        <w:t>Code</w:t>
      </w:r>
      <w:proofErr w:type="spellEnd"/>
      <w:r w:rsidRPr="00530FDC">
        <w:rPr>
          <w:rFonts w:asciiTheme="majorHAnsi" w:hAnsiTheme="majorHAnsi" w:cstheme="majorHAnsi"/>
          <w:sz w:val="24"/>
          <w:szCs w:val="24"/>
        </w:rPr>
        <w:t>, moż</w:t>
      </w:r>
      <w:r>
        <w:rPr>
          <w:rFonts w:asciiTheme="majorHAnsi" w:hAnsiTheme="majorHAnsi" w:cstheme="majorHAnsi"/>
          <w:sz w:val="24"/>
          <w:szCs w:val="24"/>
        </w:rPr>
        <w:t>na</w:t>
      </w:r>
      <w:r w:rsidRPr="00530FDC">
        <w:rPr>
          <w:rFonts w:asciiTheme="majorHAnsi" w:hAnsiTheme="majorHAnsi" w:cstheme="majorHAnsi"/>
          <w:sz w:val="24"/>
          <w:szCs w:val="24"/>
        </w:rPr>
        <w:t xml:space="preserve"> wprowadzać bardziej złożone modyfikacje w kodzie projektu, które byłyby trudne do zrealizowania</w:t>
      </w:r>
      <w:r>
        <w:rPr>
          <w:rFonts w:asciiTheme="majorHAnsi" w:hAnsiTheme="majorHAnsi" w:cstheme="majorHAnsi"/>
          <w:sz w:val="24"/>
          <w:szCs w:val="24"/>
        </w:rPr>
        <w:t xml:space="preserve"> bezpośrednio</w:t>
      </w:r>
      <w:r w:rsidRPr="00530FDC">
        <w:rPr>
          <w:rFonts w:asciiTheme="majorHAnsi" w:hAnsiTheme="majorHAnsi" w:cstheme="majorHAnsi"/>
          <w:sz w:val="24"/>
          <w:szCs w:val="24"/>
        </w:rPr>
        <w:t xml:space="preserve"> przy użyciu </w:t>
      </w:r>
      <w:proofErr w:type="spellStart"/>
      <w:r w:rsidRPr="00530FDC">
        <w:rPr>
          <w:rFonts w:asciiTheme="majorHAnsi" w:hAnsiTheme="majorHAnsi" w:cstheme="majorHAnsi"/>
          <w:sz w:val="24"/>
          <w:szCs w:val="24"/>
        </w:rPr>
        <w:t>Flutterflow</w:t>
      </w:r>
      <w:proofErr w:type="spellEnd"/>
      <w:r w:rsidRPr="00530FDC">
        <w:rPr>
          <w:rFonts w:asciiTheme="majorHAnsi" w:hAnsiTheme="majorHAnsi" w:cstheme="majorHAnsi"/>
          <w:sz w:val="24"/>
          <w:szCs w:val="24"/>
        </w:rPr>
        <w:t>.</w:t>
      </w:r>
    </w:p>
    <w:p w:rsidR="00114BF6" w:rsidRDefault="00114BF6" w:rsidP="008969BC">
      <w:pPr>
        <w:pStyle w:val="HTML-wstpniesformatowany"/>
        <w:spacing w:after="240"/>
        <w:jc w:val="center"/>
        <w:rPr>
          <w:rFonts w:asciiTheme="majorHAnsi" w:hAnsiTheme="majorHAnsi" w:cstheme="majorHAnsi"/>
          <w:sz w:val="24"/>
          <w:szCs w:val="24"/>
        </w:rPr>
      </w:pPr>
      <w:r w:rsidRPr="00114BF6">
        <w:rPr>
          <w:rFonts w:asciiTheme="majorHAnsi" w:hAnsiTheme="majorHAnsi" w:cstheme="majorHAnsi"/>
          <w:noProof/>
          <w:sz w:val="24"/>
          <w:szCs w:val="24"/>
        </w:rPr>
        <w:drawing>
          <wp:inline distT="0" distB="0" distL="0" distR="0" wp14:anchorId="7358788E" wp14:editId="6519B71F">
            <wp:extent cx="4521200" cy="236400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9120" cy="2378602"/>
                    </a:xfrm>
                    <a:prstGeom prst="rect">
                      <a:avLst/>
                    </a:prstGeom>
                  </pic:spPr>
                </pic:pic>
              </a:graphicData>
            </a:graphic>
          </wp:inline>
        </w:drawing>
      </w:r>
    </w:p>
    <w:p w:rsidR="00BC3E7D" w:rsidRDefault="00BC3E7D" w:rsidP="008969BC">
      <w:pPr>
        <w:jc w:val="center"/>
      </w:pPr>
      <w:r w:rsidRPr="00BC3E7D">
        <w:rPr>
          <w:noProof/>
        </w:rPr>
        <w:drawing>
          <wp:inline distT="0" distB="0" distL="0" distR="0" wp14:anchorId="221CE45F" wp14:editId="7B61EDDC">
            <wp:extent cx="4545068" cy="24384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1368" cy="2457875"/>
                    </a:xfrm>
                    <a:prstGeom prst="rect">
                      <a:avLst/>
                    </a:prstGeom>
                  </pic:spPr>
                </pic:pic>
              </a:graphicData>
            </a:graphic>
          </wp:inline>
        </w:drawing>
      </w:r>
    </w:p>
    <w:p w:rsidR="008B5819" w:rsidRDefault="008B5819" w:rsidP="008B5819">
      <w:r>
        <w:t>Po wprowadzeniu jakichkolwiek poprawek bezpośrednio w kodzie, należało wygenerować plik .</w:t>
      </w:r>
      <w:proofErr w:type="spellStart"/>
      <w:r>
        <w:t>apk</w:t>
      </w:r>
      <w:proofErr w:type="spellEnd"/>
      <w:r>
        <w:t xml:space="preserve"> manualnie z poziomu środowiska Visual Studio. Do przeprowadzenia tej operacji </w:t>
      </w:r>
      <w:r w:rsidR="008969BC">
        <w:t>należy uruchomić wewnętrzny terminal środowiska i wywołać polecenie „</w:t>
      </w:r>
      <w:proofErr w:type="spellStart"/>
      <w:r w:rsidR="008969BC">
        <w:t>flutter</w:t>
      </w:r>
      <w:proofErr w:type="spellEnd"/>
      <w:r w:rsidR="008969BC">
        <w:t xml:space="preserve"> </w:t>
      </w:r>
      <w:proofErr w:type="spellStart"/>
      <w:r w:rsidR="008969BC">
        <w:t>build</w:t>
      </w:r>
      <w:proofErr w:type="spellEnd"/>
      <w:r w:rsidR="008969BC">
        <w:t xml:space="preserve"> </w:t>
      </w:r>
      <w:proofErr w:type="spellStart"/>
      <w:r w:rsidR="008969BC">
        <w:t>apk</w:t>
      </w:r>
      <w:proofErr w:type="spellEnd"/>
      <w:r w:rsidR="008969BC">
        <w:t>”. Po krótkiej chwili zostaniemy poinformowani o zakończeniu operacji i będziemy mogli użyć utworzonego pliku aplikacji.</w:t>
      </w:r>
    </w:p>
    <w:p w:rsidR="00087CC5" w:rsidRDefault="008969BC" w:rsidP="008969BC">
      <w:pPr>
        <w:jc w:val="center"/>
      </w:pPr>
      <w:r w:rsidRPr="00342817">
        <w:rPr>
          <w:rFonts w:asciiTheme="majorHAnsi" w:eastAsiaTheme="minorHAnsi" w:hAnsiTheme="majorHAnsi" w:cstheme="majorHAnsi"/>
          <w:noProof/>
          <w:sz w:val="24"/>
          <w:szCs w:val="24"/>
        </w:rPr>
        <w:drawing>
          <wp:inline distT="0" distB="0" distL="0" distR="0" wp14:anchorId="1D355E6F" wp14:editId="2374779B">
            <wp:extent cx="4495800" cy="875623"/>
            <wp:effectExtent l="0" t="0" r="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1328" cy="882543"/>
                    </a:xfrm>
                    <a:prstGeom prst="rect">
                      <a:avLst/>
                    </a:prstGeom>
                  </pic:spPr>
                </pic:pic>
              </a:graphicData>
            </a:graphic>
          </wp:inline>
        </w:drawing>
      </w:r>
      <w:r w:rsidR="00EA1EC3">
        <w:br w:type="page"/>
      </w:r>
    </w:p>
    <w:p w:rsidR="00087CC5" w:rsidRDefault="00087CC5" w:rsidP="00087CC5">
      <w:pPr>
        <w:jc w:val="both"/>
      </w:pPr>
      <w:r>
        <w:lastRenderedPageBreak/>
        <w:t xml:space="preserve">Najważniejszą ze zmian wprowadzanych poza środowiskiem </w:t>
      </w:r>
      <w:proofErr w:type="spellStart"/>
      <w:r>
        <w:t>Flutterflow</w:t>
      </w:r>
      <w:proofErr w:type="spellEnd"/>
      <w:r>
        <w:t xml:space="preserve"> było zablokowanie przycisku „Powrotu” wbudowanego w dolne menu nawigacji Androida. Powodowało to wiele problemów, ponieważ mimo zablokowania możliwości powrotu do danego ekranu z poziomu </w:t>
      </w:r>
      <w:proofErr w:type="spellStart"/>
      <w:r>
        <w:t>buildera</w:t>
      </w:r>
      <w:proofErr w:type="spellEnd"/>
      <w:r>
        <w:t xml:space="preserve"> </w:t>
      </w:r>
      <w:proofErr w:type="spellStart"/>
      <w:r>
        <w:t>Flutterflow</w:t>
      </w:r>
      <w:proofErr w:type="spellEnd"/>
      <w:r>
        <w:t>, użytkownik mógł wykonać tą operację poprzez menu nawigacji urządzenia. Problem pojawiał się tylko dla wybranych ekranów, dlatego ta poprawka została wprowadzona tylko w niektórych miejscach, np. użytkownik był w stanie pominąć ekran powitalny bez klikania przycisku „Dalej”, co powodowało sytuację, że ekran ten był mu pokazywany za każdym razem, gdy się zalogował. Powodem tego był brak odznaczenia flagi w jego dokumencie w bazie danych, co realizował przycisk „Dalej”.</w:t>
      </w:r>
    </w:p>
    <w:p w:rsidR="00087CC5" w:rsidRDefault="00087CC5" w:rsidP="00087CC5">
      <w:pPr>
        <w:jc w:val="both"/>
      </w:pPr>
      <w:r>
        <w:t>Poniżej znajduje się przykład implementacji powyższego zabezpieczenia dla ekranu powitalnego.</w:t>
      </w:r>
    </w:p>
    <w:p w:rsidR="00AE65A1" w:rsidRDefault="00AE65A1" w:rsidP="00087CC5">
      <w:pPr>
        <w:jc w:val="both"/>
      </w:pPr>
      <w:r>
        <w:rPr>
          <w:noProof/>
        </w:rPr>
        <w:pict>
          <v:shape id="_x0000_s1039" type="#_x0000_t32" style="position:absolute;left:0;text-align:left;margin-left:65.25pt;margin-top:185.4pt;width:33.75pt;height:0;z-index:251673600" o:connectortype="straight" strokecolor="#00b050" strokeweight="2.25pt"/>
        </w:pict>
      </w:r>
      <w:r>
        <w:rPr>
          <w:noProof/>
        </w:rPr>
        <w:pict>
          <v:roundrect id="_x0000_s1038" style="position:absolute;left:0;text-align:left;margin-left:52.15pt;margin-top:73.65pt;width:391.1pt;height:99pt;z-index:251672576" arcsize="10923f" filled="f" strokecolor="red" strokeweight="2.25pt"/>
        </w:pict>
      </w:r>
      <w:r w:rsidRPr="00AE65A1">
        <w:drawing>
          <wp:inline distT="0" distB="0" distL="0" distR="0" wp14:anchorId="57C6CC90" wp14:editId="3E881C30">
            <wp:extent cx="5733415" cy="4705985"/>
            <wp:effectExtent l="0" t="0" r="635" b="0"/>
            <wp:docPr id="2674510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51084" name=""/>
                    <pic:cNvPicPr/>
                  </pic:nvPicPr>
                  <pic:blipFill>
                    <a:blip r:embed="rId22"/>
                    <a:stretch>
                      <a:fillRect/>
                    </a:stretch>
                  </pic:blipFill>
                  <pic:spPr>
                    <a:xfrm>
                      <a:off x="0" y="0"/>
                      <a:ext cx="5733415" cy="4705985"/>
                    </a:xfrm>
                    <a:prstGeom prst="rect">
                      <a:avLst/>
                    </a:prstGeom>
                  </pic:spPr>
                </pic:pic>
              </a:graphicData>
            </a:graphic>
          </wp:inline>
        </w:drawing>
      </w:r>
    </w:p>
    <w:p w:rsidR="00087CC5" w:rsidRDefault="00AE65A1" w:rsidP="00087CC5">
      <w:pPr>
        <w:jc w:val="both"/>
      </w:pPr>
      <w:r>
        <w:t xml:space="preserve">Aby zablokować nawigację wsteczną oferowaną bezpośrednio przez urządzenie, należało zastąpić domyślny </w:t>
      </w:r>
      <w:proofErr w:type="spellStart"/>
      <w:r>
        <w:t>WidgetBuild</w:t>
      </w:r>
      <w:proofErr w:type="spellEnd"/>
      <w:r>
        <w:t xml:space="preserve"> zaznaczonym kodem. Następnie obok </w:t>
      </w:r>
      <w:proofErr w:type="spellStart"/>
      <w:r>
        <w:t>Scaffold</w:t>
      </w:r>
      <w:proofErr w:type="spellEnd"/>
      <w:r>
        <w:t xml:space="preserve"> zamieniamy słowo kluczowe return: na </w:t>
      </w:r>
      <w:proofErr w:type="spellStart"/>
      <w:r>
        <w:t>child</w:t>
      </w:r>
      <w:proofErr w:type="spellEnd"/>
      <w:r>
        <w:t>:. Od teraz przycisk „Powrót” znajdujący się na dolnym menu nawigacji urządzenia będzie nieaktywny dla danego ekranu. Jeśli chcielibyśmy zastosować tą operację dla wielu ekranów, to należy powtórzyć tą czynność w każdym z plików reprezentujących osobny ekran.</w:t>
      </w:r>
      <w:r w:rsidR="00087CC5">
        <w:br w:type="page"/>
      </w:r>
    </w:p>
    <w:p w:rsidR="000F6B4A" w:rsidRPr="006A5FC7" w:rsidRDefault="000F6B4A" w:rsidP="00BC3E7D">
      <w:pPr>
        <w:pStyle w:val="Nagwek2"/>
        <w:spacing w:before="0" w:after="0"/>
        <w:rPr>
          <w:b/>
          <w:bCs/>
          <w:sz w:val="28"/>
          <w:szCs w:val="28"/>
        </w:rPr>
      </w:pPr>
      <w:proofErr w:type="spellStart"/>
      <w:r w:rsidRPr="006A5FC7">
        <w:rPr>
          <w:b/>
          <w:bCs/>
          <w:sz w:val="28"/>
          <w:szCs w:val="28"/>
        </w:rPr>
        <w:lastRenderedPageBreak/>
        <w:t>Firebase</w:t>
      </w:r>
      <w:proofErr w:type="spellEnd"/>
    </w:p>
    <w:p w:rsidR="00EA1EC3" w:rsidRDefault="001361BC" w:rsidP="00EA1EC3">
      <w:pPr>
        <w:pStyle w:val="HTML-wstpniesformatowany"/>
        <w:spacing w:after="240"/>
        <w:jc w:val="both"/>
        <w:rPr>
          <w:rFonts w:asciiTheme="majorHAnsi" w:hAnsiTheme="majorHAnsi" w:cstheme="majorHAnsi"/>
          <w:sz w:val="24"/>
          <w:szCs w:val="24"/>
        </w:rPr>
      </w:pPr>
      <w:r>
        <w:rPr>
          <w:rFonts w:asciiTheme="majorHAnsi" w:hAnsiTheme="majorHAnsi" w:cstheme="majorHAnsi"/>
          <w:sz w:val="24"/>
          <w:szCs w:val="24"/>
        </w:rPr>
        <w:t>Jako magazyn danych dla naszej aplikacji</w:t>
      </w:r>
      <w:r w:rsidRPr="001361BC">
        <w:rPr>
          <w:rFonts w:asciiTheme="majorHAnsi" w:hAnsiTheme="majorHAnsi" w:cstheme="majorHAnsi"/>
          <w:sz w:val="24"/>
          <w:szCs w:val="24"/>
        </w:rPr>
        <w:t xml:space="preserve"> </w:t>
      </w:r>
      <w:r w:rsidR="00A904BA">
        <w:rPr>
          <w:rFonts w:asciiTheme="majorHAnsi" w:hAnsiTheme="majorHAnsi" w:cstheme="majorHAnsi"/>
          <w:sz w:val="24"/>
          <w:szCs w:val="24"/>
        </w:rPr>
        <w:t>zdecydowaliśmy się wykorzystać</w:t>
      </w:r>
      <w:r>
        <w:rPr>
          <w:rFonts w:asciiTheme="majorHAnsi" w:hAnsiTheme="majorHAnsi" w:cstheme="majorHAnsi"/>
          <w:sz w:val="24"/>
          <w:szCs w:val="24"/>
        </w:rPr>
        <w:t xml:space="preserve"> bazę danych </w:t>
      </w:r>
      <w:proofErr w:type="spellStart"/>
      <w:r w:rsidRPr="001361BC">
        <w:rPr>
          <w:rFonts w:asciiTheme="majorHAnsi" w:hAnsiTheme="majorHAnsi" w:cstheme="majorHAnsi"/>
          <w:sz w:val="24"/>
          <w:szCs w:val="24"/>
        </w:rPr>
        <w:t>Firebase</w:t>
      </w:r>
      <w:proofErr w:type="spellEnd"/>
      <w:r>
        <w:rPr>
          <w:rFonts w:asciiTheme="majorHAnsi" w:hAnsiTheme="majorHAnsi" w:cstheme="majorHAnsi"/>
          <w:sz w:val="24"/>
          <w:szCs w:val="24"/>
        </w:rPr>
        <w:t>. Posłuży</w:t>
      </w:r>
      <w:r w:rsidR="00A904BA">
        <w:rPr>
          <w:rFonts w:asciiTheme="majorHAnsi" w:hAnsiTheme="majorHAnsi" w:cstheme="majorHAnsi"/>
          <w:sz w:val="24"/>
          <w:szCs w:val="24"/>
        </w:rPr>
        <w:t>ła</w:t>
      </w:r>
      <w:r>
        <w:rPr>
          <w:rFonts w:asciiTheme="majorHAnsi" w:hAnsiTheme="majorHAnsi" w:cstheme="majorHAnsi"/>
          <w:sz w:val="24"/>
          <w:szCs w:val="24"/>
        </w:rPr>
        <w:t xml:space="preserve"> nam ona do </w:t>
      </w:r>
      <w:r w:rsidRPr="001361BC">
        <w:rPr>
          <w:rFonts w:asciiTheme="majorHAnsi" w:hAnsiTheme="majorHAnsi" w:cstheme="majorHAnsi"/>
          <w:sz w:val="24"/>
          <w:szCs w:val="24"/>
        </w:rPr>
        <w:t xml:space="preserve">przechowywania </w:t>
      </w:r>
      <w:r>
        <w:rPr>
          <w:rFonts w:asciiTheme="majorHAnsi" w:hAnsiTheme="majorHAnsi" w:cstheme="majorHAnsi"/>
          <w:sz w:val="24"/>
          <w:szCs w:val="24"/>
        </w:rPr>
        <w:t xml:space="preserve">kluczowych </w:t>
      </w:r>
      <w:r w:rsidRPr="001361BC">
        <w:rPr>
          <w:rFonts w:asciiTheme="majorHAnsi" w:hAnsiTheme="majorHAnsi" w:cstheme="majorHAnsi"/>
          <w:sz w:val="24"/>
          <w:szCs w:val="24"/>
        </w:rPr>
        <w:t xml:space="preserve">danych, obrazów oraz filmików. </w:t>
      </w:r>
      <w:proofErr w:type="spellStart"/>
      <w:r w:rsidRPr="001361BC">
        <w:rPr>
          <w:rFonts w:asciiTheme="majorHAnsi" w:hAnsiTheme="majorHAnsi" w:cstheme="majorHAnsi"/>
          <w:sz w:val="24"/>
          <w:szCs w:val="24"/>
        </w:rPr>
        <w:t>Firebase</w:t>
      </w:r>
      <w:proofErr w:type="spellEnd"/>
      <w:r w:rsidRPr="001361BC">
        <w:rPr>
          <w:rFonts w:asciiTheme="majorHAnsi" w:hAnsiTheme="majorHAnsi" w:cstheme="majorHAnsi"/>
          <w:sz w:val="24"/>
          <w:szCs w:val="24"/>
        </w:rPr>
        <w:t xml:space="preserve"> to platforma stworzona przez Google, która umożliwia łatwe przechowywanie, synchronizowanie oraz przetwarzanie danych w czasie rzeczywistym. </w:t>
      </w:r>
      <w:r w:rsidR="00F04C69">
        <w:rPr>
          <w:rFonts w:asciiTheme="majorHAnsi" w:hAnsiTheme="majorHAnsi" w:cstheme="majorHAnsi"/>
          <w:sz w:val="24"/>
          <w:szCs w:val="24"/>
        </w:rPr>
        <w:t>O</w:t>
      </w:r>
      <w:r w:rsidR="00F04C69" w:rsidRPr="00C42CC7">
        <w:rPr>
          <w:rFonts w:asciiTheme="majorHAnsi" w:hAnsiTheme="majorHAnsi" w:cstheme="majorHAnsi"/>
          <w:sz w:val="24"/>
          <w:szCs w:val="24"/>
        </w:rPr>
        <w:t>feruj</w:t>
      </w:r>
      <w:r w:rsidR="00F04C69">
        <w:rPr>
          <w:rFonts w:asciiTheme="majorHAnsi" w:hAnsiTheme="majorHAnsi" w:cstheme="majorHAnsi"/>
          <w:sz w:val="24"/>
          <w:szCs w:val="24"/>
        </w:rPr>
        <w:t>e</w:t>
      </w:r>
      <w:r w:rsidR="00F04C69" w:rsidRPr="00C42CC7">
        <w:rPr>
          <w:rFonts w:asciiTheme="majorHAnsi" w:hAnsiTheme="majorHAnsi" w:cstheme="majorHAnsi"/>
          <w:sz w:val="24"/>
          <w:szCs w:val="24"/>
        </w:rPr>
        <w:t xml:space="preserve"> </w:t>
      </w:r>
      <w:r w:rsidR="00F04C69">
        <w:rPr>
          <w:rFonts w:asciiTheme="majorHAnsi" w:hAnsiTheme="majorHAnsi" w:cstheme="majorHAnsi"/>
          <w:sz w:val="24"/>
          <w:szCs w:val="24"/>
        </w:rPr>
        <w:t xml:space="preserve">ona </w:t>
      </w:r>
      <w:r w:rsidR="00F04C69" w:rsidRPr="00C42CC7">
        <w:rPr>
          <w:rFonts w:asciiTheme="majorHAnsi" w:hAnsiTheme="majorHAnsi" w:cstheme="majorHAnsi"/>
          <w:sz w:val="24"/>
          <w:szCs w:val="24"/>
        </w:rPr>
        <w:t xml:space="preserve">szeroki zakres narzędzi do tworzenia aplikacji mobilnych oraz webowych. W jej skład wchodzą m.in. bazy danych, funkcje </w:t>
      </w:r>
      <w:proofErr w:type="spellStart"/>
      <w:r w:rsidR="00F04C69" w:rsidRPr="00C42CC7">
        <w:rPr>
          <w:rFonts w:asciiTheme="majorHAnsi" w:hAnsiTheme="majorHAnsi" w:cstheme="majorHAnsi"/>
          <w:sz w:val="24"/>
          <w:szCs w:val="24"/>
        </w:rPr>
        <w:t>backendowe</w:t>
      </w:r>
      <w:proofErr w:type="spellEnd"/>
      <w:r w:rsidR="00F04C69" w:rsidRPr="00C42CC7">
        <w:rPr>
          <w:rFonts w:asciiTheme="majorHAnsi" w:hAnsiTheme="majorHAnsi" w:cstheme="majorHAnsi"/>
          <w:sz w:val="24"/>
          <w:szCs w:val="24"/>
        </w:rPr>
        <w:t>, narzędzia do analizy i</w:t>
      </w:r>
      <w:r w:rsidR="00F04C69">
        <w:rPr>
          <w:rFonts w:asciiTheme="majorHAnsi" w:hAnsiTheme="majorHAnsi" w:cstheme="majorHAnsi"/>
          <w:sz w:val="24"/>
          <w:szCs w:val="24"/>
        </w:rPr>
        <w:t> </w:t>
      </w:r>
      <w:r w:rsidR="00F04C69" w:rsidRPr="00C42CC7">
        <w:rPr>
          <w:rFonts w:asciiTheme="majorHAnsi" w:hAnsiTheme="majorHAnsi" w:cstheme="majorHAnsi"/>
          <w:sz w:val="24"/>
          <w:szCs w:val="24"/>
        </w:rPr>
        <w:t xml:space="preserve">uwierzytelnianie użytkowników. Korzystanie z </w:t>
      </w:r>
      <w:proofErr w:type="spellStart"/>
      <w:r w:rsidR="00F04C69" w:rsidRPr="00C42CC7">
        <w:rPr>
          <w:rFonts w:asciiTheme="majorHAnsi" w:hAnsiTheme="majorHAnsi" w:cstheme="majorHAnsi"/>
          <w:sz w:val="24"/>
          <w:szCs w:val="24"/>
        </w:rPr>
        <w:t>Firebase</w:t>
      </w:r>
      <w:proofErr w:type="spellEnd"/>
      <w:r w:rsidR="00F04C69" w:rsidRPr="00C42CC7">
        <w:rPr>
          <w:rFonts w:asciiTheme="majorHAnsi" w:hAnsiTheme="majorHAnsi" w:cstheme="majorHAnsi"/>
          <w:sz w:val="24"/>
          <w:szCs w:val="24"/>
        </w:rPr>
        <w:t xml:space="preserve"> pozwala na łatwe i szybkie przechowywanie oraz synchronizację danych między aplikacją, a bazą danych.</w:t>
      </w:r>
      <w:r w:rsidR="00F04C69">
        <w:rPr>
          <w:rFonts w:asciiTheme="majorHAnsi" w:hAnsiTheme="majorHAnsi" w:cstheme="majorHAnsi"/>
          <w:sz w:val="24"/>
          <w:szCs w:val="24"/>
        </w:rPr>
        <w:t xml:space="preserve"> </w:t>
      </w:r>
    </w:p>
    <w:p w:rsidR="00BC3E7D" w:rsidRDefault="001361BC" w:rsidP="00F04C69">
      <w:pPr>
        <w:pStyle w:val="HTML-wstpniesformatowany"/>
        <w:spacing w:after="240"/>
        <w:jc w:val="both"/>
        <w:rPr>
          <w:rFonts w:asciiTheme="majorHAnsi" w:hAnsiTheme="majorHAnsi" w:cstheme="majorHAnsi"/>
          <w:sz w:val="24"/>
          <w:szCs w:val="24"/>
        </w:rPr>
      </w:pPr>
      <w:r w:rsidRPr="001361BC">
        <w:rPr>
          <w:rFonts w:asciiTheme="majorHAnsi" w:hAnsiTheme="majorHAnsi" w:cstheme="majorHAnsi"/>
          <w:sz w:val="24"/>
          <w:szCs w:val="24"/>
        </w:rPr>
        <w:t>W naszej aplikacji mobilnej wykorzysta</w:t>
      </w:r>
      <w:r w:rsidR="00A904BA">
        <w:rPr>
          <w:rFonts w:asciiTheme="majorHAnsi" w:hAnsiTheme="majorHAnsi" w:cstheme="majorHAnsi"/>
          <w:sz w:val="24"/>
          <w:szCs w:val="24"/>
        </w:rPr>
        <w:t>liśmy</w:t>
      </w:r>
      <w:r w:rsidRPr="001361BC">
        <w:rPr>
          <w:rFonts w:asciiTheme="majorHAnsi" w:hAnsiTheme="majorHAnsi" w:cstheme="majorHAnsi"/>
          <w:sz w:val="24"/>
          <w:szCs w:val="24"/>
        </w:rPr>
        <w:t xml:space="preserve"> funkcjonalności </w:t>
      </w:r>
      <w:proofErr w:type="spellStart"/>
      <w:r w:rsidRPr="001361BC">
        <w:rPr>
          <w:rFonts w:asciiTheme="majorHAnsi" w:hAnsiTheme="majorHAnsi" w:cstheme="majorHAnsi"/>
          <w:sz w:val="24"/>
          <w:szCs w:val="24"/>
        </w:rPr>
        <w:t>Firebase</w:t>
      </w:r>
      <w:proofErr w:type="spellEnd"/>
      <w:r w:rsidRPr="001361BC">
        <w:rPr>
          <w:rFonts w:asciiTheme="majorHAnsi" w:hAnsiTheme="majorHAnsi" w:cstheme="majorHAnsi"/>
          <w:sz w:val="24"/>
          <w:szCs w:val="24"/>
        </w:rPr>
        <w:t xml:space="preserve">, takie jak autoryzacja, której zadaniem </w:t>
      </w:r>
      <w:r w:rsidR="00A904BA">
        <w:rPr>
          <w:rFonts w:asciiTheme="majorHAnsi" w:hAnsiTheme="majorHAnsi" w:cstheme="majorHAnsi"/>
          <w:sz w:val="24"/>
          <w:szCs w:val="24"/>
        </w:rPr>
        <w:t>jest</w:t>
      </w:r>
      <w:r w:rsidRPr="001361BC">
        <w:rPr>
          <w:rFonts w:asciiTheme="majorHAnsi" w:hAnsiTheme="majorHAnsi" w:cstheme="majorHAnsi"/>
          <w:sz w:val="24"/>
          <w:szCs w:val="24"/>
        </w:rPr>
        <w:t xml:space="preserve"> umożliwienie użytkownikom </w:t>
      </w:r>
      <w:r>
        <w:rPr>
          <w:rFonts w:asciiTheme="majorHAnsi" w:hAnsiTheme="majorHAnsi" w:cstheme="majorHAnsi"/>
          <w:sz w:val="24"/>
          <w:szCs w:val="24"/>
        </w:rPr>
        <w:t>utworzenia nowego konta oraz późniejszego zalogowania</w:t>
      </w:r>
      <w:r w:rsidRPr="001361BC">
        <w:rPr>
          <w:rFonts w:asciiTheme="majorHAnsi" w:hAnsiTheme="majorHAnsi" w:cstheme="majorHAnsi"/>
          <w:sz w:val="24"/>
          <w:szCs w:val="24"/>
        </w:rPr>
        <w:t xml:space="preserve"> się do aplikacji </w:t>
      </w:r>
      <w:r>
        <w:rPr>
          <w:rFonts w:asciiTheme="majorHAnsi" w:hAnsiTheme="majorHAnsi" w:cstheme="majorHAnsi"/>
          <w:sz w:val="24"/>
          <w:szCs w:val="24"/>
        </w:rPr>
        <w:t>w</w:t>
      </w:r>
      <w:r w:rsidR="00F04C69">
        <w:rPr>
          <w:rFonts w:asciiTheme="majorHAnsi" w:hAnsiTheme="majorHAnsi" w:cstheme="majorHAnsi"/>
          <w:sz w:val="24"/>
          <w:szCs w:val="24"/>
        </w:rPr>
        <w:t> </w:t>
      </w:r>
      <w:r>
        <w:rPr>
          <w:rFonts w:asciiTheme="majorHAnsi" w:hAnsiTheme="majorHAnsi" w:cstheme="majorHAnsi"/>
          <w:sz w:val="24"/>
          <w:szCs w:val="24"/>
        </w:rPr>
        <w:t xml:space="preserve">celu </w:t>
      </w:r>
      <w:r w:rsidRPr="001361BC">
        <w:rPr>
          <w:rFonts w:asciiTheme="majorHAnsi" w:hAnsiTheme="majorHAnsi" w:cstheme="majorHAnsi"/>
          <w:sz w:val="24"/>
          <w:szCs w:val="24"/>
        </w:rPr>
        <w:t>dostęp</w:t>
      </w:r>
      <w:r>
        <w:rPr>
          <w:rFonts w:asciiTheme="majorHAnsi" w:hAnsiTheme="majorHAnsi" w:cstheme="majorHAnsi"/>
          <w:sz w:val="24"/>
          <w:szCs w:val="24"/>
        </w:rPr>
        <w:t>u</w:t>
      </w:r>
      <w:r w:rsidRPr="001361BC">
        <w:rPr>
          <w:rFonts w:asciiTheme="majorHAnsi" w:hAnsiTheme="majorHAnsi" w:cstheme="majorHAnsi"/>
          <w:sz w:val="24"/>
          <w:szCs w:val="24"/>
        </w:rPr>
        <w:t xml:space="preserve"> do konkretnych funkcjonalności</w:t>
      </w:r>
      <w:r>
        <w:rPr>
          <w:rFonts w:asciiTheme="majorHAnsi" w:hAnsiTheme="majorHAnsi" w:cstheme="majorHAnsi"/>
          <w:sz w:val="24"/>
          <w:szCs w:val="24"/>
        </w:rPr>
        <w:t xml:space="preserve">. </w:t>
      </w:r>
      <w:proofErr w:type="spellStart"/>
      <w:r w:rsidRPr="001361BC">
        <w:rPr>
          <w:rFonts w:asciiTheme="majorHAnsi" w:hAnsiTheme="majorHAnsi" w:cstheme="majorHAnsi"/>
          <w:sz w:val="24"/>
          <w:szCs w:val="24"/>
        </w:rPr>
        <w:t>Firebase</w:t>
      </w:r>
      <w:proofErr w:type="spellEnd"/>
      <w:r w:rsidRPr="001361BC">
        <w:rPr>
          <w:rFonts w:asciiTheme="majorHAnsi" w:hAnsiTheme="majorHAnsi" w:cstheme="majorHAnsi"/>
          <w:sz w:val="24"/>
          <w:szCs w:val="24"/>
        </w:rPr>
        <w:t xml:space="preserve"> Storage posłuży</w:t>
      </w:r>
      <w:r w:rsidR="00A904BA">
        <w:rPr>
          <w:rFonts w:asciiTheme="majorHAnsi" w:hAnsiTheme="majorHAnsi" w:cstheme="majorHAnsi"/>
          <w:sz w:val="24"/>
          <w:szCs w:val="24"/>
        </w:rPr>
        <w:t>ł</w:t>
      </w:r>
      <w:r w:rsidRPr="001361BC">
        <w:rPr>
          <w:rFonts w:asciiTheme="majorHAnsi" w:hAnsiTheme="majorHAnsi" w:cstheme="majorHAnsi"/>
          <w:sz w:val="24"/>
          <w:szCs w:val="24"/>
        </w:rPr>
        <w:t xml:space="preserve"> nam do przechowywania obrazów i filmików</w:t>
      </w:r>
      <w:r>
        <w:rPr>
          <w:rFonts w:asciiTheme="majorHAnsi" w:hAnsiTheme="majorHAnsi" w:cstheme="majorHAnsi"/>
          <w:sz w:val="24"/>
          <w:szCs w:val="24"/>
        </w:rPr>
        <w:t xml:space="preserve">, które stanowią nieodłączny element aplikacji </w:t>
      </w:r>
      <w:proofErr w:type="spellStart"/>
      <w:r>
        <w:rPr>
          <w:rFonts w:asciiTheme="majorHAnsi" w:hAnsiTheme="majorHAnsi" w:cstheme="majorHAnsi"/>
          <w:sz w:val="24"/>
          <w:szCs w:val="24"/>
        </w:rPr>
        <w:t>kinowo-streamingowej</w:t>
      </w:r>
      <w:proofErr w:type="spellEnd"/>
      <w:r>
        <w:rPr>
          <w:rFonts w:asciiTheme="majorHAnsi" w:hAnsiTheme="majorHAnsi" w:cstheme="majorHAnsi"/>
          <w:sz w:val="24"/>
          <w:szCs w:val="24"/>
        </w:rPr>
        <w:t xml:space="preserve"> z dodatkiem funkcji </w:t>
      </w:r>
      <w:proofErr w:type="spellStart"/>
      <w:r>
        <w:rPr>
          <w:rFonts w:asciiTheme="majorHAnsi" w:hAnsiTheme="majorHAnsi" w:cstheme="majorHAnsi"/>
          <w:sz w:val="24"/>
          <w:szCs w:val="24"/>
        </w:rPr>
        <w:t>Shorts</w:t>
      </w:r>
      <w:proofErr w:type="spellEnd"/>
      <w:r>
        <w:rPr>
          <w:rFonts w:asciiTheme="majorHAnsi" w:hAnsiTheme="majorHAnsi" w:cstheme="majorHAnsi"/>
          <w:sz w:val="24"/>
          <w:szCs w:val="24"/>
        </w:rPr>
        <w:t xml:space="preserve">. </w:t>
      </w:r>
      <w:proofErr w:type="spellStart"/>
      <w:r w:rsidRPr="001361BC">
        <w:rPr>
          <w:rFonts w:asciiTheme="majorHAnsi" w:hAnsiTheme="majorHAnsi" w:cstheme="majorHAnsi"/>
          <w:sz w:val="24"/>
          <w:szCs w:val="24"/>
        </w:rPr>
        <w:t>Firebase</w:t>
      </w:r>
      <w:proofErr w:type="spellEnd"/>
      <w:r w:rsidRPr="001361BC">
        <w:rPr>
          <w:rFonts w:asciiTheme="majorHAnsi" w:hAnsiTheme="majorHAnsi" w:cstheme="majorHAnsi"/>
          <w:sz w:val="24"/>
          <w:szCs w:val="24"/>
        </w:rPr>
        <w:t xml:space="preserve"> Database natomiast pozwoli</w:t>
      </w:r>
      <w:r w:rsidR="00A904BA">
        <w:rPr>
          <w:rFonts w:asciiTheme="majorHAnsi" w:hAnsiTheme="majorHAnsi" w:cstheme="majorHAnsi"/>
          <w:sz w:val="24"/>
          <w:szCs w:val="24"/>
        </w:rPr>
        <w:t>ł</w:t>
      </w:r>
      <w:r w:rsidRPr="001361BC">
        <w:rPr>
          <w:rFonts w:asciiTheme="majorHAnsi" w:hAnsiTheme="majorHAnsi" w:cstheme="majorHAnsi"/>
          <w:sz w:val="24"/>
          <w:szCs w:val="24"/>
        </w:rPr>
        <w:t xml:space="preserve"> na przechowywanie i zarządzanie informacjami dotyczącymi użytkowników oraz informacjami o</w:t>
      </w:r>
      <w:r w:rsidR="00F04C69">
        <w:rPr>
          <w:rFonts w:asciiTheme="majorHAnsi" w:hAnsiTheme="majorHAnsi" w:cstheme="majorHAnsi"/>
          <w:sz w:val="24"/>
          <w:szCs w:val="24"/>
        </w:rPr>
        <w:t> </w:t>
      </w:r>
      <w:r w:rsidRPr="001361BC">
        <w:rPr>
          <w:rFonts w:asciiTheme="majorHAnsi" w:hAnsiTheme="majorHAnsi" w:cstheme="majorHAnsi"/>
          <w:sz w:val="24"/>
          <w:szCs w:val="24"/>
        </w:rPr>
        <w:t xml:space="preserve">aktywnościach w aplikacji. </w:t>
      </w:r>
    </w:p>
    <w:p w:rsidR="00BC3E7D" w:rsidRDefault="00BC3E7D" w:rsidP="00BC3E7D">
      <w:pPr>
        <w:jc w:val="both"/>
        <w:rPr>
          <w:rFonts w:asciiTheme="majorHAnsi" w:hAnsiTheme="majorHAnsi" w:cstheme="majorHAnsi"/>
          <w:sz w:val="24"/>
          <w:szCs w:val="24"/>
        </w:rPr>
      </w:pPr>
      <w:r w:rsidRPr="001361BC">
        <w:rPr>
          <w:rFonts w:asciiTheme="majorHAnsi" w:hAnsiTheme="majorHAnsi" w:cstheme="majorHAnsi"/>
          <w:sz w:val="24"/>
          <w:szCs w:val="24"/>
        </w:rPr>
        <w:t xml:space="preserve">Korzystając z </w:t>
      </w:r>
      <w:proofErr w:type="spellStart"/>
      <w:r w:rsidRPr="001361BC">
        <w:rPr>
          <w:rFonts w:asciiTheme="majorHAnsi" w:hAnsiTheme="majorHAnsi" w:cstheme="majorHAnsi"/>
          <w:sz w:val="24"/>
          <w:szCs w:val="24"/>
        </w:rPr>
        <w:t>Firebase</w:t>
      </w:r>
      <w:proofErr w:type="spellEnd"/>
      <w:r w:rsidRPr="001361BC">
        <w:rPr>
          <w:rFonts w:asciiTheme="majorHAnsi" w:hAnsiTheme="majorHAnsi" w:cstheme="majorHAnsi"/>
          <w:sz w:val="24"/>
          <w:szCs w:val="24"/>
        </w:rPr>
        <w:t>, mogli</w:t>
      </w:r>
      <w:r w:rsidR="00A904BA">
        <w:rPr>
          <w:rFonts w:asciiTheme="majorHAnsi" w:hAnsiTheme="majorHAnsi" w:cstheme="majorHAnsi"/>
          <w:sz w:val="24"/>
          <w:szCs w:val="24"/>
        </w:rPr>
        <w:t>śmy</w:t>
      </w:r>
      <w:r w:rsidRPr="001361BC">
        <w:rPr>
          <w:rFonts w:asciiTheme="majorHAnsi" w:hAnsiTheme="majorHAnsi" w:cstheme="majorHAnsi"/>
          <w:sz w:val="24"/>
          <w:szCs w:val="24"/>
        </w:rPr>
        <w:t xml:space="preserve"> w łatwy sposób zarządzać bazą danych, a także zyskać dostęp do wielu przydatnych narzędzi i funkcjonalności, które umożliwią nam tworzenie bardziej skomplikowanych funkcjonalności w naszej aplikacji mobilnej.</w:t>
      </w:r>
      <w:r w:rsidR="00547871">
        <w:rPr>
          <w:rFonts w:asciiTheme="majorHAnsi" w:hAnsiTheme="majorHAnsi" w:cstheme="majorHAnsi"/>
          <w:sz w:val="24"/>
          <w:szCs w:val="24"/>
        </w:rPr>
        <w:t xml:space="preserve"> </w:t>
      </w:r>
    </w:p>
    <w:p w:rsidR="00F04C69" w:rsidRDefault="007C188E" w:rsidP="00F04C69">
      <w:pPr>
        <w:pStyle w:val="HTML-wstpniesformatowany"/>
        <w:spacing w:after="240"/>
        <w:jc w:val="both"/>
        <w:rPr>
          <w:rFonts w:asciiTheme="majorHAnsi" w:hAnsiTheme="majorHAnsi" w:cstheme="majorHAnsi"/>
          <w:sz w:val="24"/>
          <w:szCs w:val="24"/>
        </w:rPr>
      </w:pPr>
      <w:r w:rsidRPr="007C188E">
        <w:rPr>
          <w:rFonts w:asciiTheme="majorHAnsi" w:hAnsiTheme="majorHAnsi" w:cstheme="majorHAnsi"/>
          <w:noProof/>
          <w:sz w:val="24"/>
          <w:szCs w:val="24"/>
        </w:rPr>
        <w:drawing>
          <wp:inline distT="0" distB="0" distL="0" distR="0" wp14:anchorId="15BD314B" wp14:editId="1618C13F">
            <wp:extent cx="5733415" cy="32956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295650"/>
                    </a:xfrm>
                    <a:prstGeom prst="rect">
                      <a:avLst/>
                    </a:prstGeom>
                  </pic:spPr>
                </pic:pic>
              </a:graphicData>
            </a:graphic>
          </wp:inline>
        </w:drawing>
      </w:r>
    </w:p>
    <w:p w:rsidR="00EA1EC3" w:rsidRDefault="00EA1EC3">
      <w:pPr>
        <w:rPr>
          <w:rFonts w:asciiTheme="majorHAnsi" w:eastAsia="Times New Roman" w:hAnsiTheme="majorHAnsi" w:cstheme="majorHAnsi"/>
          <w:sz w:val="24"/>
          <w:szCs w:val="24"/>
        </w:rPr>
      </w:pPr>
      <w:r>
        <w:rPr>
          <w:rFonts w:asciiTheme="majorHAnsi" w:hAnsiTheme="majorHAnsi" w:cstheme="majorHAnsi"/>
          <w:sz w:val="24"/>
          <w:szCs w:val="24"/>
        </w:rPr>
        <w:br w:type="page"/>
      </w:r>
    </w:p>
    <w:p w:rsidR="00BC3E7D" w:rsidRDefault="00BC3E7D" w:rsidP="00BC3E7D">
      <w:pPr>
        <w:pStyle w:val="HTML-wstpniesformatowany"/>
        <w:spacing w:after="240"/>
        <w:jc w:val="both"/>
        <w:rPr>
          <w:rFonts w:asciiTheme="majorHAnsi" w:hAnsiTheme="majorHAnsi" w:cstheme="majorHAnsi"/>
          <w:sz w:val="24"/>
          <w:szCs w:val="24"/>
        </w:rPr>
      </w:pPr>
      <w:r>
        <w:rPr>
          <w:rFonts w:asciiTheme="majorHAnsi" w:hAnsiTheme="majorHAnsi" w:cstheme="majorHAnsi"/>
          <w:sz w:val="24"/>
          <w:szCs w:val="24"/>
        </w:rPr>
        <w:lastRenderedPageBreak/>
        <w:t>Dane</w:t>
      </w:r>
      <w:r w:rsidR="00A904BA">
        <w:rPr>
          <w:rFonts w:asciiTheme="majorHAnsi" w:hAnsiTheme="majorHAnsi" w:cstheme="majorHAnsi"/>
          <w:sz w:val="24"/>
          <w:szCs w:val="24"/>
        </w:rPr>
        <w:t xml:space="preserve"> są</w:t>
      </w:r>
      <w:r>
        <w:rPr>
          <w:rFonts w:asciiTheme="majorHAnsi" w:hAnsiTheme="majorHAnsi" w:cstheme="majorHAnsi"/>
          <w:sz w:val="24"/>
          <w:szCs w:val="24"/>
        </w:rPr>
        <w:t xml:space="preserve"> przechowywane w kilku zależnych od siebie tabelach. Pojedynczy wiersz danych jednej z takich tabel nazywany jest dokumentem i można go określić jako samodzielny obiekt reprezentujący jakiś zestaw danych, np. informacje o filmie.</w:t>
      </w:r>
      <w:r w:rsidRPr="007C188E">
        <w:rPr>
          <w:rFonts w:asciiTheme="majorHAnsi" w:hAnsiTheme="majorHAnsi" w:cstheme="majorHAnsi"/>
          <w:sz w:val="24"/>
          <w:szCs w:val="24"/>
        </w:rPr>
        <w:t xml:space="preserve"> </w:t>
      </w:r>
      <w:r w:rsidR="00547871">
        <w:rPr>
          <w:rFonts w:asciiTheme="majorHAnsi" w:hAnsiTheme="majorHAnsi" w:cstheme="majorHAnsi"/>
          <w:sz w:val="24"/>
          <w:szCs w:val="24"/>
        </w:rPr>
        <w:t xml:space="preserve">Nasza aplikacja wykorzystuje łącznie </w:t>
      </w:r>
      <w:r w:rsidR="00547871">
        <w:rPr>
          <w:rFonts w:asciiTheme="majorHAnsi" w:hAnsiTheme="majorHAnsi" w:cstheme="majorHAnsi"/>
          <w:sz w:val="24"/>
          <w:szCs w:val="24"/>
        </w:rPr>
        <w:t>12</w:t>
      </w:r>
      <w:r w:rsidR="00547871">
        <w:rPr>
          <w:rFonts w:asciiTheme="majorHAnsi" w:hAnsiTheme="majorHAnsi" w:cstheme="majorHAnsi"/>
          <w:sz w:val="24"/>
          <w:szCs w:val="24"/>
        </w:rPr>
        <w:t xml:space="preserve"> tabel, z których pobiera i zapisuje dane wyświetlane na ekranach.</w:t>
      </w:r>
    </w:p>
    <w:p w:rsidR="007C188E" w:rsidRDefault="00547871" w:rsidP="00F04C69">
      <w:pPr>
        <w:jc w:val="both"/>
        <w:rPr>
          <w:rFonts w:asciiTheme="majorHAnsi" w:eastAsiaTheme="minorHAnsi" w:hAnsiTheme="majorHAnsi" w:cstheme="majorHAnsi"/>
          <w:sz w:val="24"/>
          <w:szCs w:val="24"/>
        </w:rPr>
      </w:pPr>
      <w:r w:rsidRPr="00547871">
        <w:rPr>
          <w:rFonts w:asciiTheme="majorHAnsi" w:eastAsiaTheme="minorHAnsi" w:hAnsiTheme="majorHAnsi" w:cstheme="majorHAnsi"/>
          <w:sz w:val="24"/>
          <w:szCs w:val="24"/>
        </w:rPr>
        <w:drawing>
          <wp:inline distT="0" distB="0" distL="0" distR="0" wp14:anchorId="6073B706" wp14:editId="2A08CFA4">
            <wp:extent cx="5733415" cy="2533650"/>
            <wp:effectExtent l="0" t="0" r="0" b="0"/>
            <wp:docPr id="3436732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73219" name=""/>
                    <pic:cNvPicPr/>
                  </pic:nvPicPr>
                  <pic:blipFill>
                    <a:blip r:embed="rId24"/>
                    <a:stretch>
                      <a:fillRect/>
                    </a:stretch>
                  </pic:blipFill>
                  <pic:spPr>
                    <a:xfrm>
                      <a:off x="0" y="0"/>
                      <a:ext cx="5733415" cy="2533650"/>
                    </a:xfrm>
                    <a:prstGeom prst="rect">
                      <a:avLst/>
                    </a:prstGeom>
                  </pic:spPr>
                </pic:pic>
              </a:graphicData>
            </a:graphic>
          </wp:inline>
        </w:drawing>
      </w:r>
    </w:p>
    <w:p w:rsidR="00547871" w:rsidRDefault="00547871" w:rsidP="00F04C69">
      <w:pPr>
        <w:jc w:val="both"/>
        <w:rPr>
          <w:rFonts w:asciiTheme="majorHAnsi" w:eastAsiaTheme="minorHAnsi" w:hAnsiTheme="majorHAnsi" w:cstheme="majorHAnsi"/>
          <w:sz w:val="24"/>
          <w:szCs w:val="24"/>
        </w:rPr>
      </w:pPr>
    </w:p>
    <w:p w:rsidR="00547871" w:rsidRDefault="00547871" w:rsidP="00F04C69">
      <w:pPr>
        <w:jc w:val="both"/>
        <w:rPr>
          <w:rFonts w:asciiTheme="majorHAnsi" w:eastAsiaTheme="minorHAnsi" w:hAnsiTheme="majorHAnsi" w:cstheme="majorHAnsi"/>
          <w:sz w:val="24"/>
          <w:szCs w:val="24"/>
        </w:rPr>
      </w:pPr>
      <w:r>
        <w:rPr>
          <w:rFonts w:asciiTheme="majorHAnsi" w:hAnsiTheme="majorHAnsi" w:cstheme="majorHAnsi"/>
          <w:sz w:val="24"/>
          <w:szCs w:val="24"/>
        </w:rPr>
        <w:t xml:space="preserve">Pliki multimedialne wykorzystywane w aplikacji przechowywane są w chmurze bazy danych. Aplikacja uzyskuje do nich dostęp poprzez skorzystanie z odnośnika do konkretnego pliku. Dlatego też, muszą być one umieszczane w zwykłych dokumentach w tabelach bazy danych, ponieważ </w:t>
      </w:r>
      <w:proofErr w:type="spellStart"/>
      <w:r>
        <w:rPr>
          <w:rFonts w:asciiTheme="majorHAnsi" w:hAnsiTheme="majorHAnsi" w:cstheme="majorHAnsi"/>
          <w:sz w:val="24"/>
          <w:szCs w:val="24"/>
        </w:rPr>
        <w:t>firebase</w:t>
      </w:r>
      <w:proofErr w:type="spellEnd"/>
      <w:r>
        <w:rPr>
          <w:rFonts w:asciiTheme="majorHAnsi" w:hAnsiTheme="majorHAnsi" w:cstheme="majorHAnsi"/>
          <w:sz w:val="24"/>
          <w:szCs w:val="24"/>
        </w:rPr>
        <w:t xml:space="preserve"> nie oferuje funkcji przeglądania plików z poziomu aplikacji.</w:t>
      </w:r>
    </w:p>
    <w:p w:rsidR="007C188E" w:rsidRDefault="007C188E" w:rsidP="00F04C69">
      <w:pPr>
        <w:jc w:val="both"/>
        <w:rPr>
          <w:rFonts w:asciiTheme="majorHAnsi" w:eastAsiaTheme="minorHAnsi" w:hAnsiTheme="majorHAnsi" w:cstheme="majorHAnsi"/>
          <w:sz w:val="24"/>
          <w:szCs w:val="24"/>
        </w:rPr>
      </w:pPr>
      <w:r w:rsidRPr="007C188E">
        <w:rPr>
          <w:rFonts w:asciiTheme="majorHAnsi" w:eastAsiaTheme="minorHAnsi" w:hAnsiTheme="majorHAnsi" w:cstheme="majorHAnsi"/>
          <w:noProof/>
          <w:sz w:val="24"/>
          <w:szCs w:val="24"/>
        </w:rPr>
        <w:drawing>
          <wp:inline distT="0" distB="0" distL="0" distR="0" wp14:anchorId="04502693" wp14:editId="00250E02">
            <wp:extent cx="5733415" cy="297307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973070"/>
                    </a:xfrm>
                    <a:prstGeom prst="rect">
                      <a:avLst/>
                    </a:prstGeom>
                  </pic:spPr>
                </pic:pic>
              </a:graphicData>
            </a:graphic>
          </wp:inline>
        </w:drawing>
      </w:r>
    </w:p>
    <w:p w:rsidR="00547871" w:rsidRDefault="00547871" w:rsidP="005E3262">
      <w:pPr>
        <w:jc w:val="both"/>
        <w:rPr>
          <w:rFonts w:asciiTheme="majorHAnsi" w:eastAsiaTheme="minorHAnsi" w:hAnsiTheme="majorHAnsi" w:cstheme="majorHAnsi"/>
          <w:sz w:val="24"/>
          <w:szCs w:val="24"/>
        </w:rPr>
      </w:pPr>
      <w:r>
        <w:rPr>
          <w:rFonts w:asciiTheme="majorHAnsi" w:eastAsiaTheme="minorHAnsi" w:hAnsiTheme="majorHAnsi" w:cstheme="majorHAnsi"/>
          <w:noProof/>
          <w:sz w:val="24"/>
          <w:szCs w:val="24"/>
        </w:rPr>
        <w:pict>
          <v:roundrect id="_x0000_s1031" style="position:absolute;left:0;text-align:left;margin-left:346pt;margin-top:108.45pt;width:82.65pt;height:10pt;z-index:251665408" arcsize="10923f" filled="f" strokecolor="red" strokeweight="2.25pt"/>
        </w:pict>
      </w:r>
      <w:r w:rsidRPr="00547871">
        <w:rPr>
          <w:rFonts w:asciiTheme="majorHAnsi" w:eastAsiaTheme="minorHAnsi" w:hAnsiTheme="majorHAnsi" w:cstheme="majorHAnsi"/>
          <w:sz w:val="24"/>
          <w:szCs w:val="24"/>
        </w:rPr>
        <w:drawing>
          <wp:inline distT="0" distB="0" distL="0" distR="0" wp14:anchorId="19E88C44" wp14:editId="0EC05AA9">
            <wp:extent cx="5733415" cy="1703070"/>
            <wp:effectExtent l="0" t="0" r="0" b="0"/>
            <wp:docPr id="8463860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056" name=""/>
                    <pic:cNvPicPr/>
                  </pic:nvPicPr>
                  <pic:blipFill>
                    <a:blip r:embed="rId26"/>
                    <a:stretch>
                      <a:fillRect/>
                    </a:stretch>
                  </pic:blipFill>
                  <pic:spPr>
                    <a:xfrm>
                      <a:off x="0" y="0"/>
                      <a:ext cx="5733415" cy="1703070"/>
                    </a:xfrm>
                    <a:prstGeom prst="rect">
                      <a:avLst/>
                    </a:prstGeom>
                  </pic:spPr>
                </pic:pic>
              </a:graphicData>
            </a:graphic>
          </wp:inline>
        </w:drawing>
      </w:r>
      <w:r>
        <w:rPr>
          <w:rFonts w:asciiTheme="majorHAnsi" w:eastAsiaTheme="minorHAnsi" w:hAnsiTheme="majorHAnsi" w:cstheme="majorHAnsi"/>
          <w:sz w:val="24"/>
          <w:szCs w:val="24"/>
        </w:rPr>
        <w:br w:type="page"/>
      </w:r>
    </w:p>
    <w:p w:rsidR="00547871" w:rsidRPr="00547871" w:rsidRDefault="00547871" w:rsidP="00547871">
      <w:pPr>
        <w:rPr>
          <w:b/>
          <w:bCs/>
          <w:sz w:val="28"/>
          <w:szCs w:val="28"/>
        </w:rPr>
      </w:pPr>
      <w:r w:rsidRPr="00547871">
        <w:rPr>
          <w:b/>
          <w:bCs/>
          <w:sz w:val="28"/>
          <w:szCs w:val="28"/>
        </w:rPr>
        <w:lastRenderedPageBreak/>
        <w:t>Struktura bazy danych</w:t>
      </w:r>
    </w:p>
    <w:tbl>
      <w:tblPr>
        <w:tblStyle w:val="Tabela-Siatka"/>
        <w:tblW w:w="0" w:type="auto"/>
        <w:tblLook w:val="04A0" w:firstRow="1" w:lastRow="0" w:firstColumn="1" w:lastColumn="0" w:noHBand="0" w:noVBand="1"/>
      </w:tblPr>
      <w:tblGrid>
        <w:gridCol w:w="3546"/>
        <w:gridCol w:w="5699"/>
      </w:tblGrid>
      <w:tr w:rsidR="00547871" w:rsidTr="005E3262">
        <w:trPr>
          <w:trHeight w:val="454"/>
        </w:trPr>
        <w:tc>
          <w:tcPr>
            <w:tcW w:w="3227" w:type="dxa"/>
            <w:vMerge w:val="restart"/>
            <w:vAlign w:val="center"/>
          </w:tcPr>
          <w:p w:rsidR="00547871" w:rsidRDefault="005E3262" w:rsidP="006D58ED">
            <w:pPr>
              <w:jc w:val="center"/>
              <w:rPr>
                <w:rFonts w:eastAsiaTheme="minorHAnsi"/>
              </w:rPr>
            </w:pPr>
            <w:r>
              <w:rPr>
                <w:noProof/>
              </w:rPr>
              <w:drawing>
                <wp:inline distT="0" distB="0" distL="0" distR="0" wp14:anchorId="7ECA1BBD" wp14:editId="0F69C78D">
                  <wp:extent cx="1854200" cy="3839654"/>
                  <wp:effectExtent l="133350" t="114300" r="127000" b="142240"/>
                  <wp:docPr id="3246242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24209" name=""/>
                          <pic:cNvPicPr/>
                        </pic:nvPicPr>
                        <pic:blipFill rotWithShape="1">
                          <a:blip r:embed="rId27"/>
                          <a:srcRect r="40044"/>
                          <a:stretch/>
                        </pic:blipFill>
                        <pic:spPr bwMode="auto">
                          <a:xfrm>
                            <a:off x="0" y="0"/>
                            <a:ext cx="1858672" cy="384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c>
          <w:tcPr>
            <w:tcW w:w="6018" w:type="dxa"/>
            <w:vAlign w:val="center"/>
          </w:tcPr>
          <w:p w:rsidR="00547871" w:rsidRPr="00C42CC7" w:rsidRDefault="00547871" w:rsidP="006D58ED">
            <w:pPr>
              <w:jc w:val="both"/>
              <w:rPr>
                <w:rFonts w:asciiTheme="majorHAnsi" w:eastAsiaTheme="minorHAnsi" w:hAnsiTheme="majorHAnsi" w:cstheme="majorHAnsi"/>
              </w:rPr>
            </w:pPr>
            <w:proofErr w:type="spellStart"/>
            <w:r w:rsidRPr="00015A6D">
              <w:rPr>
                <w:rFonts w:asciiTheme="majorHAnsi" w:eastAsiaTheme="minorHAnsi" w:hAnsiTheme="majorHAnsi" w:cstheme="majorHAnsi"/>
                <w:b/>
                <w:bCs/>
              </w:rPr>
              <w:t>cities</w:t>
            </w:r>
            <w:proofErr w:type="spellEnd"/>
            <w:r w:rsidRPr="00015A6D">
              <w:rPr>
                <w:rFonts w:asciiTheme="majorHAnsi" w:eastAsiaTheme="minorHAnsi" w:hAnsiTheme="majorHAnsi" w:cstheme="majorHAnsi"/>
                <w:b/>
                <w:bCs/>
              </w:rPr>
              <w:t xml:space="preserve"> –</w:t>
            </w:r>
            <w:r w:rsidRPr="00C42CC7">
              <w:rPr>
                <w:rFonts w:asciiTheme="majorHAnsi" w:eastAsiaTheme="minorHAnsi" w:hAnsiTheme="majorHAnsi" w:cstheme="majorHAnsi"/>
              </w:rPr>
              <w:t xml:space="preserve"> </w:t>
            </w:r>
            <w:r>
              <w:rPr>
                <w:rFonts w:asciiTheme="majorHAnsi" w:eastAsiaTheme="minorHAnsi" w:hAnsiTheme="majorHAnsi" w:cstheme="majorHAnsi"/>
              </w:rPr>
              <w:t>przechowuje dane na temat miast, w których znajdują się placówki naszych kin</w:t>
            </w:r>
          </w:p>
        </w:tc>
      </w:tr>
      <w:tr w:rsidR="005E3262" w:rsidTr="005E3262">
        <w:trPr>
          <w:trHeight w:val="454"/>
        </w:trPr>
        <w:tc>
          <w:tcPr>
            <w:tcW w:w="3227" w:type="dxa"/>
            <w:vMerge/>
            <w:vAlign w:val="center"/>
          </w:tcPr>
          <w:p w:rsidR="005E3262" w:rsidRDefault="005E3262" w:rsidP="006D58ED">
            <w:pPr>
              <w:jc w:val="center"/>
              <w:rPr>
                <w:noProof/>
              </w:rPr>
            </w:pPr>
          </w:p>
        </w:tc>
        <w:tc>
          <w:tcPr>
            <w:tcW w:w="6018" w:type="dxa"/>
            <w:vAlign w:val="center"/>
          </w:tcPr>
          <w:p w:rsidR="005E3262" w:rsidRPr="005E3262" w:rsidRDefault="005E3262" w:rsidP="006D58ED">
            <w:pPr>
              <w:jc w:val="both"/>
              <w:rPr>
                <w:rFonts w:asciiTheme="majorHAnsi" w:eastAsiaTheme="minorHAnsi" w:hAnsiTheme="majorHAnsi" w:cstheme="majorHAnsi"/>
              </w:rPr>
            </w:pPr>
            <w:proofErr w:type="spellStart"/>
            <w:r>
              <w:rPr>
                <w:rFonts w:asciiTheme="majorHAnsi" w:eastAsiaTheme="minorHAnsi" w:hAnsiTheme="majorHAnsi" w:cstheme="majorHAnsi"/>
                <w:b/>
                <w:bCs/>
              </w:rPr>
              <w:t>kkTubeAccount</w:t>
            </w:r>
            <w:proofErr w:type="spellEnd"/>
            <w:r>
              <w:rPr>
                <w:rFonts w:asciiTheme="majorHAnsi" w:eastAsiaTheme="minorHAnsi" w:hAnsiTheme="majorHAnsi" w:cstheme="majorHAnsi"/>
                <w:b/>
                <w:bCs/>
              </w:rPr>
              <w:t xml:space="preserve"> – </w:t>
            </w:r>
            <w:r>
              <w:rPr>
                <w:rFonts w:asciiTheme="majorHAnsi" w:eastAsiaTheme="minorHAnsi" w:hAnsiTheme="majorHAnsi" w:cstheme="majorHAnsi"/>
              </w:rPr>
              <w:t xml:space="preserve">przechowuje dane kont użytkowników na platformie </w:t>
            </w:r>
            <w:proofErr w:type="spellStart"/>
            <w:r>
              <w:rPr>
                <w:rFonts w:asciiTheme="majorHAnsi" w:eastAsiaTheme="minorHAnsi" w:hAnsiTheme="majorHAnsi" w:cstheme="majorHAnsi"/>
              </w:rPr>
              <w:t>KKTube</w:t>
            </w:r>
            <w:proofErr w:type="spellEnd"/>
            <w:r>
              <w:rPr>
                <w:rFonts w:asciiTheme="majorHAnsi" w:eastAsiaTheme="minorHAnsi" w:hAnsiTheme="majorHAnsi" w:cstheme="majorHAnsi"/>
              </w:rPr>
              <w:t xml:space="preserve">. Najważniejszymi z nich są </w:t>
            </w:r>
            <w:proofErr w:type="spellStart"/>
            <w:r>
              <w:rPr>
                <w:rFonts w:asciiTheme="majorHAnsi" w:eastAsiaTheme="minorHAnsi" w:hAnsiTheme="majorHAnsi" w:cstheme="majorHAnsi"/>
              </w:rPr>
              <w:t>nick</w:t>
            </w:r>
            <w:proofErr w:type="spellEnd"/>
            <w:r>
              <w:rPr>
                <w:rFonts w:asciiTheme="majorHAnsi" w:eastAsiaTheme="minorHAnsi" w:hAnsiTheme="majorHAnsi" w:cstheme="majorHAnsi"/>
              </w:rPr>
              <w:t xml:space="preserve"> oraz lista subskrybentów. Jest to rozszerzenie do zwykłego konta użytkownika, które pozwala na korzystanie z zakładki </w:t>
            </w:r>
            <w:proofErr w:type="spellStart"/>
            <w:r>
              <w:rPr>
                <w:rFonts w:asciiTheme="majorHAnsi" w:eastAsiaTheme="minorHAnsi" w:hAnsiTheme="majorHAnsi" w:cstheme="majorHAnsi"/>
              </w:rPr>
              <w:t>Shorts</w:t>
            </w:r>
            <w:proofErr w:type="spellEnd"/>
            <w:r>
              <w:rPr>
                <w:rFonts w:asciiTheme="majorHAnsi" w:eastAsiaTheme="minorHAnsi" w:hAnsiTheme="majorHAnsi" w:cstheme="majorHAnsi"/>
              </w:rPr>
              <w:t xml:space="preserve">, ale nie jest wymagane do korzystania z pozostałej części aplikacji </w:t>
            </w:r>
          </w:p>
        </w:tc>
      </w:tr>
      <w:tr w:rsidR="005E3262" w:rsidTr="005E3262">
        <w:trPr>
          <w:trHeight w:val="454"/>
        </w:trPr>
        <w:tc>
          <w:tcPr>
            <w:tcW w:w="3227" w:type="dxa"/>
            <w:vMerge/>
            <w:vAlign w:val="center"/>
          </w:tcPr>
          <w:p w:rsidR="005E3262" w:rsidRDefault="005E3262" w:rsidP="006D58ED">
            <w:pPr>
              <w:jc w:val="center"/>
              <w:rPr>
                <w:noProof/>
              </w:rPr>
            </w:pPr>
          </w:p>
        </w:tc>
        <w:tc>
          <w:tcPr>
            <w:tcW w:w="6018" w:type="dxa"/>
            <w:vAlign w:val="center"/>
          </w:tcPr>
          <w:p w:rsidR="005E3262" w:rsidRPr="005E3262" w:rsidRDefault="005E3262" w:rsidP="006D58ED">
            <w:pPr>
              <w:jc w:val="both"/>
              <w:rPr>
                <w:rFonts w:asciiTheme="majorHAnsi" w:eastAsiaTheme="minorHAnsi" w:hAnsiTheme="majorHAnsi" w:cstheme="majorHAnsi"/>
              </w:rPr>
            </w:pPr>
            <w:proofErr w:type="spellStart"/>
            <w:r>
              <w:rPr>
                <w:rFonts w:asciiTheme="majorHAnsi" w:eastAsiaTheme="minorHAnsi" w:hAnsiTheme="majorHAnsi" w:cstheme="majorHAnsi"/>
                <w:b/>
                <w:bCs/>
              </w:rPr>
              <w:t>kkTube</w:t>
            </w:r>
            <w:r>
              <w:rPr>
                <w:rFonts w:asciiTheme="majorHAnsi" w:eastAsiaTheme="minorHAnsi" w:hAnsiTheme="majorHAnsi" w:cstheme="majorHAnsi"/>
                <w:b/>
                <w:bCs/>
              </w:rPr>
              <w:t>VideoComment</w:t>
            </w:r>
            <w:proofErr w:type="spellEnd"/>
            <w:r>
              <w:rPr>
                <w:rFonts w:asciiTheme="majorHAnsi" w:eastAsiaTheme="minorHAnsi" w:hAnsiTheme="majorHAnsi" w:cstheme="majorHAnsi"/>
                <w:b/>
                <w:bCs/>
              </w:rPr>
              <w:t xml:space="preserve"> –</w:t>
            </w:r>
            <w:r>
              <w:rPr>
                <w:rFonts w:asciiTheme="majorHAnsi" w:eastAsiaTheme="minorHAnsi" w:hAnsiTheme="majorHAnsi" w:cstheme="majorHAnsi"/>
                <w:b/>
                <w:bCs/>
              </w:rPr>
              <w:t xml:space="preserve"> </w:t>
            </w:r>
            <w:r w:rsidRPr="005E3262">
              <w:rPr>
                <w:rFonts w:asciiTheme="majorHAnsi" w:eastAsiaTheme="minorHAnsi" w:hAnsiTheme="majorHAnsi" w:cstheme="majorHAnsi"/>
              </w:rPr>
              <w:t>przechowuje informacje</w:t>
            </w:r>
            <w:r>
              <w:rPr>
                <w:rFonts w:asciiTheme="majorHAnsi" w:eastAsiaTheme="minorHAnsi" w:hAnsiTheme="majorHAnsi" w:cstheme="majorHAnsi"/>
              </w:rPr>
              <w:t xml:space="preserve"> na temat pojedynczego komentarza dodanego do któregoś z filmików innych użytkowników. Zawiera min. referencję do autora komentarza oraz do filmiku, pod którym został napisany.</w:t>
            </w:r>
          </w:p>
        </w:tc>
      </w:tr>
      <w:tr w:rsidR="005E3262" w:rsidTr="005E3262">
        <w:trPr>
          <w:trHeight w:val="454"/>
        </w:trPr>
        <w:tc>
          <w:tcPr>
            <w:tcW w:w="3227" w:type="dxa"/>
            <w:vMerge/>
            <w:vAlign w:val="center"/>
          </w:tcPr>
          <w:p w:rsidR="005E3262" w:rsidRDefault="005E3262" w:rsidP="006D58ED">
            <w:pPr>
              <w:jc w:val="center"/>
              <w:rPr>
                <w:noProof/>
              </w:rPr>
            </w:pPr>
          </w:p>
        </w:tc>
        <w:tc>
          <w:tcPr>
            <w:tcW w:w="6018" w:type="dxa"/>
            <w:vAlign w:val="center"/>
          </w:tcPr>
          <w:p w:rsidR="005E3262" w:rsidRPr="000E22CF" w:rsidRDefault="005E3262" w:rsidP="006D58ED">
            <w:pPr>
              <w:jc w:val="both"/>
              <w:rPr>
                <w:rFonts w:asciiTheme="majorHAnsi" w:eastAsiaTheme="minorHAnsi" w:hAnsiTheme="majorHAnsi" w:cstheme="majorHAnsi"/>
              </w:rPr>
            </w:pPr>
            <w:proofErr w:type="spellStart"/>
            <w:r>
              <w:rPr>
                <w:rFonts w:asciiTheme="majorHAnsi" w:eastAsiaTheme="minorHAnsi" w:hAnsiTheme="majorHAnsi" w:cstheme="majorHAnsi"/>
                <w:b/>
                <w:bCs/>
              </w:rPr>
              <w:t>kkTube</w:t>
            </w:r>
            <w:r>
              <w:rPr>
                <w:rFonts w:asciiTheme="majorHAnsi" w:eastAsiaTheme="minorHAnsi" w:hAnsiTheme="majorHAnsi" w:cstheme="majorHAnsi"/>
                <w:b/>
                <w:bCs/>
              </w:rPr>
              <w:t>Videos</w:t>
            </w:r>
            <w:proofErr w:type="spellEnd"/>
            <w:r>
              <w:rPr>
                <w:rFonts w:asciiTheme="majorHAnsi" w:eastAsiaTheme="minorHAnsi" w:hAnsiTheme="majorHAnsi" w:cstheme="majorHAnsi"/>
                <w:b/>
                <w:bCs/>
              </w:rPr>
              <w:t xml:space="preserve"> –</w:t>
            </w:r>
            <w:r>
              <w:rPr>
                <w:rFonts w:asciiTheme="majorHAnsi" w:eastAsiaTheme="minorHAnsi" w:hAnsiTheme="majorHAnsi" w:cstheme="majorHAnsi"/>
                <w:b/>
                <w:bCs/>
              </w:rPr>
              <w:t xml:space="preserve"> </w:t>
            </w:r>
            <w:r w:rsidR="000E22CF" w:rsidRPr="000E22CF">
              <w:rPr>
                <w:rFonts w:asciiTheme="majorHAnsi" w:eastAsiaTheme="minorHAnsi" w:hAnsiTheme="majorHAnsi" w:cstheme="majorHAnsi"/>
              </w:rPr>
              <w:t xml:space="preserve">reprezentuje pojedynczy obiekt filmiku dodanego przez użytkownika </w:t>
            </w:r>
            <w:proofErr w:type="spellStart"/>
            <w:r w:rsidR="000E22CF" w:rsidRPr="000E22CF">
              <w:rPr>
                <w:rFonts w:asciiTheme="majorHAnsi" w:eastAsiaTheme="minorHAnsi" w:hAnsiTheme="majorHAnsi" w:cstheme="majorHAnsi"/>
              </w:rPr>
              <w:t>KKTube</w:t>
            </w:r>
            <w:proofErr w:type="spellEnd"/>
            <w:r w:rsidR="000E22CF" w:rsidRPr="000E22CF">
              <w:rPr>
                <w:rFonts w:asciiTheme="majorHAnsi" w:eastAsiaTheme="minorHAnsi" w:hAnsiTheme="majorHAnsi" w:cstheme="majorHAnsi"/>
              </w:rPr>
              <w:t>.</w:t>
            </w:r>
            <w:r w:rsidR="000E22CF">
              <w:rPr>
                <w:rFonts w:asciiTheme="majorHAnsi" w:eastAsiaTheme="minorHAnsi" w:hAnsiTheme="majorHAnsi" w:cstheme="majorHAnsi"/>
              </w:rPr>
              <w:t xml:space="preserve"> Zawiera wszystkie niezbędne informacje (tytuł, data utworzenia, itp.) oraz odnośniki (miniaturka, wideo). Dodatkowo każdy dokument filmików posiada 2 pola reprezentujące ilość łapek w górę lub dół.</w:t>
            </w:r>
          </w:p>
        </w:tc>
      </w:tr>
      <w:tr w:rsidR="00547871" w:rsidTr="005E3262">
        <w:trPr>
          <w:trHeight w:val="454"/>
        </w:trPr>
        <w:tc>
          <w:tcPr>
            <w:tcW w:w="3227" w:type="dxa"/>
            <w:vMerge/>
            <w:vAlign w:val="center"/>
          </w:tcPr>
          <w:p w:rsidR="00547871" w:rsidRDefault="00547871" w:rsidP="006D58ED">
            <w:pPr>
              <w:rPr>
                <w:rFonts w:eastAsiaTheme="minorHAnsi"/>
              </w:rPr>
            </w:pPr>
          </w:p>
        </w:tc>
        <w:tc>
          <w:tcPr>
            <w:tcW w:w="6018" w:type="dxa"/>
            <w:vAlign w:val="center"/>
          </w:tcPr>
          <w:p w:rsidR="00547871" w:rsidRPr="00C42CC7" w:rsidRDefault="00547871" w:rsidP="006D58ED">
            <w:pPr>
              <w:jc w:val="both"/>
              <w:rPr>
                <w:rFonts w:asciiTheme="majorHAnsi" w:eastAsiaTheme="minorHAnsi" w:hAnsiTheme="majorHAnsi" w:cstheme="majorHAnsi"/>
              </w:rPr>
            </w:pPr>
            <w:proofErr w:type="spellStart"/>
            <w:r w:rsidRPr="00015A6D">
              <w:rPr>
                <w:rFonts w:asciiTheme="majorHAnsi" w:eastAsiaTheme="minorHAnsi" w:hAnsiTheme="majorHAnsi" w:cstheme="majorHAnsi"/>
                <w:b/>
                <w:bCs/>
              </w:rPr>
              <w:t>movies</w:t>
            </w:r>
            <w:proofErr w:type="spellEnd"/>
            <w:r w:rsidRPr="00015A6D">
              <w:rPr>
                <w:rFonts w:asciiTheme="majorHAnsi" w:eastAsiaTheme="minorHAnsi" w:hAnsiTheme="majorHAnsi" w:cstheme="majorHAnsi"/>
                <w:b/>
                <w:bCs/>
              </w:rPr>
              <w:t xml:space="preserve"> –</w:t>
            </w:r>
            <w:r w:rsidRPr="00C42CC7">
              <w:rPr>
                <w:rFonts w:asciiTheme="majorHAnsi" w:eastAsiaTheme="minorHAnsi" w:hAnsiTheme="majorHAnsi" w:cstheme="majorHAnsi"/>
              </w:rPr>
              <w:t xml:space="preserve"> </w:t>
            </w:r>
            <w:r>
              <w:rPr>
                <w:rFonts w:asciiTheme="majorHAnsi" w:eastAsiaTheme="minorHAnsi" w:hAnsiTheme="majorHAnsi" w:cstheme="majorHAnsi"/>
              </w:rPr>
              <w:t>przechowuje informacje na temat wszystkich filmów oferowanych w naszych kinach w postaci seansów kinowych lub streamingów</w:t>
            </w:r>
          </w:p>
        </w:tc>
      </w:tr>
      <w:tr w:rsidR="00547871" w:rsidTr="005E3262">
        <w:trPr>
          <w:trHeight w:val="454"/>
        </w:trPr>
        <w:tc>
          <w:tcPr>
            <w:tcW w:w="3227" w:type="dxa"/>
            <w:vMerge/>
            <w:vAlign w:val="center"/>
          </w:tcPr>
          <w:p w:rsidR="00547871" w:rsidRDefault="00547871" w:rsidP="006D58ED">
            <w:pPr>
              <w:rPr>
                <w:rFonts w:eastAsiaTheme="minorHAnsi"/>
              </w:rPr>
            </w:pPr>
          </w:p>
        </w:tc>
        <w:tc>
          <w:tcPr>
            <w:tcW w:w="6018" w:type="dxa"/>
            <w:vAlign w:val="center"/>
          </w:tcPr>
          <w:p w:rsidR="00547871" w:rsidRPr="00C42CC7" w:rsidRDefault="00547871" w:rsidP="006D58ED">
            <w:pPr>
              <w:jc w:val="both"/>
              <w:rPr>
                <w:rFonts w:asciiTheme="majorHAnsi" w:eastAsiaTheme="minorHAnsi" w:hAnsiTheme="majorHAnsi" w:cstheme="majorHAnsi"/>
              </w:rPr>
            </w:pPr>
            <w:proofErr w:type="spellStart"/>
            <w:r w:rsidRPr="00015A6D">
              <w:rPr>
                <w:rFonts w:asciiTheme="majorHAnsi" w:eastAsiaTheme="minorHAnsi" w:hAnsiTheme="majorHAnsi" w:cstheme="majorHAnsi"/>
                <w:b/>
                <w:bCs/>
              </w:rPr>
              <w:t>promoCodes</w:t>
            </w:r>
            <w:proofErr w:type="spellEnd"/>
            <w:r w:rsidRPr="00015A6D">
              <w:rPr>
                <w:rFonts w:asciiTheme="majorHAnsi" w:eastAsiaTheme="minorHAnsi" w:hAnsiTheme="majorHAnsi" w:cstheme="majorHAnsi"/>
                <w:b/>
                <w:bCs/>
              </w:rPr>
              <w:t xml:space="preserve"> –</w:t>
            </w:r>
            <w:r w:rsidRPr="00C42CC7">
              <w:rPr>
                <w:rFonts w:asciiTheme="majorHAnsi" w:eastAsiaTheme="minorHAnsi" w:hAnsiTheme="majorHAnsi" w:cstheme="majorHAnsi"/>
              </w:rPr>
              <w:t xml:space="preserve"> </w:t>
            </w:r>
            <w:r>
              <w:rPr>
                <w:rFonts w:asciiTheme="majorHAnsi" w:eastAsiaTheme="minorHAnsi" w:hAnsiTheme="majorHAnsi" w:cstheme="majorHAnsi"/>
              </w:rPr>
              <w:t>przechowuje informacje na temat kodów rabatowych oraz wysokości doładowań jakie oferują</w:t>
            </w:r>
          </w:p>
        </w:tc>
      </w:tr>
      <w:tr w:rsidR="00547871" w:rsidTr="005E3262">
        <w:trPr>
          <w:trHeight w:val="454"/>
        </w:trPr>
        <w:tc>
          <w:tcPr>
            <w:tcW w:w="3227" w:type="dxa"/>
            <w:vMerge/>
            <w:vAlign w:val="center"/>
          </w:tcPr>
          <w:p w:rsidR="00547871" w:rsidRDefault="00547871" w:rsidP="006D58ED">
            <w:pPr>
              <w:rPr>
                <w:rFonts w:eastAsiaTheme="minorHAnsi"/>
              </w:rPr>
            </w:pPr>
          </w:p>
        </w:tc>
        <w:tc>
          <w:tcPr>
            <w:tcW w:w="6018" w:type="dxa"/>
            <w:vAlign w:val="center"/>
          </w:tcPr>
          <w:p w:rsidR="00547871" w:rsidRPr="00C42CC7" w:rsidRDefault="00547871" w:rsidP="006D58ED">
            <w:pPr>
              <w:jc w:val="both"/>
              <w:rPr>
                <w:rFonts w:asciiTheme="majorHAnsi" w:eastAsiaTheme="minorHAnsi" w:hAnsiTheme="majorHAnsi" w:cstheme="majorHAnsi"/>
              </w:rPr>
            </w:pPr>
            <w:proofErr w:type="spellStart"/>
            <w:r w:rsidRPr="00015A6D">
              <w:rPr>
                <w:rFonts w:asciiTheme="majorHAnsi" w:eastAsiaTheme="minorHAnsi" w:hAnsiTheme="majorHAnsi" w:cstheme="majorHAnsi"/>
                <w:b/>
                <w:bCs/>
              </w:rPr>
              <w:t>repertory</w:t>
            </w:r>
            <w:proofErr w:type="spellEnd"/>
            <w:r w:rsidRPr="00015A6D">
              <w:rPr>
                <w:rFonts w:asciiTheme="majorHAnsi" w:eastAsiaTheme="minorHAnsi" w:hAnsiTheme="majorHAnsi" w:cstheme="majorHAnsi"/>
                <w:b/>
                <w:bCs/>
              </w:rPr>
              <w:t xml:space="preserve"> –</w:t>
            </w:r>
            <w:r w:rsidRPr="00C42CC7">
              <w:rPr>
                <w:rFonts w:asciiTheme="majorHAnsi" w:eastAsiaTheme="minorHAnsi" w:hAnsiTheme="majorHAnsi" w:cstheme="majorHAnsi"/>
              </w:rPr>
              <w:t xml:space="preserve"> </w:t>
            </w:r>
            <w:r>
              <w:rPr>
                <w:rFonts w:asciiTheme="majorHAnsi" w:eastAsiaTheme="minorHAnsi" w:hAnsiTheme="majorHAnsi" w:cstheme="majorHAnsi"/>
              </w:rPr>
              <w:t xml:space="preserve">przechowuje informacje na temat filmów wyświetlanych w konkretnych dniach. W skrócie jest to tabela zawierająca referencję do obiektu tabeli </w:t>
            </w:r>
            <w:proofErr w:type="spellStart"/>
            <w:r>
              <w:rPr>
                <w:rFonts w:asciiTheme="majorHAnsi" w:eastAsiaTheme="minorHAnsi" w:hAnsiTheme="majorHAnsi" w:cstheme="majorHAnsi"/>
              </w:rPr>
              <w:t>movies</w:t>
            </w:r>
            <w:proofErr w:type="spellEnd"/>
            <w:r>
              <w:rPr>
                <w:rFonts w:asciiTheme="majorHAnsi" w:eastAsiaTheme="minorHAnsi" w:hAnsiTheme="majorHAnsi" w:cstheme="majorHAnsi"/>
              </w:rPr>
              <w:t xml:space="preserve"> oraz pole daty seansu</w:t>
            </w:r>
          </w:p>
        </w:tc>
      </w:tr>
      <w:tr w:rsidR="00547871" w:rsidTr="005E3262">
        <w:trPr>
          <w:trHeight w:val="454"/>
        </w:trPr>
        <w:tc>
          <w:tcPr>
            <w:tcW w:w="3227" w:type="dxa"/>
            <w:vMerge/>
            <w:vAlign w:val="center"/>
          </w:tcPr>
          <w:p w:rsidR="00547871" w:rsidRDefault="00547871" w:rsidP="006D58ED">
            <w:pPr>
              <w:rPr>
                <w:rFonts w:eastAsiaTheme="minorHAnsi"/>
              </w:rPr>
            </w:pPr>
          </w:p>
        </w:tc>
        <w:tc>
          <w:tcPr>
            <w:tcW w:w="6018" w:type="dxa"/>
            <w:vAlign w:val="center"/>
          </w:tcPr>
          <w:p w:rsidR="00547871" w:rsidRPr="00C42CC7" w:rsidRDefault="00547871" w:rsidP="006D58ED">
            <w:pPr>
              <w:jc w:val="both"/>
              <w:rPr>
                <w:rFonts w:asciiTheme="majorHAnsi" w:eastAsiaTheme="minorHAnsi" w:hAnsiTheme="majorHAnsi" w:cstheme="majorHAnsi"/>
              </w:rPr>
            </w:pPr>
            <w:proofErr w:type="spellStart"/>
            <w:r w:rsidRPr="00015A6D">
              <w:rPr>
                <w:rFonts w:asciiTheme="majorHAnsi" w:eastAsiaTheme="minorHAnsi" w:hAnsiTheme="majorHAnsi" w:cstheme="majorHAnsi"/>
                <w:b/>
                <w:bCs/>
              </w:rPr>
              <w:t>repertoryDetails</w:t>
            </w:r>
            <w:proofErr w:type="spellEnd"/>
            <w:r w:rsidRPr="00015A6D">
              <w:rPr>
                <w:rFonts w:asciiTheme="majorHAnsi" w:eastAsiaTheme="minorHAnsi" w:hAnsiTheme="majorHAnsi" w:cstheme="majorHAnsi"/>
                <w:b/>
                <w:bCs/>
              </w:rPr>
              <w:t xml:space="preserve"> –</w:t>
            </w:r>
            <w:r w:rsidRPr="00C42CC7">
              <w:rPr>
                <w:rFonts w:asciiTheme="majorHAnsi" w:eastAsiaTheme="minorHAnsi" w:hAnsiTheme="majorHAnsi" w:cstheme="majorHAnsi"/>
              </w:rPr>
              <w:t xml:space="preserve"> </w:t>
            </w:r>
            <w:r>
              <w:rPr>
                <w:rFonts w:asciiTheme="majorHAnsi" w:eastAsiaTheme="minorHAnsi" w:hAnsiTheme="majorHAnsi" w:cstheme="majorHAnsi"/>
              </w:rPr>
              <w:t xml:space="preserve">przechowuje informacje na temat godziny konkretnego seansu. W skrócie jest to tabela zawierająca referencję do obiektu tabeli </w:t>
            </w:r>
            <w:proofErr w:type="spellStart"/>
            <w:r>
              <w:rPr>
                <w:rFonts w:asciiTheme="majorHAnsi" w:eastAsiaTheme="minorHAnsi" w:hAnsiTheme="majorHAnsi" w:cstheme="majorHAnsi"/>
              </w:rPr>
              <w:t>repertory</w:t>
            </w:r>
            <w:proofErr w:type="spellEnd"/>
            <w:r>
              <w:rPr>
                <w:rFonts w:asciiTheme="majorHAnsi" w:eastAsiaTheme="minorHAnsi" w:hAnsiTheme="majorHAnsi" w:cstheme="majorHAnsi"/>
              </w:rPr>
              <w:t xml:space="preserve"> oraz pola charakterystyczne dla konkretnego seansu (godzina, siedzenia, itp.)</w:t>
            </w:r>
          </w:p>
        </w:tc>
      </w:tr>
      <w:tr w:rsidR="00547871" w:rsidTr="005E3262">
        <w:trPr>
          <w:trHeight w:val="454"/>
        </w:trPr>
        <w:tc>
          <w:tcPr>
            <w:tcW w:w="3227" w:type="dxa"/>
            <w:vMerge/>
            <w:vAlign w:val="center"/>
          </w:tcPr>
          <w:p w:rsidR="00547871" w:rsidRDefault="00547871" w:rsidP="006D58ED">
            <w:pPr>
              <w:rPr>
                <w:rFonts w:eastAsiaTheme="minorHAnsi"/>
              </w:rPr>
            </w:pPr>
          </w:p>
        </w:tc>
        <w:tc>
          <w:tcPr>
            <w:tcW w:w="6018" w:type="dxa"/>
            <w:vAlign w:val="center"/>
          </w:tcPr>
          <w:p w:rsidR="00547871" w:rsidRPr="00C42CC7" w:rsidRDefault="00547871" w:rsidP="006D58ED">
            <w:pPr>
              <w:jc w:val="both"/>
              <w:rPr>
                <w:rFonts w:asciiTheme="majorHAnsi" w:eastAsiaTheme="minorHAnsi" w:hAnsiTheme="majorHAnsi" w:cstheme="majorHAnsi"/>
              </w:rPr>
            </w:pPr>
            <w:proofErr w:type="spellStart"/>
            <w:r w:rsidRPr="00015A6D">
              <w:rPr>
                <w:rFonts w:asciiTheme="majorHAnsi" w:eastAsiaTheme="minorHAnsi" w:hAnsiTheme="majorHAnsi" w:cstheme="majorHAnsi"/>
                <w:b/>
                <w:bCs/>
              </w:rPr>
              <w:t>transactions</w:t>
            </w:r>
            <w:proofErr w:type="spellEnd"/>
            <w:r w:rsidRPr="00015A6D">
              <w:rPr>
                <w:rFonts w:asciiTheme="majorHAnsi" w:eastAsiaTheme="minorHAnsi" w:hAnsiTheme="majorHAnsi" w:cstheme="majorHAnsi"/>
                <w:b/>
                <w:bCs/>
              </w:rPr>
              <w:t xml:space="preserve"> –</w:t>
            </w:r>
            <w:r w:rsidRPr="00C42CC7">
              <w:rPr>
                <w:rFonts w:asciiTheme="majorHAnsi" w:eastAsiaTheme="minorHAnsi" w:hAnsiTheme="majorHAnsi" w:cstheme="majorHAnsi"/>
              </w:rPr>
              <w:t xml:space="preserve"> </w:t>
            </w:r>
            <w:r>
              <w:rPr>
                <w:rFonts w:asciiTheme="majorHAnsi" w:eastAsiaTheme="minorHAnsi" w:hAnsiTheme="majorHAnsi" w:cstheme="majorHAnsi"/>
              </w:rPr>
              <w:t>przechowuje informacje na temat wszystkich transakcji przeprowadzanych przez użytkowników w aplikacji. Transakcje konkretnych użytkowników są rozróżniane po polu identyfikatora użytkownika.</w:t>
            </w:r>
          </w:p>
        </w:tc>
      </w:tr>
      <w:tr w:rsidR="00547871" w:rsidTr="005E3262">
        <w:trPr>
          <w:trHeight w:val="454"/>
        </w:trPr>
        <w:tc>
          <w:tcPr>
            <w:tcW w:w="3227" w:type="dxa"/>
            <w:vMerge/>
            <w:vAlign w:val="center"/>
          </w:tcPr>
          <w:p w:rsidR="00547871" w:rsidRDefault="00547871" w:rsidP="006D58ED">
            <w:pPr>
              <w:rPr>
                <w:rFonts w:eastAsiaTheme="minorHAnsi"/>
              </w:rPr>
            </w:pPr>
          </w:p>
        </w:tc>
        <w:tc>
          <w:tcPr>
            <w:tcW w:w="6018" w:type="dxa"/>
            <w:vAlign w:val="center"/>
          </w:tcPr>
          <w:p w:rsidR="00547871" w:rsidRPr="00C42CC7" w:rsidRDefault="00547871" w:rsidP="006D58ED">
            <w:pPr>
              <w:jc w:val="both"/>
              <w:rPr>
                <w:rFonts w:asciiTheme="majorHAnsi" w:eastAsiaTheme="minorHAnsi" w:hAnsiTheme="majorHAnsi" w:cstheme="majorHAnsi"/>
              </w:rPr>
            </w:pPr>
            <w:proofErr w:type="spellStart"/>
            <w:r w:rsidRPr="00015A6D">
              <w:rPr>
                <w:rFonts w:asciiTheme="majorHAnsi" w:eastAsiaTheme="minorHAnsi" w:hAnsiTheme="majorHAnsi" w:cstheme="majorHAnsi"/>
                <w:b/>
                <w:bCs/>
              </w:rPr>
              <w:t>userStreamings</w:t>
            </w:r>
            <w:proofErr w:type="spellEnd"/>
            <w:r w:rsidRPr="00015A6D">
              <w:rPr>
                <w:rFonts w:asciiTheme="majorHAnsi" w:eastAsiaTheme="minorHAnsi" w:hAnsiTheme="majorHAnsi" w:cstheme="majorHAnsi"/>
                <w:b/>
                <w:bCs/>
              </w:rPr>
              <w:t xml:space="preserve"> -</w:t>
            </w:r>
            <w:r w:rsidRPr="00C42CC7">
              <w:rPr>
                <w:rFonts w:asciiTheme="majorHAnsi" w:eastAsiaTheme="minorHAnsi" w:hAnsiTheme="majorHAnsi" w:cstheme="majorHAnsi"/>
              </w:rPr>
              <w:t xml:space="preserve"> </w:t>
            </w:r>
            <w:r>
              <w:rPr>
                <w:rFonts w:asciiTheme="majorHAnsi" w:eastAsiaTheme="minorHAnsi" w:hAnsiTheme="majorHAnsi" w:cstheme="majorHAnsi"/>
              </w:rPr>
              <w:t>przechowuje informacje na temat wszystkich streamingów wykupionych przez wszystkich użytkowników aplikacji. Streamingi konkretnych użytkowników są rozróżniane po polu identyfikatora użytkownika.</w:t>
            </w:r>
          </w:p>
        </w:tc>
      </w:tr>
      <w:tr w:rsidR="00547871" w:rsidTr="005E3262">
        <w:trPr>
          <w:trHeight w:val="454"/>
        </w:trPr>
        <w:tc>
          <w:tcPr>
            <w:tcW w:w="3227" w:type="dxa"/>
            <w:vMerge/>
            <w:vAlign w:val="center"/>
          </w:tcPr>
          <w:p w:rsidR="00547871" w:rsidRDefault="00547871" w:rsidP="006D58ED">
            <w:pPr>
              <w:rPr>
                <w:rFonts w:eastAsiaTheme="minorHAnsi"/>
              </w:rPr>
            </w:pPr>
          </w:p>
        </w:tc>
        <w:tc>
          <w:tcPr>
            <w:tcW w:w="6018" w:type="dxa"/>
            <w:vAlign w:val="center"/>
          </w:tcPr>
          <w:p w:rsidR="00547871" w:rsidRPr="00C42CC7" w:rsidRDefault="00547871" w:rsidP="006D58ED">
            <w:pPr>
              <w:jc w:val="both"/>
              <w:rPr>
                <w:rFonts w:asciiTheme="majorHAnsi" w:eastAsiaTheme="minorHAnsi" w:hAnsiTheme="majorHAnsi" w:cstheme="majorHAnsi"/>
              </w:rPr>
            </w:pPr>
            <w:proofErr w:type="spellStart"/>
            <w:r w:rsidRPr="00015A6D">
              <w:rPr>
                <w:rFonts w:asciiTheme="majorHAnsi" w:eastAsiaTheme="minorHAnsi" w:hAnsiTheme="majorHAnsi" w:cstheme="majorHAnsi"/>
                <w:b/>
                <w:bCs/>
              </w:rPr>
              <w:t>userTickets</w:t>
            </w:r>
            <w:proofErr w:type="spellEnd"/>
            <w:r w:rsidRPr="00015A6D">
              <w:rPr>
                <w:rFonts w:asciiTheme="majorHAnsi" w:eastAsiaTheme="minorHAnsi" w:hAnsiTheme="majorHAnsi" w:cstheme="majorHAnsi"/>
                <w:b/>
                <w:bCs/>
              </w:rPr>
              <w:t xml:space="preserve"> -</w:t>
            </w:r>
            <w:r>
              <w:rPr>
                <w:rFonts w:asciiTheme="majorHAnsi" w:eastAsiaTheme="minorHAnsi" w:hAnsiTheme="majorHAnsi" w:cstheme="majorHAnsi"/>
              </w:rPr>
              <w:t xml:space="preserve"> przechowuje informacje na temat wszystkich biletów kinowych wykupionych przez wszystkich użytkowników aplikacji. Bilety konkretnych użytkowników są rozróżniane po polu identyfikatora użytkownika.</w:t>
            </w:r>
          </w:p>
        </w:tc>
      </w:tr>
      <w:tr w:rsidR="00547871" w:rsidTr="005E3262">
        <w:trPr>
          <w:trHeight w:val="454"/>
        </w:trPr>
        <w:tc>
          <w:tcPr>
            <w:tcW w:w="3227" w:type="dxa"/>
            <w:vMerge/>
            <w:vAlign w:val="center"/>
          </w:tcPr>
          <w:p w:rsidR="00547871" w:rsidRDefault="00547871" w:rsidP="006D58ED">
            <w:pPr>
              <w:rPr>
                <w:rFonts w:eastAsiaTheme="minorHAnsi"/>
              </w:rPr>
            </w:pPr>
          </w:p>
        </w:tc>
        <w:tc>
          <w:tcPr>
            <w:tcW w:w="6018" w:type="dxa"/>
            <w:vAlign w:val="center"/>
          </w:tcPr>
          <w:p w:rsidR="00547871" w:rsidRPr="00C42CC7" w:rsidRDefault="00547871" w:rsidP="006D58ED">
            <w:pPr>
              <w:jc w:val="both"/>
              <w:rPr>
                <w:rFonts w:asciiTheme="majorHAnsi" w:eastAsiaTheme="minorHAnsi" w:hAnsiTheme="majorHAnsi" w:cstheme="majorHAnsi"/>
              </w:rPr>
            </w:pPr>
            <w:proofErr w:type="spellStart"/>
            <w:r w:rsidRPr="00015A6D">
              <w:rPr>
                <w:rFonts w:asciiTheme="majorHAnsi" w:eastAsiaTheme="minorHAnsi" w:hAnsiTheme="majorHAnsi" w:cstheme="majorHAnsi"/>
                <w:b/>
                <w:bCs/>
              </w:rPr>
              <w:t>users</w:t>
            </w:r>
            <w:proofErr w:type="spellEnd"/>
            <w:r w:rsidRPr="00015A6D">
              <w:rPr>
                <w:rFonts w:asciiTheme="majorHAnsi" w:eastAsiaTheme="minorHAnsi" w:hAnsiTheme="majorHAnsi" w:cstheme="majorHAnsi"/>
                <w:b/>
                <w:bCs/>
              </w:rPr>
              <w:t xml:space="preserve"> –</w:t>
            </w:r>
            <w:r w:rsidRPr="00C42CC7">
              <w:rPr>
                <w:rFonts w:asciiTheme="majorHAnsi" w:eastAsiaTheme="minorHAnsi" w:hAnsiTheme="majorHAnsi" w:cstheme="majorHAnsi"/>
              </w:rPr>
              <w:t xml:space="preserve"> </w:t>
            </w:r>
            <w:r>
              <w:rPr>
                <w:rFonts w:asciiTheme="majorHAnsi" w:eastAsiaTheme="minorHAnsi" w:hAnsiTheme="majorHAnsi" w:cstheme="majorHAnsi"/>
              </w:rPr>
              <w:t>przechowuje dodatkowe informacje na temat zarejestrowanych użytkowników, np. dane osobowe, miasto, itp. Nie przechowuje haseł.</w:t>
            </w:r>
          </w:p>
        </w:tc>
      </w:tr>
    </w:tbl>
    <w:p w:rsidR="000E22CF" w:rsidRDefault="000E22CF" w:rsidP="00547871"/>
    <w:p w:rsidR="000E22CF" w:rsidRDefault="000E22CF">
      <w:r>
        <w:br w:type="page"/>
      </w:r>
    </w:p>
    <w:p w:rsidR="00B91D08" w:rsidRDefault="00B91D08" w:rsidP="00B91D08">
      <w:pPr>
        <w:jc w:val="both"/>
        <w:rPr>
          <w:rFonts w:asciiTheme="majorHAnsi" w:eastAsiaTheme="minorHAnsi" w:hAnsiTheme="majorHAnsi" w:cstheme="majorHAnsi"/>
          <w:sz w:val="24"/>
          <w:szCs w:val="24"/>
        </w:rPr>
      </w:pPr>
      <w:r>
        <w:rPr>
          <w:rFonts w:asciiTheme="majorHAnsi" w:eastAsiaTheme="minorHAnsi" w:hAnsiTheme="majorHAnsi" w:cstheme="majorHAnsi"/>
          <w:sz w:val="24"/>
          <w:szCs w:val="24"/>
        </w:rPr>
        <w:lastRenderedPageBreak/>
        <w:t xml:space="preserve">Hasła oraz inne dane autoryzacyjne są przechowywane w osobnym miejscu. </w:t>
      </w:r>
      <w:proofErr w:type="spellStart"/>
      <w:r>
        <w:rPr>
          <w:rFonts w:asciiTheme="majorHAnsi" w:eastAsiaTheme="minorHAnsi" w:hAnsiTheme="majorHAnsi" w:cstheme="majorHAnsi"/>
          <w:sz w:val="24"/>
          <w:szCs w:val="24"/>
        </w:rPr>
        <w:t>Firebase</w:t>
      </w:r>
      <w:proofErr w:type="spellEnd"/>
      <w:r>
        <w:rPr>
          <w:rFonts w:asciiTheme="majorHAnsi" w:eastAsiaTheme="minorHAnsi" w:hAnsiTheme="majorHAnsi" w:cstheme="majorHAnsi"/>
          <w:sz w:val="24"/>
          <w:szCs w:val="24"/>
        </w:rPr>
        <w:t xml:space="preserve"> oferuje osobną zakładkę o nazwie „</w:t>
      </w:r>
      <w:proofErr w:type="spellStart"/>
      <w:r>
        <w:rPr>
          <w:rFonts w:asciiTheme="majorHAnsi" w:eastAsiaTheme="minorHAnsi" w:hAnsiTheme="majorHAnsi" w:cstheme="majorHAnsi"/>
          <w:sz w:val="24"/>
          <w:szCs w:val="24"/>
        </w:rPr>
        <w:t>Authentication</w:t>
      </w:r>
      <w:proofErr w:type="spellEnd"/>
      <w:r>
        <w:rPr>
          <w:rFonts w:asciiTheme="majorHAnsi" w:eastAsiaTheme="minorHAnsi" w:hAnsiTheme="majorHAnsi" w:cstheme="majorHAnsi"/>
          <w:sz w:val="24"/>
          <w:szCs w:val="24"/>
        </w:rPr>
        <w:t xml:space="preserve">”, w której przechowuje te dane. Wszelakie odwołania do bazy weryfikujące poprawność danych uwierzytelniających (np. podczas logowania) odbywają się w tym miejscu. To właśnie obiekt tej zakładki reprezentuje zarejestrowanego użytkownika, a nie obiekt tabeli </w:t>
      </w:r>
      <w:proofErr w:type="spellStart"/>
      <w:r>
        <w:rPr>
          <w:rFonts w:asciiTheme="majorHAnsi" w:eastAsiaTheme="minorHAnsi" w:hAnsiTheme="majorHAnsi" w:cstheme="majorHAnsi"/>
          <w:sz w:val="24"/>
          <w:szCs w:val="24"/>
        </w:rPr>
        <w:t>users</w:t>
      </w:r>
      <w:proofErr w:type="spellEnd"/>
      <w:r>
        <w:rPr>
          <w:rFonts w:asciiTheme="majorHAnsi" w:eastAsiaTheme="minorHAnsi" w:hAnsiTheme="majorHAnsi" w:cstheme="majorHAnsi"/>
          <w:sz w:val="24"/>
          <w:szCs w:val="24"/>
        </w:rPr>
        <w:t>.</w:t>
      </w:r>
    </w:p>
    <w:p w:rsidR="00E55AA7" w:rsidRDefault="00631AEB" w:rsidP="00EA1EC3">
      <w:pPr>
        <w:jc w:val="both"/>
        <w:rPr>
          <w:rFonts w:asciiTheme="majorHAnsi" w:eastAsiaTheme="minorHAnsi" w:hAnsiTheme="majorHAnsi" w:cstheme="majorHAnsi"/>
          <w:sz w:val="24"/>
          <w:szCs w:val="24"/>
        </w:rPr>
      </w:pPr>
      <w:r w:rsidRPr="00D06BA6">
        <w:rPr>
          <w:rFonts w:eastAsiaTheme="minorHAnsi"/>
          <w:noProof/>
        </w:rPr>
        <w:drawing>
          <wp:inline distT="0" distB="0" distL="0" distR="0" wp14:anchorId="79D4D161" wp14:editId="74716CB2">
            <wp:extent cx="5733415" cy="1280218"/>
            <wp:effectExtent l="0" t="0" r="0"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5288"/>
                    <a:stretch/>
                  </pic:blipFill>
                  <pic:spPr bwMode="auto">
                    <a:xfrm>
                      <a:off x="0" y="0"/>
                      <a:ext cx="5733415" cy="1280218"/>
                    </a:xfrm>
                    <a:prstGeom prst="rect">
                      <a:avLst/>
                    </a:prstGeom>
                    <a:ln>
                      <a:noFill/>
                    </a:ln>
                    <a:extLst>
                      <a:ext uri="{53640926-AAD7-44D8-BBD7-CCE9431645EC}">
                        <a14:shadowObscured xmlns:a14="http://schemas.microsoft.com/office/drawing/2010/main"/>
                      </a:ext>
                    </a:extLst>
                  </pic:spPr>
                </pic:pic>
              </a:graphicData>
            </a:graphic>
          </wp:inline>
        </w:drawing>
      </w:r>
      <w:bookmarkStart w:id="3" w:name="_emxt6yrco89e" w:colFirst="0" w:colLast="0"/>
      <w:bookmarkEnd w:id="3"/>
    </w:p>
    <w:p w:rsidR="008B5819" w:rsidRDefault="008B5819" w:rsidP="00EA1EC3">
      <w:pPr>
        <w:jc w:val="both"/>
        <w:rPr>
          <w:rFonts w:asciiTheme="majorHAnsi" w:eastAsiaTheme="minorHAnsi" w:hAnsiTheme="majorHAnsi" w:cstheme="majorHAnsi"/>
          <w:sz w:val="24"/>
          <w:szCs w:val="24"/>
        </w:rPr>
      </w:pPr>
    </w:p>
    <w:p w:rsidR="008B5819" w:rsidRPr="008B5819" w:rsidRDefault="008B5819" w:rsidP="008B5819">
      <w:pPr>
        <w:pStyle w:val="Nagwek2"/>
        <w:spacing w:before="0" w:after="0"/>
        <w:rPr>
          <w:b/>
          <w:bCs/>
          <w:sz w:val="28"/>
          <w:szCs w:val="28"/>
        </w:rPr>
      </w:pPr>
      <w:r>
        <w:rPr>
          <w:b/>
          <w:bCs/>
          <w:sz w:val="28"/>
          <w:szCs w:val="28"/>
        </w:rPr>
        <w:t>Zabezpieczenia i walidacja danych</w:t>
      </w:r>
    </w:p>
    <w:p w:rsidR="008B5819" w:rsidRDefault="008B5819" w:rsidP="008B5819">
      <w:pPr>
        <w:jc w:val="both"/>
        <w:rPr>
          <w:rFonts w:asciiTheme="majorHAnsi" w:eastAsiaTheme="minorHAnsi" w:hAnsiTheme="majorHAnsi" w:cstheme="majorHAnsi"/>
          <w:sz w:val="24"/>
          <w:szCs w:val="24"/>
        </w:rPr>
      </w:pPr>
      <w:r>
        <w:rPr>
          <w:rFonts w:asciiTheme="majorHAnsi" w:eastAsiaTheme="minorHAnsi" w:hAnsiTheme="majorHAnsi" w:cstheme="majorHAnsi"/>
          <w:sz w:val="24"/>
          <w:szCs w:val="24"/>
        </w:rPr>
        <w:t>Aby umożliwić bezproblemowe korzystanie z aplikacji, zaimplementowaliśmy wiele zabezpieczeń mających na celu uniemożliwienie użytkownikom przeprowadzenie konkretnych działań. Są to min.</w:t>
      </w:r>
    </w:p>
    <w:p w:rsidR="008B5819" w:rsidRDefault="008B5819" w:rsidP="008B5819">
      <w:pPr>
        <w:pStyle w:val="Akapitzlist"/>
        <w:numPr>
          <w:ilvl w:val="0"/>
          <w:numId w:val="13"/>
        </w:numPr>
        <w:spacing w:line="240" w:lineRule="auto"/>
        <w:ind w:left="426" w:hanging="283"/>
        <w:jc w:val="both"/>
        <w:rPr>
          <w:rFonts w:asciiTheme="majorHAnsi" w:eastAsiaTheme="minorHAnsi" w:hAnsiTheme="majorHAnsi" w:cstheme="majorHAnsi"/>
          <w:sz w:val="24"/>
          <w:szCs w:val="24"/>
        </w:rPr>
      </w:pPr>
      <w:r>
        <w:rPr>
          <w:rFonts w:asciiTheme="majorHAnsi" w:eastAsiaTheme="minorHAnsi" w:hAnsiTheme="majorHAnsi" w:cstheme="majorHAnsi"/>
          <w:sz w:val="24"/>
          <w:szCs w:val="24"/>
        </w:rPr>
        <w:t>Uniemożliwienie zakupu streamingu po raz drugi. Jeśli użytkownik podejmie próbę zakupu filmu, który już został przez niego wcześniej zakupiony, to aplikacja wyświetli stosowny komunikat i nie pozwoli mu przejść dalej.</w:t>
      </w:r>
    </w:p>
    <w:p w:rsidR="008B5819" w:rsidRDefault="008B5819" w:rsidP="008B5819">
      <w:pPr>
        <w:pStyle w:val="Akapitzlist"/>
        <w:numPr>
          <w:ilvl w:val="0"/>
          <w:numId w:val="13"/>
        </w:numPr>
        <w:spacing w:line="240" w:lineRule="auto"/>
        <w:ind w:left="426" w:hanging="283"/>
        <w:jc w:val="both"/>
        <w:rPr>
          <w:rFonts w:asciiTheme="majorHAnsi" w:eastAsiaTheme="minorHAnsi" w:hAnsiTheme="majorHAnsi" w:cstheme="majorHAnsi"/>
          <w:sz w:val="24"/>
          <w:szCs w:val="24"/>
        </w:rPr>
      </w:pPr>
      <w:r>
        <w:rPr>
          <w:rFonts w:asciiTheme="majorHAnsi" w:eastAsiaTheme="minorHAnsi" w:hAnsiTheme="majorHAnsi" w:cstheme="majorHAnsi"/>
          <w:sz w:val="24"/>
          <w:szCs w:val="24"/>
        </w:rPr>
        <w:t>Uniemożliwienie wykorzystania tego samego kodu rabatowego drugi raz. Każdy z kodów rabatowych oferowanych przez nasze kino jest jednorazowy, a próba jego ponownego wykorzystania nie powiedzie się.</w:t>
      </w:r>
    </w:p>
    <w:p w:rsidR="008B5819" w:rsidRDefault="008B5819" w:rsidP="008B5819">
      <w:pPr>
        <w:pStyle w:val="Akapitzlist"/>
        <w:numPr>
          <w:ilvl w:val="0"/>
          <w:numId w:val="13"/>
        </w:numPr>
        <w:spacing w:line="240" w:lineRule="auto"/>
        <w:ind w:left="426" w:hanging="283"/>
        <w:jc w:val="both"/>
        <w:rPr>
          <w:rFonts w:asciiTheme="majorHAnsi" w:eastAsiaTheme="minorHAnsi" w:hAnsiTheme="majorHAnsi" w:cstheme="majorHAnsi"/>
          <w:sz w:val="24"/>
          <w:szCs w:val="24"/>
        </w:rPr>
      </w:pPr>
      <w:r>
        <w:rPr>
          <w:rFonts w:asciiTheme="majorHAnsi" w:eastAsiaTheme="minorHAnsi" w:hAnsiTheme="majorHAnsi" w:cstheme="majorHAnsi"/>
          <w:sz w:val="24"/>
          <w:szCs w:val="24"/>
        </w:rPr>
        <w:t>Zabezpieczenie przeprowadzania operacji płatności w taki sposób, że aplikacja uniemożliwia zakup biletu lub streamingu jeśli użytkownik nie posiada wystarczającej ilości pieniędzy na koncie. Zostanie wtedy wyświetlony odpowiedni komunikat oraz nastąpi przekierowanie do ekranu doładowania salda konta.</w:t>
      </w:r>
    </w:p>
    <w:p w:rsidR="008B5819" w:rsidRPr="008B5819" w:rsidRDefault="008B5819" w:rsidP="00EA1EC3">
      <w:pPr>
        <w:pStyle w:val="Akapitzlist"/>
        <w:numPr>
          <w:ilvl w:val="0"/>
          <w:numId w:val="13"/>
        </w:numPr>
        <w:spacing w:line="240" w:lineRule="auto"/>
        <w:ind w:left="426" w:hanging="283"/>
        <w:jc w:val="both"/>
        <w:rPr>
          <w:rFonts w:asciiTheme="majorHAnsi" w:eastAsiaTheme="minorHAnsi" w:hAnsiTheme="majorHAnsi" w:cstheme="majorHAnsi"/>
          <w:sz w:val="24"/>
          <w:szCs w:val="24"/>
        </w:rPr>
      </w:pPr>
      <w:r>
        <w:rPr>
          <w:rFonts w:asciiTheme="majorHAnsi" w:eastAsiaTheme="minorHAnsi" w:hAnsiTheme="majorHAnsi" w:cstheme="majorHAnsi"/>
          <w:sz w:val="24"/>
          <w:szCs w:val="24"/>
        </w:rPr>
        <w:t xml:space="preserve">Zabezpieczenie formularzy wypełnianych przez użytkownika (np. rejestracja, edycja danych osobowych) w taki sposób, aby uniemożliwić mu pozostawienie pustych pól. Dodatkowo większość pól posiada nałożone odpowiednie wymagania wpisywanych danych, aby wymusić jak największą ich poprawność (np. imię i nazwisko może posiadać tylko wielkie i małe litery lub email, który musi spełniać określony </w:t>
      </w:r>
      <w:proofErr w:type="spellStart"/>
      <w:r>
        <w:rPr>
          <w:rFonts w:asciiTheme="majorHAnsi" w:eastAsiaTheme="minorHAnsi" w:hAnsiTheme="majorHAnsi" w:cstheme="majorHAnsi"/>
          <w:sz w:val="24"/>
          <w:szCs w:val="24"/>
        </w:rPr>
        <w:t>regex</w:t>
      </w:r>
      <w:proofErr w:type="spellEnd"/>
      <w:r>
        <w:rPr>
          <w:rFonts w:asciiTheme="majorHAnsi" w:eastAsiaTheme="minorHAnsi" w:hAnsiTheme="majorHAnsi" w:cstheme="majorHAnsi"/>
          <w:sz w:val="24"/>
          <w:szCs w:val="24"/>
        </w:rPr>
        <w:t>).</w:t>
      </w:r>
    </w:p>
    <w:sectPr w:rsidR="008B5819" w:rsidRPr="008B5819" w:rsidSect="00E55AA7">
      <w:headerReference w:type="default" r:id="rId29"/>
      <w:footerReference w:type="default" r:id="rId30"/>
      <w:pgSz w:w="11909" w:h="16834"/>
      <w:pgMar w:top="851" w:right="1440" w:bottom="284" w:left="1440" w:header="720" w:footer="720"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3060B" w:rsidRDefault="0013060B" w:rsidP="00E55AA7">
      <w:pPr>
        <w:spacing w:line="240" w:lineRule="auto"/>
      </w:pPr>
      <w:r>
        <w:separator/>
      </w:r>
    </w:p>
  </w:endnote>
  <w:endnote w:type="continuationSeparator" w:id="0">
    <w:p w:rsidR="0013060B" w:rsidRDefault="0013060B" w:rsidP="00E55A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55AA7" w:rsidRDefault="00E55AA7" w:rsidP="00E55AA7">
    <w:pPr>
      <w:pStyle w:val="Stopka"/>
      <w:jc w:val="right"/>
    </w:pPr>
    <w:proofErr w:type="spellStart"/>
    <w:r>
      <w:t>Created</w:t>
    </w:r>
    <w:proofErr w:type="spellEnd"/>
    <w:r>
      <w:t xml:space="preserve"> by Przemysław Kałuziński &amp; Michał Kaczor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3060B" w:rsidRDefault="0013060B" w:rsidP="00E55AA7">
      <w:pPr>
        <w:spacing w:line="240" w:lineRule="auto"/>
      </w:pPr>
      <w:r>
        <w:separator/>
      </w:r>
    </w:p>
  </w:footnote>
  <w:footnote w:type="continuationSeparator" w:id="0">
    <w:p w:rsidR="0013060B" w:rsidRDefault="0013060B" w:rsidP="00E55A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732854"/>
      <w:docPartObj>
        <w:docPartGallery w:val="Page Numbers (Top of Page)"/>
        <w:docPartUnique/>
      </w:docPartObj>
    </w:sdtPr>
    <w:sdtEndPr>
      <w:rPr>
        <w:b/>
        <w:bCs/>
        <w:sz w:val="28"/>
        <w:szCs w:val="28"/>
      </w:rPr>
    </w:sdtEndPr>
    <w:sdtContent>
      <w:p w:rsidR="00E55AA7" w:rsidRPr="00E55AA7" w:rsidRDefault="00E55AA7">
        <w:pPr>
          <w:pStyle w:val="Nagwek"/>
          <w:rPr>
            <w:b/>
            <w:bCs/>
            <w:sz w:val="28"/>
            <w:szCs w:val="28"/>
          </w:rPr>
        </w:pPr>
        <w:r w:rsidRPr="00E55AA7">
          <w:rPr>
            <w:b/>
            <w:bCs/>
            <w:sz w:val="28"/>
            <w:szCs w:val="28"/>
          </w:rPr>
          <w:fldChar w:fldCharType="begin"/>
        </w:r>
        <w:r w:rsidRPr="00E55AA7">
          <w:rPr>
            <w:b/>
            <w:bCs/>
            <w:sz w:val="28"/>
            <w:szCs w:val="28"/>
          </w:rPr>
          <w:instrText>PAGE   \* MERGEFORMAT</w:instrText>
        </w:r>
        <w:r w:rsidRPr="00E55AA7">
          <w:rPr>
            <w:b/>
            <w:bCs/>
            <w:sz w:val="28"/>
            <w:szCs w:val="28"/>
          </w:rPr>
          <w:fldChar w:fldCharType="separate"/>
        </w:r>
        <w:r w:rsidRPr="00E55AA7">
          <w:rPr>
            <w:b/>
            <w:bCs/>
            <w:sz w:val="28"/>
            <w:szCs w:val="28"/>
          </w:rPr>
          <w:t>2</w:t>
        </w:r>
        <w:r w:rsidRPr="00E55AA7">
          <w:rPr>
            <w:b/>
            <w:bCs/>
            <w:sz w:val="28"/>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2A05"/>
    <w:multiLevelType w:val="hybridMultilevel"/>
    <w:tmpl w:val="53684F68"/>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9A82442"/>
    <w:multiLevelType w:val="hybridMultilevel"/>
    <w:tmpl w:val="5D2CFA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9A939F0"/>
    <w:multiLevelType w:val="multilevel"/>
    <w:tmpl w:val="FA702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6326A5"/>
    <w:multiLevelType w:val="hybridMultilevel"/>
    <w:tmpl w:val="C7245588"/>
    <w:lvl w:ilvl="0" w:tplc="0A42CFB0">
      <w:numFmt w:val="bullet"/>
      <w:lvlText w:val="-"/>
      <w:lvlJc w:val="left"/>
      <w:pPr>
        <w:ind w:left="720" w:hanging="360"/>
      </w:pPr>
      <w:rPr>
        <w:rFonts w:ascii="Arial" w:eastAsia="Arial"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BCB179F"/>
    <w:multiLevelType w:val="hybridMultilevel"/>
    <w:tmpl w:val="D28016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D6F6D1F"/>
    <w:multiLevelType w:val="multilevel"/>
    <w:tmpl w:val="2570A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146657"/>
    <w:multiLevelType w:val="hybridMultilevel"/>
    <w:tmpl w:val="CC8EDC82"/>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15:restartNumberingAfterBreak="0">
    <w:nsid w:val="495C19E3"/>
    <w:multiLevelType w:val="hybridMultilevel"/>
    <w:tmpl w:val="C21C2ED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8" w15:restartNumberingAfterBreak="0">
    <w:nsid w:val="64931869"/>
    <w:multiLevelType w:val="hybridMultilevel"/>
    <w:tmpl w:val="3C2479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5D02960"/>
    <w:multiLevelType w:val="multilevel"/>
    <w:tmpl w:val="12162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A47016C"/>
    <w:multiLevelType w:val="hybridMultilevel"/>
    <w:tmpl w:val="97D657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20866A3"/>
    <w:multiLevelType w:val="hybridMultilevel"/>
    <w:tmpl w:val="53684F68"/>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2" w15:restartNumberingAfterBreak="0">
    <w:nsid w:val="72B905AD"/>
    <w:multiLevelType w:val="hybridMultilevel"/>
    <w:tmpl w:val="F04C2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671495842">
    <w:abstractNumId w:val="2"/>
  </w:num>
  <w:num w:numId="2" w16cid:durableId="1585214357">
    <w:abstractNumId w:val="5"/>
  </w:num>
  <w:num w:numId="3" w16cid:durableId="483669709">
    <w:abstractNumId w:val="9"/>
  </w:num>
  <w:num w:numId="4" w16cid:durableId="734469238">
    <w:abstractNumId w:val="7"/>
  </w:num>
  <w:num w:numId="5" w16cid:durableId="509030102">
    <w:abstractNumId w:val="1"/>
  </w:num>
  <w:num w:numId="6" w16cid:durableId="1970040621">
    <w:abstractNumId w:val="3"/>
  </w:num>
  <w:num w:numId="7" w16cid:durableId="512845496">
    <w:abstractNumId w:val="0"/>
  </w:num>
  <w:num w:numId="8" w16cid:durableId="1974213855">
    <w:abstractNumId w:val="6"/>
  </w:num>
  <w:num w:numId="9" w16cid:durableId="1823815896">
    <w:abstractNumId w:val="11"/>
  </w:num>
  <w:num w:numId="10" w16cid:durableId="7850798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2853931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64985332">
    <w:abstractNumId w:val="10"/>
  </w:num>
  <w:num w:numId="13" w16cid:durableId="633489385">
    <w:abstractNumId w:val="8"/>
  </w:num>
  <w:num w:numId="14" w16cid:durableId="900750338">
    <w:abstractNumId w:val="12"/>
  </w:num>
  <w:num w:numId="15" w16cid:durableId="14866313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11187"/>
    <w:rsid w:val="000200A2"/>
    <w:rsid w:val="00065E4C"/>
    <w:rsid w:val="0007325C"/>
    <w:rsid w:val="000765C2"/>
    <w:rsid w:val="000879A0"/>
    <w:rsid w:val="00087CC5"/>
    <w:rsid w:val="000C25CE"/>
    <w:rsid w:val="000E22CF"/>
    <w:rsid w:val="000E77A6"/>
    <w:rsid w:val="000F2441"/>
    <w:rsid w:val="000F6B4A"/>
    <w:rsid w:val="000F77A7"/>
    <w:rsid w:val="00114BF6"/>
    <w:rsid w:val="0013060B"/>
    <w:rsid w:val="001341C0"/>
    <w:rsid w:val="001361BC"/>
    <w:rsid w:val="00260F56"/>
    <w:rsid w:val="002828E3"/>
    <w:rsid w:val="002847D5"/>
    <w:rsid w:val="002B5969"/>
    <w:rsid w:val="0039395E"/>
    <w:rsid w:val="00406432"/>
    <w:rsid w:val="00497543"/>
    <w:rsid w:val="004D5082"/>
    <w:rsid w:val="00530FDC"/>
    <w:rsid w:val="00547871"/>
    <w:rsid w:val="005E3262"/>
    <w:rsid w:val="00631AEB"/>
    <w:rsid w:val="0063667A"/>
    <w:rsid w:val="00692860"/>
    <w:rsid w:val="006A4F8D"/>
    <w:rsid w:val="006A5FC7"/>
    <w:rsid w:val="006C2488"/>
    <w:rsid w:val="006D3962"/>
    <w:rsid w:val="007C188E"/>
    <w:rsid w:val="008461A1"/>
    <w:rsid w:val="008969BC"/>
    <w:rsid w:val="008B5819"/>
    <w:rsid w:val="008C19F9"/>
    <w:rsid w:val="00915CC0"/>
    <w:rsid w:val="0097190F"/>
    <w:rsid w:val="009A23E6"/>
    <w:rsid w:val="00A11187"/>
    <w:rsid w:val="00A16CE7"/>
    <w:rsid w:val="00A81974"/>
    <w:rsid w:val="00A904BA"/>
    <w:rsid w:val="00A933B5"/>
    <w:rsid w:val="00AC5CAA"/>
    <w:rsid w:val="00AE65A1"/>
    <w:rsid w:val="00AE6A52"/>
    <w:rsid w:val="00B12435"/>
    <w:rsid w:val="00B2512E"/>
    <w:rsid w:val="00B91D08"/>
    <w:rsid w:val="00BC3E7D"/>
    <w:rsid w:val="00C40B72"/>
    <w:rsid w:val="00CD28A6"/>
    <w:rsid w:val="00CF421A"/>
    <w:rsid w:val="00D30F4A"/>
    <w:rsid w:val="00DB19A9"/>
    <w:rsid w:val="00DE3554"/>
    <w:rsid w:val="00E21804"/>
    <w:rsid w:val="00E55AA7"/>
    <w:rsid w:val="00EA1EC3"/>
    <w:rsid w:val="00F04C69"/>
    <w:rsid w:val="00F67C5B"/>
    <w:rsid w:val="00FD1C6C"/>
    <w:rsid w:val="00FD3B7C"/>
    <w:rsid w:val="00FE206C"/>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rules v:ext="edit">
        <o:r id="V:Rule1" type="connector" idref="#_x0000_s1032"/>
        <o:r id="V:Rule2" type="connector" idref="#_x0000_s1033"/>
        <o:r id="V:Rule3" type="connector" idref="#_x0000_s1034"/>
        <o:r id="V:Rule4" type="connector" idref="#_x0000_s1035"/>
        <o:r id="V:Rule5" type="connector" idref="#_x0000_s1037"/>
        <o:r id="V:Rule6" type="connector" idref="#_x0000_s1039"/>
      </o:rules>
    </o:shapelayout>
  </w:shapeDefaults>
  <w:decimalSymbol w:val=","/>
  <w:listSeparator w:val=";"/>
  <w14:docId w14:val="7E5984A7"/>
  <w15:docId w15:val="{656376FB-D450-4E3B-AF19-514C77A59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D3B7C"/>
  </w:style>
  <w:style w:type="paragraph" w:styleId="Nagwek1">
    <w:name w:val="heading 1"/>
    <w:basedOn w:val="Normalny"/>
    <w:next w:val="Normalny"/>
    <w:link w:val="Nagwek1Znak"/>
    <w:uiPriority w:val="9"/>
    <w:qFormat/>
    <w:rsid w:val="00DB19A9"/>
    <w:pPr>
      <w:keepNext/>
      <w:keepLines/>
      <w:spacing w:before="400" w:after="120"/>
      <w:outlineLvl w:val="0"/>
    </w:pPr>
    <w:rPr>
      <w:sz w:val="40"/>
      <w:szCs w:val="40"/>
    </w:rPr>
  </w:style>
  <w:style w:type="paragraph" w:styleId="Nagwek2">
    <w:name w:val="heading 2"/>
    <w:basedOn w:val="Normalny"/>
    <w:next w:val="Normalny"/>
    <w:link w:val="Nagwek2Znak"/>
    <w:uiPriority w:val="9"/>
    <w:unhideWhenUsed/>
    <w:qFormat/>
    <w:rsid w:val="00DB19A9"/>
    <w:pPr>
      <w:keepNext/>
      <w:keepLines/>
      <w:spacing w:before="360" w:after="120"/>
      <w:outlineLvl w:val="1"/>
    </w:pPr>
    <w:rPr>
      <w:sz w:val="32"/>
      <w:szCs w:val="32"/>
    </w:rPr>
  </w:style>
  <w:style w:type="paragraph" w:styleId="Nagwek3">
    <w:name w:val="heading 3"/>
    <w:basedOn w:val="Normalny"/>
    <w:next w:val="Normalny"/>
    <w:uiPriority w:val="9"/>
    <w:semiHidden/>
    <w:unhideWhenUsed/>
    <w:qFormat/>
    <w:rsid w:val="00DB19A9"/>
    <w:pPr>
      <w:keepNext/>
      <w:keepLines/>
      <w:spacing w:before="320" w:after="80"/>
      <w:outlineLvl w:val="2"/>
    </w:pPr>
    <w:rPr>
      <w:color w:val="434343"/>
      <w:sz w:val="28"/>
      <w:szCs w:val="28"/>
    </w:rPr>
  </w:style>
  <w:style w:type="paragraph" w:styleId="Nagwek4">
    <w:name w:val="heading 4"/>
    <w:basedOn w:val="Normalny"/>
    <w:next w:val="Normalny"/>
    <w:uiPriority w:val="9"/>
    <w:semiHidden/>
    <w:unhideWhenUsed/>
    <w:qFormat/>
    <w:rsid w:val="00DB19A9"/>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rsid w:val="00DB19A9"/>
    <w:pPr>
      <w:keepNext/>
      <w:keepLines/>
      <w:spacing w:before="240" w:after="80"/>
      <w:outlineLvl w:val="4"/>
    </w:pPr>
    <w:rPr>
      <w:color w:val="666666"/>
    </w:rPr>
  </w:style>
  <w:style w:type="paragraph" w:styleId="Nagwek6">
    <w:name w:val="heading 6"/>
    <w:basedOn w:val="Normalny"/>
    <w:next w:val="Normalny"/>
    <w:uiPriority w:val="9"/>
    <w:semiHidden/>
    <w:unhideWhenUsed/>
    <w:qFormat/>
    <w:rsid w:val="00DB19A9"/>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1">
    <w:name w:val="Table Normal1"/>
    <w:rsid w:val="00DB19A9"/>
    <w:tblPr>
      <w:tblCellMar>
        <w:top w:w="0" w:type="dxa"/>
        <w:left w:w="0" w:type="dxa"/>
        <w:bottom w:w="0" w:type="dxa"/>
        <w:right w:w="0" w:type="dxa"/>
      </w:tblCellMar>
    </w:tblPr>
  </w:style>
  <w:style w:type="paragraph" w:styleId="Tytu">
    <w:name w:val="Title"/>
    <w:basedOn w:val="Normalny"/>
    <w:next w:val="Normalny"/>
    <w:uiPriority w:val="10"/>
    <w:qFormat/>
    <w:rsid w:val="00DB19A9"/>
    <w:pPr>
      <w:keepNext/>
      <w:keepLines/>
      <w:spacing w:after="60"/>
    </w:pPr>
    <w:rPr>
      <w:sz w:val="52"/>
      <w:szCs w:val="52"/>
    </w:rPr>
  </w:style>
  <w:style w:type="paragraph" w:styleId="Podtytu">
    <w:name w:val="Subtitle"/>
    <w:basedOn w:val="Normalny"/>
    <w:next w:val="Normalny"/>
    <w:uiPriority w:val="11"/>
    <w:qFormat/>
    <w:rsid w:val="00DB19A9"/>
    <w:pPr>
      <w:keepNext/>
      <w:keepLines/>
      <w:spacing w:after="320"/>
    </w:pPr>
    <w:rPr>
      <w:color w:val="666666"/>
      <w:sz w:val="30"/>
      <w:szCs w:val="30"/>
    </w:rPr>
  </w:style>
  <w:style w:type="table" w:styleId="Tabela-Siatka">
    <w:name w:val="Table Grid"/>
    <w:basedOn w:val="Standardowy"/>
    <w:uiPriority w:val="39"/>
    <w:rsid w:val="002828E3"/>
    <w:pPr>
      <w:spacing w:line="240" w:lineRule="auto"/>
    </w:pPr>
    <w:rPr>
      <w:rFonts w:asciiTheme="minorHAnsi" w:eastAsiaTheme="minorEastAsia" w:hAnsiTheme="minorHAnsi" w:cstheme="minorBid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kapitzlist">
    <w:name w:val="List Paragraph"/>
    <w:basedOn w:val="Normalny"/>
    <w:uiPriority w:val="34"/>
    <w:qFormat/>
    <w:rsid w:val="000879A0"/>
    <w:pPr>
      <w:ind w:left="720"/>
      <w:contextualSpacing/>
    </w:pPr>
  </w:style>
  <w:style w:type="paragraph" w:styleId="Tekstdymka">
    <w:name w:val="Balloon Text"/>
    <w:basedOn w:val="Normalny"/>
    <w:link w:val="TekstdymkaZnak"/>
    <w:uiPriority w:val="99"/>
    <w:semiHidden/>
    <w:unhideWhenUsed/>
    <w:rsid w:val="00915CC0"/>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15CC0"/>
    <w:rPr>
      <w:rFonts w:ascii="Tahoma" w:hAnsi="Tahoma" w:cs="Tahoma"/>
      <w:sz w:val="16"/>
      <w:szCs w:val="16"/>
    </w:rPr>
  </w:style>
  <w:style w:type="character" w:customStyle="1" w:styleId="Nagwek1Znak">
    <w:name w:val="Nagłówek 1 Znak"/>
    <w:basedOn w:val="Domylnaczcionkaakapitu"/>
    <w:link w:val="Nagwek1"/>
    <w:uiPriority w:val="9"/>
    <w:rsid w:val="00DE3554"/>
    <w:rPr>
      <w:sz w:val="40"/>
      <w:szCs w:val="40"/>
    </w:rPr>
  </w:style>
  <w:style w:type="paragraph" w:styleId="HTML-wstpniesformatowany">
    <w:name w:val="HTML Preformatted"/>
    <w:basedOn w:val="Normalny"/>
    <w:link w:val="HTML-wstpniesformatowanyZnak"/>
    <w:uiPriority w:val="99"/>
    <w:unhideWhenUsed/>
    <w:rsid w:val="00E55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E55AA7"/>
    <w:rPr>
      <w:rFonts w:ascii="Courier New" w:eastAsia="Times New Roman" w:hAnsi="Courier New" w:cs="Courier New"/>
      <w:sz w:val="20"/>
      <w:szCs w:val="20"/>
    </w:rPr>
  </w:style>
  <w:style w:type="character" w:customStyle="1" w:styleId="y2iqfc">
    <w:name w:val="y2iqfc"/>
    <w:basedOn w:val="Domylnaczcionkaakapitu"/>
    <w:rsid w:val="00E55AA7"/>
  </w:style>
  <w:style w:type="paragraph" w:styleId="Nagwek">
    <w:name w:val="header"/>
    <w:basedOn w:val="Normalny"/>
    <w:link w:val="NagwekZnak"/>
    <w:uiPriority w:val="99"/>
    <w:unhideWhenUsed/>
    <w:rsid w:val="00E55AA7"/>
    <w:pPr>
      <w:tabs>
        <w:tab w:val="center" w:pos="4536"/>
        <w:tab w:val="right" w:pos="9072"/>
      </w:tabs>
      <w:spacing w:line="240" w:lineRule="auto"/>
    </w:pPr>
  </w:style>
  <w:style w:type="character" w:customStyle="1" w:styleId="NagwekZnak">
    <w:name w:val="Nagłówek Znak"/>
    <w:basedOn w:val="Domylnaczcionkaakapitu"/>
    <w:link w:val="Nagwek"/>
    <w:uiPriority w:val="99"/>
    <w:rsid w:val="00E55AA7"/>
  </w:style>
  <w:style w:type="paragraph" w:styleId="Stopka">
    <w:name w:val="footer"/>
    <w:basedOn w:val="Normalny"/>
    <w:link w:val="StopkaZnak"/>
    <w:uiPriority w:val="99"/>
    <w:unhideWhenUsed/>
    <w:rsid w:val="00E55AA7"/>
    <w:pPr>
      <w:tabs>
        <w:tab w:val="center" w:pos="4536"/>
        <w:tab w:val="right" w:pos="9072"/>
      </w:tabs>
      <w:spacing w:line="240" w:lineRule="auto"/>
    </w:pPr>
  </w:style>
  <w:style w:type="character" w:customStyle="1" w:styleId="StopkaZnak">
    <w:name w:val="Stopka Znak"/>
    <w:basedOn w:val="Domylnaczcionkaakapitu"/>
    <w:link w:val="Stopka"/>
    <w:uiPriority w:val="99"/>
    <w:rsid w:val="00E55AA7"/>
  </w:style>
  <w:style w:type="character" w:customStyle="1" w:styleId="Nagwek2Znak">
    <w:name w:val="Nagłówek 2 Znak"/>
    <w:basedOn w:val="Domylnaczcionkaakapitu"/>
    <w:link w:val="Nagwek2"/>
    <w:uiPriority w:val="9"/>
    <w:rsid w:val="000F6B4A"/>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497852">
      <w:bodyDiv w:val="1"/>
      <w:marLeft w:val="0"/>
      <w:marRight w:val="0"/>
      <w:marTop w:val="0"/>
      <w:marBottom w:val="0"/>
      <w:divBdr>
        <w:top w:val="none" w:sz="0" w:space="0" w:color="auto"/>
        <w:left w:val="none" w:sz="0" w:space="0" w:color="auto"/>
        <w:bottom w:val="none" w:sz="0" w:space="0" w:color="auto"/>
        <w:right w:val="none" w:sz="0" w:space="0" w:color="auto"/>
      </w:divBdr>
    </w:div>
    <w:div w:id="837234062">
      <w:bodyDiv w:val="1"/>
      <w:marLeft w:val="0"/>
      <w:marRight w:val="0"/>
      <w:marTop w:val="0"/>
      <w:marBottom w:val="0"/>
      <w:divBdr>
        <w:top w:val="none" w:sz="0" w:space="0" w:color="auto"/>
        <w:left w:val="none" w:sz="0" w:space="0" w:color="auto"/>
        <w:bottom w:val="none" w:sz="0" w:space="0" w:color="auto"/>
        <w:right w:val="none" w:sz="0" w:space="0" w:color="auto"/>
      </w:divBdr>
    </w:div>
    <w:div w:id="1462260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7CA61-5247-4833-BD24-D1D14BBC8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14</Pages>
  <Words>2573</Words>
  <Characters>15438</Characters>
  <Application>Microsoft Office Word</Application>
  <DocSecurity>0</DocSecurity>
  <Lines>128</Lines>
  <Paragraphs>35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Michał Kaczor</cp:lastModifiedBy>
  <cp:revision>34</cp:revision>
  <dcterms:created xsi:type="dcterms:W3CDTF">2023-03-27T07:30:00Z</dcterms:created>
  <dcterms:modified xsi:type="dcterms:W3CDTF">2023-05-18T11:49:00Z</dcterms:modified>
</cp:coreProperties>
</file>