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3c78d8"/>
        </w:rPr>
      </w:pPr>
      <w:bookmarkStart w:colFirst="0" w:colLast="0" w:name="_46i18w3496un" w:id="0"/>
      <w:bookmarkEnd w:id="0"/>
      <w:r w:rsidDel="00000000" w:rsidR="00000000" w:rsidRPr="00000000">
        <w:rPr>
          <w:color w:val="6aa84f"/>
          <w:rtl w:val="0"/>
        </w:rPr>
        <w:t xml:space="preserve">BTX Inject Response 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6aa84f"/>
        </w:rPr>
      </w:pPr>
      <w:bookmarkStart w:colFirst="0" w:colLast="0" w:name="_8vn5wmktt0l" w:id="1"/>
      <w:bookmarkEnd w:id="1"/>
      <w:r w:rsidDel="00000000" w:rsidR="00000000" w:rsidRPr="00000000">
        <w:rPr>
          <w:color w:val="6aa84f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Give executive brief on how we completed the inject in 1 - 2 brief sentences aimed at an upper executive / non-technical reader. Shouldn’t really be longer than this explanation.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color w:val="6aa84f"/>
        </w:rPr>
      </w:pPr>
      <w:bookmarkStart w:colFirst="0" w:colLast="0" w:name="_9giiku862bvk" w:id="2"/>
      <w:bookmarkEnd w:id="2"/>
      <w:r w:rsidDel="00000000" w:rsidR="00000000" w:rsidRPr="00000000">
        <w:rPr>
          <w:color w:val="6aa84f"/>
          <w:rtl w:val="0"/>
        </w:rPr>
        <w:t xml:space="preserve">Technical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in depth details on the completion of the task. Include screenshots here. This is for the system administrator / auditor / highly technical reader. Aim to fill this page or half of the next. Two pages is excessive for most tasks.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40" w:lineRule="auto"/>
      <w:ind w:left="0" w:firstLine="0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59273" cy="7477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128" l="10632" r="10683" t="5128"/>
                  <a:stretch>
                    <a:fillRect/>
                  </a:stretch>
                </pic:blipFill>
                <pic:spPr>
                  <a:xfrm>
                    <a:off x="0" y="0"/>
                    <a:ext cx="659273" cy="7477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Eastern Michigan University - Team X</w:t>
      <w:tab/>
      <w:tab/>
      <w:tab/>
      <w:tab/>
      <w:tab/>
      <w:tab/>
      <w:tab/>
      <w:t xml:space="preserve">        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