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71F6" w14:textId="1A20B786" w:rsidR="0093601F" w:rsidRPr="00E3341F" w:rsidRDefault="00E3341F">
      <w:pPr>
        <w:rPr>
          <w:sz w:val="24"/>
          <w:szCs w:val="28"/>
        </w:rPr>
      </w:pPr>
      <w:r w:rsidRPr="00E3341F">
        <w:rPr>
          <w:rFonts w:hint="eastAsia"/>
          <w:sz w:val="24"/>
          <w:szCs w:val="28"/>
        </w:rPr>
        <w:t>第二章习题</w:t>
      </w:r>
    </w:p>
    <w:p w14:paraId="43C801F7" w14:textId="3E832836" w:rsidR="00636B2D" w:rsidRDefault="00E3341F">
      <w:pPr>
        <w:rPr>
          <w:rFonts w:hint="eastAsia"/>
        </w:rPr>
      </w:pPr>
      <w:r>
        <w:rPr>
          <w:rFonts w:hint="eastAsia"/>
        </w:rPr>
        <w:t>1</w:t>
      </w:r>
      <w:r>
        <w:t>.</w:t>
      </w:r>
      <w:r>
        <w:rPr>
          <w:rFonts w:hint="eastAsia"/>
        </w:rPr>
        <w:t>试述关系模型的三个组成部分</w:t>
      </w:r>
      <w:r w:rsidR="00636B2D">
        <w:rPr>
          <w:noProof/>
        </w:rPr>
        <mc:AlternateContent>
          <mc:Choice Requires="wps">
            <w:drawing>
              <wp:anchor distT="45720" distB="45720" distL="114300" distR="114300" simplePos="0" relativeHeight="251659264" behindDoc="0" locked="0" layoutInCell="1" allowOverlap="1" wp14:anchorId="1DB79F96" wp14:editId="487705C4">
                <wp:simplePos x="0" y="0"/>
                <wp:positionH relativeFrom="margin">
                  <wp:align>left</wp:align>
                </wp:positionH>
                <wp:positionV relativeFrom="paragraph">
                  <wp:posOffset>309880</wp:posOffset>
                </wp:positionV>
                <wp:extent cx="5026660" cy="322580"/>
                <wp:effectExtent l="0" t="0" r="21590"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6660" cy="322580"/>
                        </a:xfrm>
                        <a:prstGeom prst="rect">
                          <a:avLst/>
                        </a:prstGeom>
                        <a:solidFill>
                          <a:srgbClr val="FFFFFF"/>
                        </a:solidFill>
                        <a:ln w="9525">
                          <a:solidFill>
                            <a:srgbClr val="000000"/>
                          </a:solidFill>
                          <a:miter lim="800000"/>
                          <a:headEnd/>
                          <a:tailEnd/>
                        </a:ln>
                      </wps:spPr>
                      <wps:txbx>
                        <w:txbxContent>
                          <w:p w14:paraId="252F9FDD" w14:textId="4C02F802" w:rsidR="00636B2D" w:rsidRDefault="00636B2D" w:rsidP="00636B2D">
                            <w:pPr>
                              <w:rPr>
                                <w:rFonts w:hint="eastAsia"/>
                              </w:rPr>
                            </w:pPr>
                            <w:r>
                              <w:rPr>
                                <w:rFonts w:hint="eastAsia"/>
                              </w:rPr>
                              <w:t>关</w:t>
                            </w:r>
                            <w:r>
                              <w:rPr>
                                <w:rFonts w:hint="eastAsia"/>
                              </w:rPr>
                              <w:t>系模型的数据结构、关系操作和关系模型的完整性约束</w:t>
                            </w:r>
                          </w:p>
                          <w:p w14:paraId="7B768FB7" w14:textId="02DC8780" w:rsidR="00636B2D" w:rsidRPr="00636B2D" w:rsidRDefault="00636B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79F96" id="_x0000_t202" coordsize="21600,21600" o:spt="202" path="m,l,21600r21600,l21600,xe">
                <v:stroke joinstyle="miter"/>
                <v:path gradientshapeok="t" o:connecttype="rect"/>
              </v:shapetype>
              <v:shape id="文本框 2" o:spid="_x0000_s1026" type="#_x0000_t202" style="position:absolute;left:0;text-align:left;margin-left:0;margin-top:24.4pt;width:395.8pt;height:25.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">
                <v:textbox>
                  <w:txbxContent>
                    <w:p w14:paraId="252F9FDD" w14:textId="4C02F802" w:rsidR="00636B2D" w:rsidRDefault="00636B2D" w:rsidP="00636B2D">
                      <w:pPr>
                        <w:rPr>
                          <w:rFonts w:hint="eastAsia"/>
                        </w:rPr>
                      </w:pPr>
                      <w:r>
                        <w:rPr>
                          <w:rFonts w:hint="eastAsia"/>
                        </w:rPr>
                        <w:t>关</w:t>
                      </w:r>
                      <w:r>
                        <w:rPr>
                          <w:rFonts w:hint="eastAsia"/>
                        </w:rPr>
                        <w:t>系模型的数据结构、关系操作和关系模型的完整性约束</w:t>
                      </w:r>
                    </w:p>
                    <w:p w14:paraId="7B768FB7" w14:textId="02DC8780" w:rsidR="00636B2D" w:rsidRPr="00636B2D" w:rsidRDefault="00636B2D"/>
                  </w:txbxContent>
                </v:textbox>
                <w10:wrap type="square" anchorx="margin"/>
              </v:shape>
            </w:pict>
          </mc:Fallback>
        </mc:AlternateContent>
      </w:r>
    </w:p>
    <w:p w14:paraId="4C0E5130" w14:textId="0E9148A1" w:rsidR="00636B2D" w:rsidRDefault="00636B2D">
      <w:pPr>
        <w:rPr>
          <w:rFonts w:hint="eastAsia"/>
        </w:rPr>
      </w:pPr>
      <w:r>
        <w:rPr>
          <w:noProof/>
        </w:rPr>
        <mc:AlternateContent>
          <mc:Choice Requires="wps">
            <w:drawing>
              <wp:anchor distT="45720" distB="45720" distL="114300" distR="114300" simplePos="0" relativeHeight="251661312" behindDoc="0" locked="0" layoutInCell="1" allowOverlap="1" wp14:anchorId="3603CBF5" wp14:editId="2521CA47">
                <wp:simplePos x="0" y="0"/>
                <wp:positionH relativeFrom="margin">
                  <wp:align>left</wp:align>
                </wp:positionH>
                <wp:positionV relativeFrom="paragraph">
                  <wp:posOffset>760095</wp:posOffset>
                </wp:positionV>
                <wp:extent cx="5041265" cy="1632585"/>
                <wp:effectExtent l="0" t="0" r="26035" b="2476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1633206"/>
                        </a:xfrm>
                        <a:prstGeom prst="rect">
                          <a:avLst/>
                        </a:prstGeom>
                        <a:solidFill>
                          <a:srgbClr val="FFFFFF"/>
                        </a:solidFill>
                        <a:ln w="9525">
                          <a:solidFill>
                            <a:srgbClr val="000000"/>
                          </a:solidFill>
                          <a:miter lim="800000"/>
                          <a:headEnd/>
                          <a:tailEnd/>
                        </a:ln>
                      </wps:spPr>
                      <wps:txbx>
                        <w:txbxContent>
                          <w:p w14:paraId="485D89EC" w14:textId="72179A8F" w:rsidR="00636B2D" w:rsidRDefault="00636B2D">
                            <w:r>
                              <w:t>特点</w:t>
                            </w:r>
                            <w:r>
                              <w:rPr>
                                <w:rFonts w:hint="eastAsia"/>
                              </w:rPr>
                              <w:t>：</w:t>
                            </w:r>
                            <w:r w:rsidRPr="00636B2D">
                              <w:rPr>
                                <w:rFonts w:hint="eastAsia"/>
                              </w:rPr>
                              <w:t>语言具有完备的表达能力，是非过程化的集合操作语言，功能强，能够嵌入高级语言中使用</w:t>
                            </w:r>
                          </w:p>
                          <w:p w14:paraId="0153D06C" w14:textId="77777777" w:rsidR="00636B2D" w:rsidRDefault="00636B2D">
                            <w:r>
                              <w:rPr>
                                <w:rFonts w:hint="eastAsia"/>
                              </w:rPr>
                              <w:t>分类：</w:t>
                            </w:r>
                          </w:p>
                          <w:p w14:paraId="511097D8" w14:textId="18229250" w:rsidR="00636B2D" w:rsidRDefault="00636B2D" w:rsidP="00636B2D">
                            <w:pPr>
                              <w:ind w:left="420" w:firstLine="420"/>
                            </w:pPr>
                            <w:r>
                              <w:rPr>
                                <w:noProof/>
                              </w:rPr>
                              <w:drawing>
                                <wp:inline distT="0" distB="0" distL="0" distR="0" wp14:anchorId="14CC6677" wp14:editId="7109983F">
                                  <wp:extent cx="2269395" cy="823530"/>
                                  <wp:effectExtent l="0" t="38100" r="0" b="1524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D8FED6A" w14:textId="77777777" w:rsidR="00636B2D" w:rsidRDefault="00636B2D">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3CBF5" id="_x0000_s1027" type="#_x0000_t202" style="position:absolute;left:0;text-align:left;margin-left:0;margin-top:59.85pt;width:396.95pt;height:128.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">
                <v:textbox>
                  <w:txbxContent>
                    <w:p w14:paraId="485D89EC" w14:textId="72179A8F" w:rsidR="00636B2D" w:rsidRDefault="00636B2D">
                      <w:r>
                        <w:t>特点</w:t>
                      </w:r>
                      <w:r>
                        <w:rPr>
                          <w:rFonts w:hint="eastAsia"/>
                        </w:rPr>
                        <w:t>：</w:t>
                      </w:r>
                      <w:r w:rsidRPr="00636B2D">
                        <w:rPr>
                          <w:rFonts w:hint="eastAsia"/>
                        </w:rPr>
                        <w:t>语言具有完备的表达能力，是非过程化的集合操作语言，功能强，能够嵌入高级语言中使用</w:t>
                      </w:r>
                    </w:p>
                    <w:p w14:paraId="0153D06C" w14:textId="77777777" w:rsidR="00636B2D" w:rsidRDefault="00636B2D">
                      <w:r>
                        <w:rPr>
                          <w:rFonts w:hint="eastAsia"/>
                        </w:rPr>
                        <w:t>分类：</w:t>
                      </w:r>
                    </w:p>
                    <w:p w14:paraId="511097D8" w14:textId="18229250" w:rsidR="00636B2D" w:rsidRDefault="00636B2D" w:rsidP="00636B2D">
                      <w:pPr>
                        <w:ind w:left="420" w:firstLine="420"/>
                      </w:pPr>
                      <w:r>
                        <w:rPr>
                          <w:noProof/>
                        </w:rPr>
                        <w:drawing>
                          <wp:inline distT="0" distB="0" distL="0" distR="0" wp14:anchorId="14CC6677" wp14:editId="7109983F">
                            <wp:extent cx="2269395" cy="823530"/>
                            <wp:effectExtent l="0" t="38100" r="0" b="1524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6" r:qs="rId7" r:cs="rId8"/>
                              </a:graphicData>
                            </a:graphic>
                          </wp:inline>
                        </w:drawing>
                      </w:r>
                    </w:p>
                    <w:p w14:paraId="4D8FED6A" w14:textId="77777777" w:rsidR="00636B2D" w:rsidRDefault="00636B2D">
                      <w:pPr>
                        <w:rPr>
                          <w:rFonts w:hint="eastAsia"/>
                        </w:rPr>
                      </w:pPr>
                    </w:p>
                  </w:txbxContent>
                </v:textbox>
                <w10:wrap type="square" anchorx="margin"/>
              </v:shape>
            </w:pict>
          </mc:Fallback>
        </mc:AlternateContent>
      </w:r>
      <w:r w:rsidR="00E3341F">
        <w:rPr>
          <w:rFonts w:hint="eastAsia"/>
        </w:rPr>
        <w:t>2</w:t>
      </w:r>
      <w:r w:rsidR="00E3341F">
        <w:t>.</w:t>
      </w:r>
      <w:r w:rsidR="00E3341F">
        <w:rPr>
          <w:rFonts w:hint="eastAsia"/>
        </w:rPr>
        <w:t>简述关系数据语言的特点和分类</w:t>
      </w:r>
    </w:p>
    <w:p w14:paraId="52494C51" w14:textId="36378E33" w:rsidR="00E3341F" w:rsidRDefault="00E3341F">
      <w:r>
        <w:rPr>
          <w:rFonts w:hint="eastAsia"/>
        </w:rPr>
        <w:t>3</w:t>
      </w:r>
      <w:r>
        <w:t>.</w:t>
      </w:r>
      <w:r>
        <w:rPr>
          <w:rFonts w:hint="eastAsia"/>
        </w:rPr>
        <w:t>定义并理解下列术语，说明它们之间的联系和区别</w:t>
      </w:r>
    </w:p>
    <w:p w14:paraId="5EAA9D13" w14:textId="1DBDE457" w:rsidR="005A24E3" w:rsidRDefault="005A24E3" w:rsidP="00E3341F">
      <w:pPr>
        <w:rPr>
          <w:rFonts w:hint="eastAsia"/>
        </w:rPr>
      </w:pPr>
      <w:r>
        <w:rPr>
          <w:noProof/>
        </w:rPr>
        <mc:AlternateContent>
          <mc:Choice Requires="wps">
            <w:drawing>
              <wp:anchor distT="45720" distB="45720" distL="114300" distR="114300" simplePos="0" relativeHeight="251663360" behindDoc="0" locked="0" layoutInCell="1" allowOverlap="1" wp14:anchorId="19B606AC" wp14:editId="29C4E978">
                <wp:simplePos x="0" y="0"/>
                <wp:positionH relativeFrom="column">
                  <wp:posOffset>10795</wp:posOffset>
                </wp:positionH>
                <wp:positionV relativeFrom="paragraph">
                  <wp:posOffset>250190</wp:posOffset>
                </wp:positionV>
                <wp:extent cx="5036185" cy="1404620"/>
                <wp:effectExtent l="0" t="0" r="1206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4620"/>
                        </a:xfrm>
                        <a:prstGeom prst="rect">
                          <a:avLst/>
                        </a:prstGeom>
                        <a:solidFill>
                          <a:srgbClr val="FFFFFF"/>
                        </a:solidFill>
                        <a:ln w="9525">
                          <a:solidFill>
                            <a:srgbClr val="000000"/>
                          </a:solidFill>
                          <a:miter lim="800000"/>
                          <a:headEnd/>
                          <a:tailEnd/>
                        </a:ln>
                      </wps:spPr>
                      <wps:txbx>
                        <w:txbxContent>
                          <w:p w14:paraId="680BB63B" w14:textId="1780A7A0" w:rsidR="005A24E3" w:rsidRDefault="005A24E3">
                            <w:r>
                              <w:t>域</w:t>
                            </w:r>
                            <w:r>
                              <w:rPr>
                                <w:rFonts w:hint="eastAsia"/>
                              </w:rPr>
                              <w:t>是某一属性的取值范围。笛卡尔积是两个数据集合的所有元组组合可能性。关系是一张表，数据的基本组织形式。元组是关系表中的一行。属性是关系表中的一列。</w:t>
                            </w:r>
                          </w:p>
                          <w:p w14:paraId="1DC2AF6B" w14:textId="27E3DAF9" w:rsidR="005A24E3" w:rsidRDefault="005A24E3">
                            <w:r w:rsidRPr="0074690E">
                              <w:rPr>
                                <w:rFonts w:hint="eastAsia"/>
                                <w:b/>
                                <w:bCs/>
                              </w:rPr>
                              <w:t>联系：</w:t>
                            </w:r>
                            <w:proofErr w:type="gramStart"/>
                            <w:r>
                              <w:rPr>
                                <w:rFonts w:hint="eastAsia"/>
                              </w:rPr>
                              <w:t>域与属性</w:t>
                            </w:r>
                            <w:proofErr w:type="gramEnd"/>
                            <w:r>
                              <w:rPr>
                                <w:rFonts w:hint="eastAsia"/>
                              </w:rPr>
                              <w:t>相关，属性、元组在关系表中，笛卡儿积与属性有关，和关系类似。</w:t>
                            </w:r>
                          </w:p>
                          <w:p w14:paraId="6B543C4D" w14:textId="4698C062" w:rsidR="005A24E3" w:rsidRDefault="005A24E3">
                            <w:pPr>
                              <w:rPr>
                                <w:rFonts w:hint="eastAsia"/>
                              </w:rPr>
                            </w:pPr>
                            <w:r w:rsidRPr="0074690E">
                              <w:rPr>
                                <w:rFonts w:hint="eastAsia"/>
                                <w:b/>
                                <w:bCs/>
                              </w:rPr>
                              <w:t>区别：</w:t>
                            </w:r>
                            <w:r>
                              <w:rPr>
                                <w:rFonts w:hint="eastAsia"/>
                              </w:rPr>
                              <w:t>笛卡尔积与关系相比有可能是有冗余的。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606AC" id="_x0000_s1028" type="#_x0000_t202" style="position:absolute;left:0;text-align:left;margin-left:.85pt;margin-top:19.7pt;width:396.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">
                <v:textbox style="mso-fit-shape-to-text:t">
                  <w:txbxContent>
                    <w:p w14:paraId="680BB63B" w14:textId="1780A7A0" w:rsidR="005A24E3" w:rsidRDefault="005A24E3">
                      <w:r>
                        <w:t>域</w:t>
                      </w:r>
                      <w:r>
                        <w:rPr>
                          <w:rFonts w:hint="eastAsia"/>
                        </w:rPr>
                        <w:t>是某一属性的取值范围。笛卡尔积是两个数据集合的所有元组组合可能性。关系是一张表，数据的基本组织形式。元组是关系表中的一行。属性是关系表中的一列。</w:t>
                      </w:r>
                    </w:p>
                    <w:p w14:paraId="1DC2AF6B" w14:textId="27E3DAF9" w:rsidR="005A24E3" w:rsidRDefault="005A24E3">
                      <w:r w:rsidRPr="0074690E">
                        <w:rPr>
                          <w:rFonts w:hint="eastAsia"/>
                          <w:b/>
                          <w:bCs/>
                        </w:rPr>
                        <w:t>联系：</w:t>
                      </w:r>
                      <w:proofErr w:type="gramStart"/>
                      <w:r>
                        <w:rPr>
                          <w:rFonts w:hint="eastAsia"/>
                        </w:rPr>
                        <w:t>域与属性</w:t>
                      </w:r>
                      <w:proofErr w:type="gramEnd"/>
                      <w:r>
                        <w:rPr>
                          <w:rFonts w:hint="eastAsia"/>
                        </w:rPr>
                        <w:t>相关，属性、元组在关系表中，笛卡儿积与属性有关，和关系类似。</w:t>
                      </w:r>
                    </w:p>
                    <w:p w14:paraId="6B543C4D" w14:textId="4698C062" w:rsidR="005A24E3" w:rsidRDefault="005A24E3">
                      <w:pPr>
                        <w:rPr>
                          <w:rFonts w:hint="eastAsia"/>
                        </w:rPr>
                      </w:pPr>
                      <w:r w:rsidRPr="0074690E">
                        <w:rPr>
                          <w:rFonts w:hint="eastAsia"/>
                          <w:b/>
                          <w:bCs/>
                        </w:rPr>
                        <w:t>区别：</w:t>
                      </w:r>
                      <w:r>
                        <w:rPr>
                          <w:rFonts w:hint="eastAsia"/>
                        </w:rPr>
                        <w:t>笛卡尔积与关系相比有可能是有冗余的。</w:t>
                      </w:r>
                    </w:p>
                  </w:txbxContent>
                </v:textbox>
                <w10:wrap type="square"/>
              </v:shape>
            </w:pict>
          </mc:Fallback>
        </mc:AlternateContent>
      </w:r>
      <w:r w:rsidR="00E3341F">
        <w:rPr>
          <w:rFonts w:hint="eastAsia"/>
        </w:rPr>
        <w:t>1）域、笛卡尔积、关系、元组、属性</w:t>
      </w:r>
    </w:p>
    <w:p w14:paraId="6FD7A249" w14:textId="49935F68" w:rsidR="0074690E" w:rsidRDefault="0074690E" w:rsidP="00E3341F">
      <w:pPr>
        <w:rPr>
          <w:rFonts w:hint="eastAsia"/>
        </w:rPr>
      </w:pPr>
      <w:r>
        <w:rPr>
          <w:noProof/>
        </w:rPr>
        <mc:AlternateContent>
          <mc:Choice Requires="wps">
            <w:drawing>
              <wp:anchor distT="45720" distB="45720" distL="114300" distR="114300" simplePos="0" relativeHeight="251665408" behindDoc="0" locked="0" layoutInCell="1" allowOverlap="1" wp14:anchorId="3A2B6DD7" wp14:editId="11B99173">
                <wp:simplePos x="0" y="0"/>
                <wp:positionH relativeFrom="column">
                  <wp:posOffset>15875</wp:posOffset>
                </wp:positionH>
                <wp:positionV relativeFrom="paragraph">
                  <wp:posOffset>1289050</wp:posOffset>
                </wp:positionV>
                <wp:extent cx="5065395" cy="1404620"/>
                <wp:effectExtent l="0" t="0" r="2095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95" cy="1404620"/>
                        </a:xfrm>
                        <a:prstGeom prst="rect">
                          <a:avLst/>
                        </a:prstGeom>
                        <a:solidFill>
                          <a:srgbClr val="FFFFFF"/>
                        </a:solidFill>
                        <a:ln w="9525">
                          <a:solidFill>
                            <a:srgbClr val="000000"/>
                          </a:solidFill>
                          <a:miter lim="800000"/>
                          <a:headEnd/>
                          <a:tailEnd/>
                        </a:ln>
                      </wps:spPr>
                      <wps:txbx>
                        <w:txbxContent>
                          <w:p w14:paraId="3E79C09B" w14:textId="0891643C" w:rsidR="0074690E" w:rsidRDefault="0074690E">
                            <w:r>
                              <w:t>候选码</w:t>
                            </w:r>
                            <w:r>
                              <w:rPr>
                                <w:rFonts w:hint="eastAsia"/>
                              </w:rPr>
                              <w:t>是能唯一标识某个元组的这一组属性。</w:t>
                            </w:r>
                            <w:proofErr w:type="gramStart"/>
                            <w:r>
                              <w:rPr>
                                <w:rFonts w:hint="eastAsia"/>
                              </w:rPr>
                              <w:t>主码是</w:t>
                            </w:r>
                            <w:proofErr w:type="gramEnd"/>
                            <w:r>
                              <w:rPr>
                                <w:rFonts w:hint="eastAsia"/>
                              </w:rPr>
                              <w:t>所有候选码中选定的唯一</w:t>
                            </w:r>
                            <w:proofErr w:type="gramStart"/>
                            <w:r>
                              <w:rPr>
                                <w:rFonts w:hint="eastAsia"/>
                              </w:rPr>
                              <w:t>一个</w:t>
                            </w:r>
                            <w:proofErr w:type="gramEnd"/>
                            <w:r>
                              <w:rPr>
                                <w:rFonts w:hint="eastAsia"/>
                              </w:rPr>
                              <w:t>唯一标识。全码是当所有属性都是候选码时的所有属性集合。</w:t>
                            </w:r>
                            <w:proofErr w:type="gramStart"/>
                            <w:r>
                              <w:rPr>
                                <w:rFonts w:hint="eastAsia"/>
                              </w:rPr>
                              <w:t>外码是</w:t>
                            </w:r>
                            <w:proofErr w:type="gramEnd"/>
                            <w:r>
                              <w:rPr>
                                <w:rFonts w:hint="eastAsia"/>
                              </w:rPr>
                              <w:t>一个表中作为另一个表</w:t>
                            </w:r>
                            <w:proofErr w:type="gramStart"/>
                            <w:r>
                              <w:rPr>
                                <w:rFonts w:hint="eastAsia"/>
                              </w:rPr>
                              <w:t>的主码的</w:t>
                            </w:r>
                            <w:proofErr w:type="gramEnd"/>
                            <w:r>
                              <w:rPr>
                                <w:rFonts w:hint="eastAsia"/>
                              </w:rPr>
                              <w:t>属性。主属性是构成候选码</w:t>
                            </w:r>
                            <w:proofErr w:type="gramStart"/>
                            <w:r>
                              <w:rPr>
                                <w:rFonts w:hint="eastAsia"/>
                              </w:rPr>
                              <w:t>或主码的</w:t>
                            </w:r>
                            <w:proofErr w:type="gramEnd"/>
                            <w:r>
                              <w:rPr>
                                <w:rFonts w:hint="eastAsia"/>
                              </w:rPr>
                              <w:t>属性，非主属性是主属性以外的属性。</w:t>
                            </w:r>
                          </w:p>
                          <w:p w14:paraId="1C3DE3EC" w14:textId="77777777" w:rsidR="0074690E" w:rsidRPr="0074690E" w:rsidRDefault="0074690E" w:rsidP="0074690E">
                            <w:pPr>
                              <w:widowControl/>
                              <w:shd w:val="clear" w:color="auto" w:fill="FDFDFE"/>
                              <w:jc w:val="left"/>
                            </w:pPr>
                            <w:r w:rsidRPr="0074690E">
                              <w:rPr>
                                <w:b/>
                                <w:bCs/>
                              </w:rPr>
                              <w:t>联系：</w:t>
                            </w:r>
                            <w:r w:rsidRPr="0074690E">
                              <w:t>这些概念都与数据库中的关系和元组的唯一标识有关。候选码、</w:t>
                            </w:r>
                            <w:proofErr w:type="gramStart"/>
                            <w:r w:rsidRPr="0074690E">
                              <w:t>主码和</w:t>
                            </w:r>
                            <w:proofErr w:type="gramEnd"/>
                            <w:r w:rsidRPr="0074690E">
                              <w:t>全</w:t>
                            </w:r>
                            <w:proofErr w:type="gramStart"/>
                            <w:r w:rsidRPr="0074690E">
                              <w:t>码都是</w:t>
                            </w:r>
                            <w:proofErr w:type="gramEnd"/>
                            <w:r w:rsidRPr="0074690E">
                              <w:t>为了唯一标识元组而存在的，它们之间的关系是：一个关系可以有多个候选码，但只能有一个主码；当所有属性都是候选码时，就构成了全码。</w:t>
                            </w:r>
                            <w:proofErr w:type="gramStart"/>
                            <w:r w:rsidRPr="0074690E">
                              <w:t>外码则</w:t>
                            </w:r>
                            <w:proofErr w:type="gramEnd"/>
                            <w:r w:rsidRPr="0074690E">
                              <w:t>是用于建立表间关联关系的。主属性是构成候选码</w:t>
                            </w:r>
                            <w:proofErr w:type="gramStart"/>
                            <w:r w:rsidRPr="0074690E">
                              <w:t>或主码的</w:t>
                            </w:r>
                            <w:proofErr w:type="gramEnd"/>
                            <w:r w:rsidRPr="0074690E">
                              <w:t>属性，而非主属性则不是。</w:t>
                            </w:r>
                          </w:p>
                          <w:p w14:paraId="4CBF0905" w14:textId="598CC249" w:rsidR="0074690E" w:rsidRPr="0074690E" w:rsidRDefault="0074690E" w:rsidP="0074690E">
                            <w:pPr>
                              <w:widowControl/>
                              <w:shd w:val="clear" w:color="auto" w:fill="FDFDFE"/>
                              <w:jc w:val="left"/>
                              <w:rPr>
                                <w:rFonts w:hint="eastAsia"/>
                              </w:rPr>
                            </w:pPr>
                            <w:r w:rsidRPr="0074690E">
                              <w:rPr>
                                <w:b/>
                                <w:bCs/>
                              </w:rPr>
                              <w:t>区别：</w:t>
                            </w:r>
                            <w:r w:rsidRPr="0074690E">
                              <w:t>它们的区别在于作用和角色不同。候选码和</w:t>
                            </w:r>
                            <w:proofErr w:type="gramStart"/>
                            <w:r w:rsidRPr="0074690E">
                              <w:t>主码用于</w:t>
                            </w:r>
                            <w:proofErr w:type="gramEnd"/>
                            <w:r w:rsidRPr="0074690E">
                              <w:t>唯一标识元组，全码是一种特殊情况，</w:t>
                            </w:r>
                            <w:proofErr w:type="gramStart"/>
                            <w:r w:rsidRPr="0074690E">
                              <w:t>外码用于</w:t>
                            </w:r>
                            <w:proofErr w:type="gramEnd"/>
                            <w:r w:rsidRPr="0074690E">
                              <w:t>建立表间关联，而主属性和非主属性则是对属性在唯一标识元组方面所起作用的分类。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B6DD7" id="_x0000_s1029" type="#_x0000_t202" style="position:absolute;left:0;text-align:left;margin-left:1.25pt;margin-top:101.5pt;width:398.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">
                <v:textbox style="mso-fit-shape-to-text:t">
                  <w:txbxContent>
                    <w:p w14:paraId="3E79C09B" w14:textId="0891643C" w:rsidR="0074690E" w:rsidRDefault="0074690E">
                      <w:r>
                        <w:t>候选码</w:t>
                      </w:r>
                      <w:r>
                        <w:rPr>
                          <w:rFonts w:hint="eastAsia"/>
                        </w:rPr>
                        <w:t>是能唯一标识某个元组的这一组属性。</w:t>
                      </w:r>
                      <w:proofErr w:type="gramStart"/>
                      <w:r>
                        <w:rPr>
                          <w:rFonts w:hint="eastAsia"/>
                        </w:rPr>
                        <w:t>主码是</w:t>
                      </w:r>
                      <w:proofErr w:type="gramEnd"/>
                      <w:r>
                        <w:rPr>
                          <w:rFonts w:hint="eastAsia"/>
                        </w:rPr>
                        <w:t>所有候选码中选定的唯一</w:t>
                      </w:r>
                      <w:proofErr w:type="gramStart"/>
                      <w:r>
                        <w:rPr>
                          <w:rFonts w:hint="eastAsia"/>
                        </w:rPr>
                        <w:t>一个</w:t>
                      </w:r>
                      <w:proofErr w:type="gramEnd"/>
                      <w:r>
                        <w:rPr>
                          <w:rFonts w:hint="eastAsia"/>
                        </w:rPr>
                        <w:t>唯一标识。全码是当所有属性都是候选码时的所有属性集合。</w:t>
                      </w:r>
                      <w:proofErr w:type="gramStart"/>
                      <w:r>
                        <w:rPr>
                          <w:rFonts w:hint="eastAsia"/>
                        </w:rPr>
                        <w:t>外码是</w:t>
                      </w:r>
                      <w:proofErr w:type="gramEnd"/>
                      <w:r>
                        <w:rPr>
                          <w:rFonts w:hint="eastAsia"/>
                        </w:rPr>
                        <w:t>一个表中作为另一个表</w:t>
                      </w:r>
                      <w:proofErr w:type="gramStart"/>
                      <w:r>
                        <w:rPr>
                          <w:rFonts w:hint="eastAsia"/>
                        </w:rPr>
                        <w:t>的主码的</w:t>
                      </w:r>
                      <w:proofErr w:type="gramEnd"/>
                      <w:r>
                        <w:rPr>
                          <w:rFonts w:hint="eastAsia"/>
                        </w:rPr>
                        <w:t>属性。主属性是构成候选码</w:t>
                      </w:r>
                      <w:proofErr w:type="gramStart"/>
                      <w:r>
                        <w:rPr>
                          <w:rFonts w:hint="eastAsia"/>
                        </w:rPr>
                        <w:t>或主码的</w:t>
                      </w:r>
                      <w:proofErr w:type="gramEnd"/>
                      <w:r>
                        <w:rPr>
                          <w:rFonts w:hint="eastAsia"/>
                        </w:rPr>
                        <w:t>属性，非主属性是主属性以外的属性。</w:t>
                      </w:r>
                    </w:p>
                    <w:p w14:paraId="1C3DE3EC" w14:textId="77777777" w:rsidR="0074690E" w:rsidRPr="0074690E" w:rsidRDefault="0074690E" w:rsidP="0074690E">
                      <w:pPr>
                        <w:widowControl/>
                        <w:shd w:val="clear" w:color="auto" w:fill="FDFDFE"/>
                        <w:jc w:val="left"/>
                      </w:pPr>
                      <w:r w:rsidRPr="0074690E">
                        <w:rPr>
                          <w:b/>
                          <w:bCs/>
                        </w:rPr>
                        <w:t>联系：</w:t>
                      </w:r>
                      <w:r w:rsidRPr="0074690E">
                        <w:t>这些概念都与数据库中的关系和元组的唯一标识有关。候选码、</w:t>
                      </w:r>
                      <w:proofErr w:type="gramStart"/>
                      <w:r w:rsidRPr="0074690E">
                        <w:t>主码和</w:t>
                      </w:r>
                      <w:proofErr w:type="gramEnd"/>
                      <w:r w:rsidRPr="0074690E">
                        <w:t>全</w:t>
                      </w:r>
                      <w:proofErr w:type="gramStart"/>
                      <w:r w:rsidRPr="0074690E">
                        <w:t>码都是</w:t>
                      </w:r>
                      <w:proofErr w:type="gramEnd"/>
                      <w:r w:rsidRPr="0074690E">
                        <w:t>为了唯一标识元组而存在的，它们之间的关系是：一个关系可以有多个候选码，但只能有一个主码；当所有属性都是候选码时，就构成了全码。</w:t>
                      </w:r>
                      <w:proofErr w:type="gramStart"/>
                      <w:r w:rsidRPr="0074690E">
                        <w:t>外码则</w:t>
                      </w:r>
                      <w:proofErr w:type="gramEnd"/>
                      <w:r w:rsidRPr="0074690E">
                        <w:t>是用于建立表间关联关系的。主属性是构成候选码</w:t>
                      </w:r>
                      <w:proofErr w:type="gramStart"/>
                      <w:r w:rsidRPr="0074690E">
                        <w:t>或主码的</w:t>
                      </w:r>
                      <w:proofErr w:type="gramEnd"/>
                      <w:r w:rsidRPr="0074690E">
                        <w:t>属性，而非主属性则不是。</w:t>
                      </w:r>
                    </w:p>
                    <w:p w14:paraId="4CBF0905" w14:textId="598CC249" w:rsidR="0074690E" w:rsidRPr="0074690E" w:rsidRDefault="0074690E" w:rsidP="0074690E">
                      <w:pPr>
                        <w:widowControl/>
                        <w:shd w:val="clear" w:color="auto" w:fill="FDFDFE"/>
                        <w:jc w:val="left"/>
                        <w:rPr>
                          <w:rFonts w:hint="eastAsia"/>
                        </w:rPr>
                      </w:pPr>
                      <w:r w:rsidRPr="0074690E">
                        <w:rPr>
                          <w:b/>
                          <w:bCs/>
                        </w:rPr>
                        <w:t>区别：</w:t>
                      </w:r>
                      <w:r w:rsidRPr="0074690E">
                        <w:t>它们的区别在于作用和角色不同。候选码和</w:t>
                      </w:r>
                      <w:proofErr w:type="gramStart"/>
                      <w:r w:rsidRPr="0074690E">
                        <w:t>主码用于</w:t>
                      </w:r>
                      <w:proofErr w:type="gramEnd"/>
                      <w:r w:rsidRPr="0074690E">
                        <w:t>唯一标识元组，全码是一种特殊情况，</w:t>
                      </w:r>
                      <w:proofErr w:type="gramStart"/>
                      <w:r w:rsidRPr="0074690E">
                        <w:t>外码用于</w:t>
                      </w:r>
                      <w:proofErr w:type="gramEnd"/>
                      <w:r w:rsidRPr="0074690E">
                        <w:t>建立表间关联，而主属性和非主属性则是对属性在唯一标识元组方面所起作用的分类。</w:t>
                      </w:r>
                    </w:p>
                  </w:txbxContent>
                </v:textbox>
                <w10:wrap type="square"/>
              </v:shape>
            </w:pict>
          </mc:Fallback>
        </mc:AlternateContent>
      </w:r>
      <w:r w:rsidR="00E3341F">
        <w:rPr>
          <w:rFonts w:hint="eastAsia"/>
        </w:rPr>
        <w:t>2）主码、全码、候选码、外码、主属性、非主属性</w:t>
      </w:r>
    </w:p>
    <w:p w14:paraId="20416A22" w14:textId="6D80AEA0" w:rsidR="0074690E" w:rsidRDefault="0074690E" w:rsidP="00E3341F">
      <w:pPr>
        <w:rPr>
          <w:rFonts w:hint="eastAsia"/>
        </w:rPr>
      </w:pPr>
      <w:r>
        <w:rPr>
          <w:noProof/>
        </w:rPr>
        <mc:AlternateContent>
          <mc:Choice Requires="wps">
            <w:drawing>
              <wp:anchor distT="45720" distB="45720" distL="114300" distR="114300" simplePos="0" relativeHeight="251667456" behindDoc="0" locked="0" layoutInCell="1" allowOverlap="1" wp14:anchorId="0A19274F" wp14:editId="3F11F00F">
                <wp:simplePos x="0" y="0"/>
                <wp:positionH relativeFrom="column">
                  <wp:posOffset>10795</wp:posOffset>
                </wp:positionH>
                <wp:positionV relativeFrom="paragraph">
                  <wp:posOffset>2684145</wp:posOffset>
                </wp:positionV>
                <wp:extent cx="5080000" cy="1404620"/>
                <wp:effectExtent l="0" t="0" r="2540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404620"/>
                        </a:xfrm>
                        <a:prstGeom prst="rect">
                          <a:avLst/>
                        </a:prstGeom>
                        <a:solidFill>
                          <a:srgbClr val="FFFFFF"/>
                        </a:solidFill>
                        <a:ln w="9525">
                          <a:solidFill>
                            <a:srgbClr val="000000"/>
                          </a:solidFill>
                          <a:miter lim="800000"/>
                          <a:headEnd/>
                          <a:tailEnd/>
                        </a:ln>
                      </wps:spPr>
                      <wps:txbx>
                        <w:txbxContent>
                          <w:p w14:paraId="00FD4973" w14:textId="29119CC6" w:rsidR="007711C6" w:rsidRDefault="0074690E">
                            <w:pPr>
                              <w:rPr>
                                <w:rFonts w:hint="eastAsia"/>
                              </w:rPr>
                            </w:pPr>
                            <w:r>
                              <w:t>关系模式</w:t>
                            </w:r>
                            <w:r>
                              <w:rPr>
                                <w:rFonts w:hint="eastAsia"/>
                              </w:rPr>
                              <w:t>定义了表的结构，</w:t>
                            </w:r>
                            <w:r w:rsidRPr="0074690E">
                              <w:rPr>
                                <w:rFonts w:hint="eastAsia"/>
                              </w:rPr>
                              <w:t>包括表格的名称、包含哪些列（即属性）、每列的数据类型以及可能的约束条件等。关系是根据关系模式实际创建出来的表格，它存储了具体的数据</w:t>
                            </w:r>
                            <w:r>
                              <w:rPr>
                                <w:rFonts w:hint="eastAsia"/>
                              </w:rPr>
                              <w:t>。</w:t>
                            </w:r>
                            <w:r w:rsidR="007711C6" w:rsidRPr="007711C6">
                              <w:rPr>
                                <w:rFonts w:hint="eastAsia"/>
                              </w:rPr>
                              <w:t>关系数据库是包含了多个关系（即多张表）</w:t>
                            </w:r>
                            <w:r w:rsidR="007711C6">
                              <w:rPr>
                                <w:rFonts w:hint="eastAsia"/>
                              </w:rPr>
                              <w:t>的</w:t>
                            </w:r>
                            <w:r w:rsidR="007711C6" w:rsidRPr="007711C6">
                              <w:rPr>
                                <w:rFonts w:hint="eastAsia"/>
                              </w:rPr>
                              <w:t>集合</w:t>
                            </w:r>
                            <w:r w:rsidR="007711C6">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9274F" id="_x0000_s1030" type="#_x0000_t202" style="position:absolute;left:0;text-align:left;margin-left:.85pt;margin-top:211.35pt;width:40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">
                <v:textbox style="mso-fit-shape-to-text:t">
                  <w:txbxContent>
                    <w:p w14:paraId="00FD4973" w14:textId="29119CC6" w:rsidR="007711C6" w:rsidRDefault="0074690E">
                      <w:pPr>
                        <w:rPr>
                          <w:rFonts w:hint="eastAsia"/>
                        </w:rPr>
                      </w:pPr>
                      <w:r>
                        <w:t>关系模式</w:t>
                      </w:r>
                      <w:r>
                        <w:rPr>
                          <w:rFonts w:hint="eastAsia"/>
                        </w:rPr>
                        <w:t>定义了表的结构，</w:t>
                      </w:r>
                      <w:r w:rsidRPr="0074690E">
                        <w:rPr>
                          <w:rFonts w:hint="eastAsia"/>
                        </w:rPr>
                        <w:t>包括表格的名称、包含哪些列（即属性）、每列的数据类型以及可能的约束条件等。关系是根据关系模式实际创建出来的表格，它存储了具体的数据</w:t>
                      </w:r>
                      <w:r>
                        <w:rPr>
                          <w:rFonts w:hint="eastAsia"/>
                        </w:rPr>
                        <w:t>。</w:t>
                      </w:r>
                      <w:r w:rsidR="007711C6" w:rsidRPr="007711C6">
                        <w:rPr>
                          <w:rFonts w:hint="eastAsia"/>
                        </w:rPr>
                        <w:t>关系数据库是包含了多个关系（即多张表）</w:t>
                      </w:r>
                      <w:r w:rsidR="007711C6">
                        <w:rPr>
                          <w:rFonts w:hint="eastAsia"/>
                        </w:rPr>
                        <w:t>的</w:t>
                      </w:r>
                      <w:r w:rsidR="007711C6" w:rsidRPr="007711C6">
                        <w:rPr>
                          <w:rFonts w:hint="eastAsia"/>
                        </w:rPr>
                        <w:t>集合</w:t>
                      </w:r>
                      <w:r w:rsidR="007711C6">
                        <w:rPr>
                          <w:rFonts w:hint="eastAsia"/>
                        </w:rPr>
                        <w:t>。</w:t>
                      </w:r>
                    </w:p>
                  </w:txbxContent>
                </v:textbox>
                <w10:wrap type="square"/>
              </v:shape>
            </w:pict>
          </mc:Fallback>
        </mc:AlternateContent>
      </w:r>
      <w:r w:rsidR="00E3341F">
        <w:rPr>
          <w:rFonts w:hint="eastAsia"/>
        </w:rPr>
        <w:t>3）关系模式、关系、关系数据库</w:t>
      </w:r>
    </w:p>
    <w:p w14:paraId="728F383E" w14:textId="7CB8228A" w:rsidR="00E3341F" w:rsidRDefault="007711C6" w:rsidP="00E3341F">
      <w:r>
        <w:rPr>
          <w:noProof/>
        </w:rPr>
        <mc:AlternateContent>
          <mc:Choice Requires="wps">
            <w:drawing>
              <wp:anchor distT="45720" distB="45720" distL="114300" distR="114300" simplePos="0" relativeHeight="251669504" behindDoc="0" locked="0" layoutInCell="1" allowOverlap="1" wp14:anchorId="210BD50B" wp14:editId="06F526CE">
                <wp:simplePos x="0" y="0"/>
                <wp:positionH relativeFrom="margin">
                  <wp:posOffset>-28575</wp:posOffset>
                </wp:positionH>
                <wp:positionV relativeFrom="paragraph">
                  <wp:posOffset>1076960</wp:posOffset>
                </wp:positionV>
                <wp:extent cx="5260975" cy="478790"/>
                <wp:effectExtent l="0" t="0" r="15875" b="165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478790"/>
                        </a:xfrm>
                        <a:prstGeom prst="rect">
                          <a:avLst/>
                        </a:prstGeom>
                        <a:solidFill>
                          <a:srgbClr val="FFFFFF"/>
                        </a:solidFill>
                        <a:ln w="9525">
                          <a:solidFill>
                            <a:srgbClr val="000000"/>
                          </a:solidFill>
                          <a:miter lim="800000"/>
                          <a:headEnd/>
                          <a:tailEnd/>
                        </a:ln>
                      </wps:spPr>
                      <wps:txbx>
                        <w:txbxContent>
                          <w:p w14:paraId="468B4948" w14:textId="38769CAE" w:rsidR="007711C6" w:rsidRDefault="007711C6">
                            <w:r>
                              <w:t>关系模式</w:t>
                            </w:r>
                            <w:r>
                              <w:rPr>
                                <w:rFonts w:hint="eastAsia"/>
                              </w:rPr>
                              <w:t xml:space="preserve">是抽象的，关系是具体的表。比如 </w:t>
                            </w:r>
                            <w:r w:rsidRPr="007711C6">
                              <w:t>关系模式：学生（学号，姓名，年龄，性别，班级）</w:t>
                            </w:r>
                            <w:r w:rsidRPr="007711C6">
                              <w:rPr>
                                <w:rFonts w:hint="eastAsia"/>
                              </w:rPr>
                              <w:t>是一个关系模式</w:t>
                            </w:r>
                            <w:r>
                              <w:rPr>
                                <w:rFonts w:hint="eastAsia"/>
                              </w:rPr>
                              <w:t>，对应的关系是：</w:t>
                            </w:r>
                          </w:p>
                          <w:p w14:paraId="39658ABD" w14:textId="77777777" w:rsidR="007711C6" w:rsidRPr="007711C6" w:rsidRDefault="007711C6">
                            <w:pPr>
                              <w:rPr>
                                <w:rFonts w:hint="eastAsia"/>
                              </w:rPr>
                            </w:pPr>
                          </w:p>
                          <w:p w14:paraId="08CB7D06" w14:textId="77777777" w:rsidR="007711C6" w:rsidRDefault="007711C6">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BD50B" id="_x0000_s1031" type="#_x0000_t202" style="position:absolute;left:0;text-align:left;margin-left:-2.25pt;margin-top:84.8pt;width:414.25pt;height:37.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">
                <v:textbox>
                  <w:txbxContent>
                    <w:p w14:paraId="468B4948" w14:textId="38769CAE" w:rsidR="007711C6" w:rsidRDefault="007711C6">
                      <w:r>
                        <w:t>关系模式</w:t>
                      </w:r>
                      <w:r>
                        <w:rPr>
                          <w:rFonts w:hint="eastAsia"/>
                        </w:rPr>
                        <w:t xml:space="preserve">是抽象的，关系是具体的表。比如 </w:t>
                      </w:r>
                      <w:r w:rsidRPr="007711C6">
                        <w:t>关系模式：学生（学号，姓名，年龄，性别，班级）</w:t>
                      </w:r>
                      <w:r w:rsidRPr="007711C6">
                        <w:rPr>
                          <w:rFonts w:hint="eastAsia"/>
                        </w:rPr>
                        <w:t>是一个关系模式</w:t>
                      </w:r>
                      <w:r>
                        <w:rPr>
                          <w:rFonts w:hint="eastAsia"/>
                        </w:rPr>
                        <w:t>，对应的关系是：</w:t>
                      </w:r>
                    </w:p>
                    <w:p w14:paraId="39658ABD" w14:textId="77777777" w:rsidR="007711C6" w:rsidRPr="007711C6" w:rsidRDefault="007711C6">
                      <w:pPr>
                        <w:rPr>
                          <w:rFonts w:hint="eastAsia"/>
                        </w:rPr>
                      </w:pPr>
                    </w:p>
                    <w:p w14:paraId="08CB7D06" w14:textId="77777777" w:rsidR="007711C6" w:rsidRDefault="007711C6">
                      <w:pPr>
                        <w:rPr>
                          <w:rFonts w:hint="eastAsia"/>
                        </w:rPr>
                      </w:pPr>
                    </w:p>
                  </w:txbxContent>
                </v:textbox>
                <w10:wrap type="square" anchorx="margin"/>
              </v:shape>
            </w:pict>
          </mc:Fallback>
        </mc:AlternateContent>
      </w:r>
      <w:r w:rsidR="00E3341F">
        <w:rPr>
          <w:rFonts w:hint="eastAsia"/>
        </w:rPr>
        <w:t>4</w:t>
      </w:r>
      <w:r w:rsidR="00E3341F">
        <w:t>.</w:t>
      </w:r>
      <w:r w:rsidR="00E3341F">
        <w:rPr>
          <w:rFonts w:hint="eastAsia"/>
        </w:rPr>
        <w:t>举例说明关系模式和关系的区别</w:t>
      </w:r>
    </w:p>
    <w:p w14:paraId="680A55E6" w14:textId="42751724" w:rsidR="007711C6" w:rsidRDefault="007711C6" w:rsidP="00E3341F">
      <w:pPr>
        <w:rPr>
          <w:rFonts w:hint="eastAsia"/>
        </w:rPr>
      </w:pPr>
      <w:r>
        <w:rPr>
          <w:noProof/>
        </w:rPr>
        <w:lastRenderedPageBreak/>
        <mc:AlternateContent>
          <mc:Choice Requires="wps">
            <w:drawing>
              <wp:anchor distT="45720" distB="45720" distL="114300" distR="114300" simplePos="0" relativeHeight="251671552" behindDoc="0" locked="0" layoutInCell="1" allowOverlap="1" wp14:anchorId="5CA46E28" wp14:editId="085DCCDA">
                <wp:simplePos x="0" y="0"/>
                <wp:positionH relativeFrom="margin">
                  <wp:align>left</wp:align>
                </wp:positionH>
                <wp:positionV relativeFrom="paragraph">
                  <wp:posOffset>180340</wp:posOffset>
                </wp:positionV>
                <wp:extent cx="5231765" cy="1404620"/>
                <wp:effectExtent l="0" t="0" r="26035"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129" cy="140462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E"/>
                              <w:tblCellMar>
                                <w:left w:w="0" w:type="dxa"/>
                                <w:right w:w="0" w:type="dxa"/>
                              </w:tblCellMar>
                              <w:tblLook w:val="04A0" w:firstRow="1" w:lastRow="0" w:firstColumn="1" w:lastColumn="0" w:noHBand="0" w:noVBand="1"/>
                            </w:tblPr>
                            <w:tblGrid>
                              <w:gridCol w:w="632"/>
                              <w:gridCol w:w="720"/>
                              <w:gridCol w:w="600"/>
                              <w:gridCol w:w="600"/>
                              <w:gridCol w:w="1461"/>
                            </w:tblGrid>
                            <w:tr w:rsidR="007711C6" w:rsidRPr="007711C6" w14:paraId="5D625895" w14:textId="77777777" w:rsidTr="007711C6">
                              <w:trPr>
                                <w:tblHeader/>
                              </w:trPr>
                              <w:tc>
                                <w:tcPr>
                                  <w:tcW w:w="0" w:type="auto"/>
                                  <w:shd w:val="clear" w:color="auto" w:fill="F5F7FA"/>
                                  <w:tcMar>
                                    <w:top w:w="150" w:type="dxa"/>
                                    <w:left w:w="90" w:type="dxa"/>
                                    <w:bottom w:w="150" w:type="dxa"/>
                                    <w:right w:w="90" w:type="dxa"/>
                                  </w:tcMar>
                                  <w:vAlign w:val="center"/>
                                  <w:hideMark/>
                                </w:tcPr>
                                <w:p w14:paraId="073FD131" w14:textId="77777777" w:rsidR="007711C6" w:rsidRPr="007711C6" w:rsidRDefault="007711C6" w:rsidP="007711C6">
                                  <w:r w:rsidRPr="007711C6">
                                    <w:t>学号</w:t>
                                  </w:r>
                                </w:p>
                              </w:tc>
                              <w:tc>
                                <w:tcPr>
                                  <w:tcW w:w="0" w:type="auto"/>
                                  <w:shd w:val="clear" w:color="auto" w:fill="F5F7FA"/>
                                  <w:tcMar>
                                    <w:top w:w="150" w:type="dxa"/>
                                    <w:left w:w="90" w:type="dxa"/>
                                    <w:bottom w:w="150" w:type="dxa"/>
                                    <w:right w:w="90" w:type="dxa"/>
                                  </w:tcMar>
                                  <w:vAlign w:val="center"/>
                                  <w:hideMark/>
                                </w:tcPr>
                                <w:p w14:paraId="3648F49B" w14:textId="77777777" w:rsidR="007711C6" w:rsidRPr="007711C6" w:rsidRDefault="007711C6" w:rsidP="007711C6">
                                  <w:r w:rsidRPr="007711C6">
                                    <w:t>姓名</w:t>
                                  </w:r>
                                </w:p>
                              </w:tc>
                              <w:tc>
                                <w:tcPr>
                                  <w:tcW w:w="0" w:type="auto"/>
                                  <w:shd w:val="clear" w:color="auto" w:fill="F5F7FA"/>
                                  <w:tcMar>
                                    <w:top w:w="150" w:type="dxa"/>
                                    <w:left w:w="90" w:type="dxa"/>
                                    <w:bottom w:w="150" w:type="dxa"/>
                                    <w:right w:w="90" w:type="dxa"/>
                                  </w:tcMar>
                                  <w:vAlign w:val="center"/>
                                  <w:hideMark/>
                                </w:tcPr>
                                <w:p w14:paraId="27DCB3CE" w14:textId="77777777" w:rsidR="007711C6" w:rsidRPr="007711C6" w:rsidRDefault="007711C6" w:rsidP="007711C6">
                                  <w:r w:rsidRPr="007711C6">
                                    <w:t>年龄</w:t>
                                  </w:r>
                                </w:p>
                              </w:tc>
                              <w:tc>
                                <w:tcPr>
                                  <w:tcW w:w="0" w:type="auto"/>
                                  <w:shd w:val="clear" w:color="auto" w:fill="F5F7FA"/>
                                  <w:tcMar>
                                    <w:top w:w="150" w:type="dxa"/>
                                    <w:left w:w="90" w:type="dxa"/>
                                    <w:bottom w:w="150" w:type="dxa"/>
                                    <w:right w:w="90" w:type="dxa"/>
                                  </w:tcMar>
                                  <w:vAlign w:val="center"/>
                                  <w:hideMark/>
                                </w:tcPr>
                                <w:p w14:paraId="58EAA2FA" w14:textId="77777777" w:rsidR="007711C6" w:rsidRPr="007711C6" w:rsidRDefault="007711C6" w:rsidP="007711C6">
                                  <w:r w:rsidRPr="007711C6">
                                    <w:t>性别</w:t>
                                  </w:r>
                                </w:p>
                              </w:tc>
                              <w:tc>
                                <w:tcPr>
                                  <w:tcW w:w="0" w:type="auto"/>
                                  <w:shd w:val="clear" w:color="auto" w:fill="F5F7FA"/>
                                  <w:tcMar>
                                    <w:top w:w="150" w:type="dxa"/>
                                    <w:left w:w="90" w:type="dxa"/>
                                    <w:bottom w:w="150" w:type="dxa"/>
                                    <w:right w:w="90" w:type="dxa"/>
                                  </w:tcMar>
                                  <w:vAlign w:val="center"/>
                                  <w:hideMark/>
                                </w:tcPr>
                                <w:p w14:paraId="3C7B330D" w14:textId="77777777" w:rsidR="007711C6" w:rsidRPr="007711C6" w:rsidRDefault="007711C6" w:rsidP="007711C6">
                                  <w:r w:rsidRPr="007711C6">
                                    <w:t>班级</w:t>
                                  </w:r>
                                </w:p>
                              </w:tc>
                            </w:tr>
                            <w:tr w:rsidR="007711C6" w:rsidRPr="007711C6" w14:paraId="0E963B67" w14:textId="77777777" w:rsidTr="007711C6">
                              <w:tc>
                                <w:tcPr>
                                  <w:tcW w:w="0" w:type="auto"/>
                                  <w:shd w:val="clear" w:color="auto" w:fill="FDFDFE"/>
                                  <w:tcMar>
                                    <w:top w:w="150" w:type="dxa"/>
                                    <w:left w:w="150" w:type="dxa"/>
                                    <w:bottom w:w="150" w:type="dxa"/>
                                    <w:right w:w="150" w:type="dxa"/>
                                  </w:tcMar>
                                  <w:vAlign w:val="center"/>
                                  <w:hideMark/>
                                </w:tcPr>
                                <w:p w14:paraId="20ED2452" w14:textId="77777777" w:rsidR="007711C6" w:rsidRPr="007711C6" w:rsidRDefault="007711C6" w:rsidP="007711C6">
                                  <w:r w:rsidRPr="007711C6">
                                    <w:t>001</w:t>
                                  </w:r>
                                </w:p>
                              </w:tc>
                              <w:tc>
                                <w:tcPr>
                                  <w:tcW w:w="0" w:type="auto"/>
                                  <w:shd w:val="clear" w:color="auto" w:fill="FDFDFE"/>
                                  <w:tcMar>
                                    <w:top w:w="150" w:type="dxa"/>
                                    <w:left w:w="150" w:type="dxa"/>
                                    <w:bottom w:w="150" w:type="dxa"/>
                                    <w:right w:w="150" w:type="dxa"/>
                                  </w:tcMar>
                                  <w:vAlign w:val="center"/>
                                  <w:hideMark/>
                                </w:tcPr>
                                <w:p w14:paraId="44972F9C" w14:textId="77777777" w:rsidR="007711C6" w:rsidRPr="007711C6" w:rsidRDefault="007711C6" w:rsidP="007711C6">
                                  <w:r w:rsidRPr="007711C6">
                                    <w:t>张三</w:t>
                                  </w:r>
                                </w:p>
                              </w:tc>
                              <w:tc>
                                <w:tcPr>
                                  <w:tcW w:w="0" w:type="auto"/>
                                  <w:shd w:val="clear" w:color="auto" w:fill="FDFDFE"/>
                                  <w:tcMar>
                                    <w:top w:w="150" w:type="dxa"/>
                                    <w:left w:w="150" w:type="dxa"/>
                                    <w:bottom w:w="150" w:type="dxa"/>
                                    <w:right w:w="150" w:type="dxa"/>
                                  </w:tcMar>
                                  <w:vAlign w:val="center"/>
                                  <w:hideMark/>
                                </w:tcPr>
                                <w:p w14:paraId="770A5AFF" w14:textId="77777777" w:rsidR="007711C6" w:rsidRPr="007711C6" w:rsidRDefault="007711C6" w:rsidP="007711C6">
                                  <w:r w:rsidRPr="007711C6">
                                    <w:t>18</w:t>
                                  </w:r>
                                </w:p>
                              </w:tc>
                              <w:tc>
                                <w:tcPr>
                                  <w:tcW w:w="0" w:type="auto"/>
                                  <w:shd w:val="clear" w:color="auto" w:fill="FDFDFE"/>
                                  <w:tcMar>
                                    <w:top w:w="150" w:type="dxa"/>
                                    <w:left w:w="150" w:type="dxa"/>
                                    <w:bottom w:w="150" w:type="dxa"/>
                                    <w:right w:w="150" w:type="dxa"/>
                                  </w:tcMar>
                                  <w:vAlign w:val="center"/>
                                  <w:hideMark/>
                                </w:tcPr>
                                <w:p w14:paraId="6351D4FB" w14:textId="77777777" w:rsidR="007711C6" w:rsidRPr="007711C6" w:rsidRDefault="007711C6" w:rsidP="007711C6">
                                  <w:r w:rsidRPr="007711C6">
                                    <w:t>男</w:t>
                                  </w:r>
                                </w:p>
                              </w:tc>
                              <w:tc>
                                <w:tcPr>
                                  <w:tcW w:w="0" w:type="auto"/>
                                  <w:shd w:val="clear" w:color="auto" w:fill="FDFDFE"/>
                                  <w:tcMar>
                                    <w:top w:w="150" w:type="dxa"/>
                                    <w:left w:w="150" w:type="dxa"/>
                                    <w:bottom w:w="150" w:type="dxa"/>
                                    <w:right w:w="150" w:type="dxa"/>
                                  </w:tcMar>
                                  <w:vAlign w:val="center"/>
                                  <w:hideMark/>
                                </w:tcPr>
                                <w:p w14:paraId="55649433" w14:textId="77777777" w:rsidR="007711C6" w:rsidRPr="007711C6" w:rsidRDefault="007711C6" w:rsidP="007711C6">
                                  <w:r w:rsidRPr="007711C6">
                                    <w:t>高一（1）班</w:t>
                                  </w:r>
                                </w:p>
                              </w:tc>
                            </w:tr>
                            <w:tr w:rsidR="007711C6" w:rsidRPr="007711C6" w14:paraId="5ABDD4CD" w14:textId="77777777" w:rsidTr="007711C6">
                              <w:tc>
                                <w:tcPr>
                                  <w:tcW w:w="0" w:type="auto"/>
                                  <w:shd w:val="clear" w:color="auto" w:fill="F5F7FA"/>
                                  <w:tcMar>
                                    <w:top w:w="150" w:type="dxa"/>
                                    <w:left w:w="150" w:type="dxa"/>
                                    <w:bottom w:w="150" w:type="dxa"/>
                                    <w:right w:w="150" w:type="dxa"/>
                                  </w:tcMar>
                                  <w:vAlign w:val="center"/>
                                  <w:hideMark/>
                                </w:tcPr>
                                <w:p w14:paraId="34718DD9" w14:textId="77777777" w:rsidR="007711C6" w:rsidRPr="007711C6" w:rsidRDefault="007711C6" w:rsidP="007711C6">
                                  <w:r w:rsidRPr="007711C6">
                                    <w:t>002</w:t>
                                  </w:r>
                                </w:p>
                              </w:tc>
                              <w:tc>
                                <w:tcPr>
                                  <w:tcW w:w="0" w:type="auto"/>
                                  <w:shd w:val="clear" w:color="auto" w:fill="F5F7FA"/>
                                  <w:tcMar>
                                    <w:top w:w="150" w:type="dxa"/>
                                    <w:left w:w="150" w:type="dxa"/>
                                    <w:bottom w:w="150" w:type="dxa"/>
                                    <w:right w:w="150" w:type="dxa"/>
                                  </w:tcMar>
                                  <w:vAlign w:val="center"/>
                                  <w:hideMark/>
                                </w:tcPr>
                                <w:p w14:paraId="035B96DA" w14:textId="77777777" w:rsidR="007711C6" w:rsidRPr="007711C6" w:rsidRDefault="007711C6" w:rsidP="007711C6">
                                  <w:r w:rsidRPr="007711C6">
                                    <w:t>李四</w:t>
                                  </w:r>
                                </w:p>
                              </w:tc>
                              <w:tc>
                                <w:tcPr>
                                  <w:tcW w:w="0" w:type="auto"/>
                                  <w:shd w:val="clear" w:color="auto" w:fill="F5F7FA"/>
                                  <w:tcMar>
                                    <w:top w:w="150" w:type="dxa"/>
                                    <w:left w:w="150" w:type="dxa"/>
                                    <w:bottom w:w="150" w:type="dxa"/>
                                    <w:right w:w="150" w:type="dxa"/>
                                  </w:tcMar>
                                  <w:vAlign w:val="center"/>
                                  <w:hideMark/>
                                </w:tcPr>
                                <w:p w14:paraId="6BB6D494" w14:textId="77777777" w:rsidR="007711C6" w:rsidRPr="007711C6" w:rsidRDefault="007711C6" w:rsidP="007711C6">
                                  <w:r w:rsidRPr="007711C6">
                                    <w:t>17</w:t>
                                  </w:r>
                                </w:p>
                              </w:tc>
                              <w:tc>
                                <w:tcPr>
                                  <w:tcW w:w="0" w:type="auto"/>
                                  <w:shd w:val="clear" w:color="auto" w:fill="F5F7FA"/>
                                  <w:tcMar>
                                    <w:top w:w="150" w:type="dxa"/>
                                    <w:left w:w="150" w:type="dxa"/>
                                    <w:bottom w:w="150" w:type="dxa"/>
                                    <w:right w:w="150" w:type="dxa"/>
                                  </w:tcMar>
                                  <w:vAlign w:val="center"/>
                                  <w:hideMark/>
                                </w:tcPr>
                                <w:p w14:paraId="6006121F" w14:textId="77777777" w:rsidR="007711C6" w:rsidRPr="007711C6" w:rsidRDefault="007711C6" w:rsidP="007711C6">
                                  <w:r w:rsidRPr="007711C6">
                                    <w:t>女</w:t>
                                  </w:r>
                                </w:p>
                              </w:tc>
                              <w:tc>
                                <w:tcPr>
                                  <w:tcW w:w="0" w:type="auto"/>
                                  <w:shd w:val="clear" w:color="auto" w:fill="F5F7FA"/>
                                  <w:tcMar>
                                    <w:top w:w="150" w:type="dxa"/>
                                    <w:left w:w="150" w:type="dxa"/>
                                    <w:bottom w:w="150" w:type="dxa"/>
                                    <w:right w:w="150" w:type="dxa"/>
                                  </w:tcMar>
                                  <w:vAlign w:val="center"/>
                                  <w:hideMark/>
                                </w:tcPr>
                                <w:p w14:paraId="63F21FE1" w14:textId="77777777" w:rsidR="007711C6" w:rsidRPr="007711C6" w:rsidRDefault="007711C6" w:rsidP="007711C6">
                                  <w:r w:rsidRPr="007711C6">
                                    <w:t>高一（2）班</w:t>
                                  </w:r>
                                </w:p>
                              </w:tc>
                            </w:tr>
                            <w:tr w:rsidR="007711C6" w:rsidRPr="007711C6" w14:paraId="17374B2A" w14:textId="77777777" w:rsidTr="007711C6">
                              <w:tc>
                                <w:tcPr>
                                  <w:tcW w:w="0" w:type="auto"/>
                                  <w:shd w:val="clear" w:color="auto" w:fill="FDFDFE"/>
                                  <w:tcMar>
                                    <w:top w:w="150" w:type="dxa"/>
                                    <w:left w:w="150" w:type="dxa"/>
                                    <w:bottom w:w="150" w:type="dxa"/>
                                    <w:right w:w="150" w:type="dxa"/>
                                  </w:tcMar>
                                  <w:vAlign w:val="center"/>
                                  <w:hideMark/>
                                </w:tcPr>
                                <w:p w14:paraId="3F99A30D" w14:textId="77777777" w:rsidR="007711C6" w:rsidRPr="007711C6" w:rsidRDefault="007711C6" w:rsidP="007711C6">
                                  <w:r w:rsidRPr="007711C6">
                                    <w:t>003</w:t>
                                  </w:r>
                                </w:p>
                              </w:tc>
                              <w:tc>
                                <w:tcPr>
                                  <w:tcW w:w="0" w:type="auto"/>
                                  <w:shd w:val="clear" w:color="auto" w:fill="FDFDFE"/>
                                  <w:tcMar>
                                    <w:top w:w="150" w:type="dxa"/>
                                    <w:left w:w="150" w:type="dxa"/>
                                    <w:bottom w:w="150" w:type="dxa"/>
                                    <w:right w:w="150" w:type="dxa"/>
                                  </w:tcMar>
                                  <w:vAlign w:val="center"/>
                                  <w:hideMark/>
                                </w:tcPr>
                                <w:p w14:paraId="0410F6C1" w14:textId="77777777" w:rsidR="007711C6" w:rsidRPr="007711C6" w:rsidRDefault="007711C6" w:rsidP="007711C6">
                                  <w:r w:rsidRPr="007711C6">
                                    <w:t>王五</w:t>
                                  </w:r>
                                </w:p>
                              </w:tc>
                              <w:tc>
                                <w:tcPr>
                                  <w:tcW w:w="0" w:type="auto"/>
                                  <w:shd w:val="clear" w:color="auto" w:fill="FDFDFE"/>
                                  <w:tcMar>
                                    <w:top w:w="150" w:type="dxa"/>
                                    <w:left w:w="150" w:type="dxa"/>
                                    <w:bottom w:w="150" w:type="dxa"/>
                                    <w:right w:w="150" w:type="dxa"/>
                                  </w:tcMar>
                                  <w:vAlign w:val="center"/>
                                  <w:hideMark/>
                                </w:tcPr>
                                <w:p w14:paraId="19D6F31A" w14:textId="77777777" w:rsidR="007711C6" w:rsidRPr="007711C6" w:rsidRDefault="007711C6" w:rsidP="007711C6">
                                  <w:r w:rsidRPr="007711C6">
                                    <w:t>18</w:t>
                                  </w:r>
                                </w:p>
                              </w:tc>
                              <w:tc>
                                <w:tcPr>
                                  <w:tcW w:w="0" w:type="auto"/>
                                  <w:shd w:val="clear" w:color="auto" w:fill="FDFDFE"/>
                                  <w:tcMar>
                                    <w:top w:w="150" w:type="dxa"/>
                                    <w:left w:w="150" w:type="dxa"/>
                                    <w:bottom w:w="150" w:type="dxa"/>
                                    <w:right w:w="150" w:type="dxa"/>
                                  </w:tcMar>
                                  <w:vAlign w:val="center"/>
                                  <w:hideMark/>
                                </w:tcPr>
                                <w:p w14:paraId="6638EDA2" w14:textId="77777777" w:rsidR="007711C6" w:rsidRPr="007711C6" w:rsidRDefault="007711C6" w:rsidP="007711C6">
                                  <w:r w:rsidRPr="007711C6">
                                    <w:t>男</w:t>
                                  </w:r>
                                </w:p>
                              </w:tc>
                              <w:tc>
                                <w:tcPr>
                                  <w:tcW w:w="0" w:type="auto"/>
                                  <w:shd w:val="clear" w:color="auto" w:fill="FDFDFE"/>
                                  <w:tcMar>
                                    <w:top w:w="150" w:type="dxa"/>
                                    <w:left w:w="150" w:type="dxa"/>
                                    <w:bottom w:w="150" w:type="dxa"/>
                                    <w:right w:w="150" w:type="dxa"/>
                                  </w:tcMar>
                                  <w:vAlign w:val="center"/>
                                  <w:hideMark/>
                                </w:tcPr>
                                <w:p w14:paraId="31013ABE" w14:textId="77777777" w:rsidR="007711C6" w:rsidRPr="007711C6" w:rsidRDefault="007711C6" w:rsidP="007711C6">
                                  <w:r w:rsidRPr="007711C6">
                                    <w:t>高一（1）班</w:t>
                                  </w:r>
                                </w:p>
                              </w:tc>
                            </w:tr>
                          </w:tbl>
                          <w:p w14:paraId="05DE5AC5" w14:textId="6E2D405D" w:rsidR="007711C6" w:rsidRDefault="007711C6">
                            <w:p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46E28" id="_x0000_s1032" type="#_x0000_t202" style="position:absolute;left:0;text-align:left;margin-left:0;margin-top:14.2pt;width:411.9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">
                <v:textbox style="mso-fit-shape-to-text: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E"/>
                        <w:tblCellMar>
                          <w:left w:w="0" w:type="dxa"/>
                          <w:right w:w="0" w:type="dxa"/>
                        </w:tblCellMar>
                        <w:tblLook w:val="04A0" w:firstRow="1" w:lastRow="0" w:firstColumn="1" w:lastColumn="0" w:noHBand="0" w:noVBand="1"/>
                      </w:tblPr>
                      <w:tblGrid>
                        <w:gridCol w:w="632"/>
                        <w:gridCol w:w="720"/>
                        <w:gridCol w:w="600"/>
                        <w:gridCol w:w="600"/>
                        <w:gridCol w:w="1461"/>
                      </w:tblGrid>
                      <w:tr w:rsidR="007711C6" w:rsidRPr="007711C6" w14:paraId="5D625895" w14:textId="77777777" w:rsidTr="007711C6">
                        <w:trPr>
                          <w:tblHeader/>
                        </w:trPr>
                        <w:tc>
                          <w:tcPr>
                            <w:tcW w:w="0" w:type="auto"/>
                            <w:shd w:val="clear" w:color="auto" w:fill="F5F7FA"/>
                            <w:tcMar>
                              <w:top w:w="150" w:type="dxa"/>
                              <w:left w:w="90" w:type="dxa"/>
                              <w:bottom w:w="150" w:type="dxa"/>
                              <w:right w:w="90" w:type="dxa"/>
                            </w:tcMar>
                            <w:vAlign w:val="center"/>
                            <w:hideMark/>
                          </w:tcPr>
                          <w:p w14:paraId="073FD131" w14:textId="77777777" w:rsidR="007711C6" w:rsidRPr="007711C6" w:rsidRDefault="007711C6" w:rsidP="007711C6">
                            <w:r w:rsidRPr="007711C6">
                              <w:t>学号</w:t>
                            </w:r>
                          </w:p>
                        </w:tc>
                        <w:tc>
                          <w:tcPr>
                            <w:tcW w:w="0" w:type="auto"/>
                            <w:shd w:val="clear" w:color="auto" w:fill="F5F7FA"/>
                            <w:tcMar>
                              <w:top w:w="150" w:type="dxa"/>
                              <w:left w:w="90" w:type="dxa"/>
                              <w:bottom w:w="150" w:type="dxa"/>
                              <w:right w:w="90" w:type="dxa"/>
                            </w:tcMar>
                            <w:vAlign w:val="center"/>
                            <w:hideMark/>
                          </w:tcPr>
                          <w:p w14:paraId="3648F49B" w14:textId="77777777" w:rsidR="007711C6" w:rsidRPr="007711C6" w:rsidRDefault="007711C6" w:rsidP="007711C6">
                            <w:r w:rsidRPr="007711C6">
                              <w:t>姓名</w:t>
                            </w:r>
                          </w:p>
                        </w:tc>
                        <w:tc>
                          <w:tcPr>
                            <w:tcW w:w="0" w:type="auto"/>
                            <w:shd w:val="clear" w:color="auto" w:fill="F5F7FA"/>
                            <w:tcMar>
                              <w:top w:w="150" w:type="dxa"/>
                              <w:left w:w="90" w:type="dxa"/>
                              <w:bottom w:w="150" w:type="dxa"/>
                              <w:right w:w="90" w:type="dxa"/>
                            </w:tcMar>
                            <w:vAlign w:val="center"/>
                            <w:hideMark/>
                          </w:tcPr>
                          <w:p w14:paraId="27DCB3CE" w14:textId="77777777" w:rsidR="007711C6" w:rsidRPr="007711C6" w:rsidRDefault="007711C6" w:rsidP="007711C6">
                            <w:r w:rsidRPr="007711C6">
                              <w:t>年龄</w:t>
                            </w:r>
                          </w:p>
                        </w:tc>
                        <w:tc>
                          <w:tcPr>
                            <w:tcW w:w="0" w:type="auto"/>
                            <w:shd w:val="clear" w:color="auto" w:fill="F5F7FA"/>
                            <w:tcMar>
                              <w:top w:w="150" w:type="dxa"/>
                              <w:left w:w="90" w:type="dxa"/>
                              <w:bottom w:w="150" w:type="dxa"/>
                              <w:right w:w="90" w:type="dxa"/>
                            </w:tcMar>
                            <w:vAlign w:val="center"/>
                            <w:hideMark/>
                          </w:tcPr>
                          <w:p w14:paraId="58EAA2FA" w14:textId="77777777" w:rsidR="007711C6" w:rsidRPr="007711C6" w:rsidRDefault="007711C6" w:rsidP="007711C6">
                            <w:r w:rsidRPr="007711C6">
                              <w:t>性别</w:t>
                            </w:r>
                          </w:p>
                        </w:tc>
                        <w:tc>
                          <w:tcPr>
                            <w:tcW w:w="0" w:type="auto"/>
                            <w:shd w:val="clear" w:color="auto" w:fill="F5F7FA"/>
                            <w:tcMar>
                              <w:top w:w="150" w:type="dxa"/>
                              <w:left w:w="90" w:type="dxa"/>
                              <w:bottom w:w="150" w:type="dxa"/>
                              <w:right w:w="90" w:type="dxa"/>
                            </w:tcMar>
                            <w:vAlign w:val="center"/>
                            <w:hideMark/>
                          </w:tcPr>
                          <w:p w14:paraId="3C7B330D" w14:textId="77777777" w:rsidR="007711C6" w:rsidRPr="007711C6" w:rsidRDefault="007711C6" w:rsidP="007711C6">
                            <w:r w:rsidRPr="007711C6">
                              <w:t>班级</w:t>
                            </w:r>
                          </w:p>
                        </w:tc>
                      </w:tr>
                      <w:tr w:rsidR="007711C6" w:rsidRPr="007711C6" w14:paraId="0E963B67" w14:textId="77777777" w:rsidTr="007711C6">
                        <w:tc>
                          <w:tcPr>
                            <w:tcW w:w="0" w:type="auto"/>
                            <w:shd w:val="clear" w:color="auto" w:fill="FDFDFE"/>
                            <w:tcMar>
                              <w:top w:w="150" w:type="dxa"/>
                              <w:left w:w="150" w:type="dxa"/>
                              <w:bottom w:w="150" w:type="dxa"/>
                              <w:right w:w="150" w:type="dxa"/>
                            </w:tcMar>
                            <w:vAlign w:val="center"/>
                            <w:hideMark/>
                          </w:tcPr>
                          <w:p w14:paraId="20ED2452" w14:textId="77777777" w:rsidR="007711C6" w:rsidRPr="007711C6" w:rsidRDefault="007711C6" w:rsidP="007711C6">
                            <w:r w:rsidRPr="007711C6">
                              <w:t>001</w:t>
                            </w:r>
                          </w:p>
                        </w:tc>
                        <w:tc>
                          <w:tcPr>
                            <w:tcW w:w="0" w:type="auto"/>
                            <w:shd w:val="clear" w:color="auto" w:fill="FDFDFE"/>
                            <w:tcMar>
                              <w:top w:w="150" w:type="dxa"/>
                              <w:left w:w="150" w:type="dxa"/>
                              <w:bottom w:w="150" w:type="dxa"/>
                              <w:right w:w="150" w:type="dxa"/>
                            </w:tcMar>
                            <w:vAlign w:val="center"/>
                            <w:hideMark/>
                          </w:tcPr>
                          <w:p w14:paraId="44972F9C" w14:textId="77777777" w:rsidR="007711C6" w:rsidRPr="007711C6" w:rsidRDefault="007711C6" w:rsidP="007711C6">
                            <w:r w:rsidRPr="007711C6">
                              <w:t>张三</w:t>
                            </w:r>
                          </w:p>
                        </w:tc>
                        <w:tc>
                          <w:tcPr>
                            <w:tcW w:w="0" w:type="auto"/>
                            <w:shd w:val="clear" w:color="auto" w:fill="FDFDFE"/>
                            <w:tcMar>
                              <w:top w:w="150" w:type="dxa"/>
                              <w:left w:w="150" w:type="dxa"/>
                              <w:bottom w:w="150" w:type="dxa"/>
                              <w:right w:w="150" w:type="dxa"/>
                            </w:tcMar>
                            <w:vAlign w:val="center"/>
                            <w:hideMark/>
                          </w:tcPr>
                          <w:p w14:paraId="770A5AFF" w14:textId="77777777" w:rsidR="007711C6" w:rsidRPr="007711C6" w:rsidRDefault="007711C6" w:rsidP="007711C6">
                            <w:r w:rsidRPr="007711C6">
                              <w:t>18</w:t>
                            </w:r>
                          </w:p>
                        </w:tc>
                        <w:tc>
                          <w:tcPr>
                            <w:tcW w:w="0" w:type="auto"/>
                            <w:shd w:val="clear" w:color="auto" w:fill="FDFDFE"/>
                            <w:tcMar>
                              <w:top w:w="150" w:type="dxa"/>
                              <w:left w:w="150" w:type="dxa"/>
                              <w:bottom w:w="150" w:type="dxa"/>
                              <w:right w:w="150" w:type="dxa"/>
                            </w:tcMar>
                            <w:vAlign w:val="center"/>
                            <w:hideMark/>
                          </w:tcPr>
                          <w:p w14:paraId="6351D4FB" w14:textId="77777777" w:rsidR="007711C6" w:rsidRPr="007711C6" w:rsidRDefault="007711C6" w:rsidP="007711C6">
                            <w:r w:rsidRPr="007711C6">
                              <w:t>男</w:t>
                            </w:r>
                          </w:p>
                        </w:tc>
                        <w:tc>
                          <w:tcPr>
                            <w:tcW w:w="0" w:type="auto"/>
                            <w:shd w:val="clear" w:color="auto" w:fill="FDFDFE"/>
                            <w:tcMar>
                              <w:top w:w="150" w:type="dxa"/>
                              <w:left w:w="150" w:type="dxa"/>
                              <w:bottom w:w="150" w:type="dxa"/>
                              <w:right w:w="150" w:type="dxa"/>
                            </w:tcMar>
                            <w:vAlign w:val="center"/>
                            <w:hideMark/>
                          </w:tcPr>
                          <w:p w14:paraId="55649433" w14:textId="77777777" w:rsidR="007711C6" w:rsidRPr="007711C6" w:rsidRDefault="007711C6" w:rsidP="007711C6">
                            <w:r w:rsidRPr="007711C6">
                              <w:t>高一（1）班</w:t>
                            </w:r>
                          </w:p>
                        </w:tc>
                      </w:tr>
                      <w:tr w:rsidR="007711C6" w:rsidRPr="007711C6" w14:paraId="5ABDD4CD" w14:textId="77777777" w:rsidTr="007711C6">
                        <w:tc>
                          <w:tcPr>
                            <w:tcW w:w="0" w:type="auto"/>
                            <w:shd w:val="clear" w:color="auto" w:fill="F5F7FA"/>
                            <w:tcMar>
                              <w:top w:w="150" w:type="dxa"/>
                              <w:left w:w="150" w:type="dxa"/>
                              <w:bottom w:w="150" w:type="dxa"/>
                              <w:right w:w="150" w:type="dxa"/>
                            </w:tcMar>
                            <w:vAlign w:val="center"/>
                            <w:hideMark/>
                          </w:tcPr>
                          <w:p w14:paraId="34718DD9" w14:textId="77777777" w:rsidR="007711C6" w:rsidRPr="007711C6" w:rsidRDefault="007711C6" w:rsidP="007711C6">
                            <w:r w:rsidRPr="007711C6">
                              <w:t>002</w:t>
                            </w:r>
                          </w:p>
                        </w:tc>
                        <w:tc>
                          <w:tcPr>
                            <w:tcW w:w="0" w:type="auto"/>
                            <w:shd w:val="clear" w:color="auto" w:fill="F5F7FA"/>
                            <w:tcMar>
                              <w:top w:w="150" w:type="dxa"/>
                              <w:left w:w="150" w:type="dxa"/>
                              <w:bottom w:w="150" w:type="dxa"/>
                              <w:right w:w="150" w:type="dxa"/>
                            </w:tcMar>
                            <w:vAlign w:val="center"/>
                            <w:hideMark/>
                          </w:tcPr>
                          <w:p w14:paraId="035B96DA" w14:textId="77777777" w:rsidR="007711C6" w:rsidRPr="007711C6" w:rsidRDefault="007711C6" w:rsidP="007711C6">
                            <w:r w:rsidRPr="007711C6">
                              <w:t>李四</w:t>
                            </w:r>
                          </w:p>
                        </w:tc>
                        <w:tc>
                          <w:tcPr>
                            <w:tcW w:w="0" w:type="auto"/>
                            <w:shd w:val="clear" w:color="auto" w:fill="F5F7FA"/>
                            <w:tcMar>
                              <w:top w:w="150" w:type="dxa"/>
                              <w:left w:w="150" w:type="dxa"/>
                              <w:bottom w:w="150" w:type="dxa"/>
                              <w:right w:w="150" w:type="dxa"/>
                            </w:tcMar>
                            <w:vAlign w:val="center"/>
                            <w:hideMark/>
                          </w:tcPr>
                          <w:p w14:paraId="6BB6D494" w14:textId="77777777" w:rsidR="007711C6" w:rsidRPr="007711C6" w:rsidRDefault="007711C6" w:rsidP="007711C6">
                            <w:r w:rsidRPr="007711C6">
                              <w:t>17</w:t>
                            </w:r>
                          </w:p>
                        </w:tc>
                        <w:tc>
                          <w:tcPr>
                            <w:tcW w:w="0" w:type="auto"/>
                            <w:shd w:val="clear" w:color="auto" w:fill="F5F7FA"/>
                            <w:tcMar>
                              <w:top w:w="150" w:type="dxa"/>
                              <w:left w:w="150" w:type="dxa"/>
                              <w:bottom w:w="150" w:type="dxa"/>
                              <w:right w:w="150" w:type="dxa"/>
                            </w:tcMar>
                            <w:vAlign w:val="center"/>
                            <w:hideMark/>
                          </w:tcPr>
                          <w:p w14:paraId="6006121F" w14:textId="77777777" w:rsidR="007711C6" w:rsidRPr="007711C6" w:rsidRDefault="007711C6" w:rsidP="007711C6">
                            <w:r w:rsidRPr="007711C6">
                              <w:t>女</w:t>
                            </w:r>
                          </w:p>
                        </w:tc>
                        <w:tc>
                          <w:tcPr>
                            <w:tcW w:w="0" w:type="auto"/>
                            <w:shd w:val="clear" w:color="auto" w:fill="F5F7FA"/>
                            <w:tcMar>
                              <w:top w:w="150" w:type="dxa"/>
                              <w:left w:w="150" w:type="dxa"/>
                              <w:bottom w:w="150" w:type="dxa"/>
                              <w:right w:w="150" w:type="dxa"/>
                            </w:tcMar>
                            <w:vAlign w:val="center"/>
                            <w:hideMark/>
                          </w:tcPr>
                          <w:p w14:paraId="63F21FE1" w14:textId="77777777" w:rsidR="007711C6" w:rsidRPr="007711C6" w:rsidRDefault="007711C6" w:rsidP="007711C6">
                            <w:r w:rsidRPr="007711C6">
                              <w:t>高一（2）班</w:t>
                            </w:r>
                          </w:p>
                        </w:tc>
                      </w:tr>
                      <w:tr w:rsidR="007711C6" w:rsidRPr="007711C6" w14:paraId="17374B2A" w14:textId="77777777" w:rsidTr="007711C6">
                        <w:tc>
                          <w:tcPr>
                            <w:tcW w:w="0" w:type="auto"/>
                            <w:shd w:val="clear" w:color="auto" w:fill="FDFDFE"/>
                            <w:tcMar>
                              <w:top w:w="150" w:type="dxa"/>
                              <w:left w:w="150" w:type="dxa"/>
                              <w:bottom w:w="150" w:type="dxa"/>
                              <w:right w:w="150" w:type="dxa"/>
                            </w:tcMar>
                            <w:vAlign w:val="center"/>
                            <w:hideMark/>
                          </w:tcPr>
                          <w:p w14:paraId="3F99A30D" w14:textId="77777777" w:rsidR="007711C6" w:rsidRPr="007711C6" w:rsidRDefault="007711C6" w:rsidP="007711C6">
                            <w:r w:rsidRPr="007711C6">
                              <w:t>003</w:t>
                            </w:r>
                          </w:p>
                        </w:tc>
                        <w:tc>
                          <w:tcPr>
                            <w:tcW w:w="0" w:type="auto"/>
                            <w:shd w:val="clear" w:color="auto" w:fill="FDFDFE"/>
                            <w:tcMar>
                              <w:top w:w="150" w:type="dxa"/>
                              <w:left w:w="150" w:type="dxa"/>
                              <w:bottom w:w="150" w:type="dxa"/>
                              <w:right w:w="150" w:type="dxa"/>
                            </w:tcMar>
                            <w:vAlign w:val="center"/>
                            <w:hideMark/>
                          </w:tcPr>
                          <w:p w14:paraId="0410F6C1" w14:textId="77777777" w:rsidR="007711C6" w:rsidRPr="007711C6" w:rsidRDefault="007711C6" w:rsidP="007711C6">
                            <w:r w:rsidRPr="007711C6">
                              <w:t>王五</w:t>
                            </w:r>
                          </w:p>
                        </w:tc>
                        <w:tc>
                          <w:tcPr>
                            <w:tcW w:w="0" w:type="auto"/>
                            <w:shd w:val="clear" w:color="auto" w:fill="FDFDFE"/>
                            <w:tcMar>
                              <w:top w:w="150" w:type="dxa"/>
                              <w:left w:w="150" w:type="dxa"/>
                              <w:bottom w:w="150" w:type="dxa"/>
                              <w:right w:w="150" w:type="dxa"/>
                            </w:tcMar>
                            <w:vAlign w:val="center"/>
                            <w:hideMark/>
                          </w:tcPr>
                          <w:p w14:paraId="19D6F31A" w14:textId="77777777" w:rsidR="007711C6" w:rsidRPr="007711C6" w:rsidRDefault="007711C6" w:rsidP="007711C6">
                            <w:r w:rsidRPr="007711C6">
                              <w:t>18</w:t>
                            </w:r>
                          </w:p>
                        </w:tc>
                        <w:tc>
                          <w:tcPr>
                            <w:tcW w:w="0" w:type="auto"/>
                            <w:shd w:val="clear" w:color="auto" w:fill="FDFDFE"/>
                            <w:tcMar>
                              <w:top w:w="150" w:type="dxa"/>
                              <w:left w:w="150" w:type="dxa"/>
                              <w:bottom w:w="150" w:type="dxa"/>
                              <w:right w:w="150" w:type="dxa"/>
                            </w:tcMar>
                            <w:vAlign w:val="center"/>
                            <w:hideMark/>
                          </w:tcPr>
                          <w:p w14:paraId="6638EDA2" w14:textId="77777777" w:rsidR="007711C6" w:rsidRPr="007711C6" w:rsidRDefault="007711C6" w:rsidP="007711C6">
                            <w:r w:rsidRPr="007711C6">
                              <w:t>男</w:t>
                            </w:r>
                          </w:p>
                        </w:tc>
                        <w:tc>
                          <w:tcPr>
                            <w:tcW w:w="0" w:type="auto"/>
                            <w:shd w:val="clear" w:color="auto" w:fill="FDFDFE"/>
                            <w:tcMar>
                              <w:top w:w="150" w:type="dxa"/>
                              <w:left w:w="150" w:type="dxa"/>
                              <w:bottom w:w="150" w:type="dxa"/>
                              <w:right w:w="150" w:type="dxa"/>
                            </w:tcMar>
                            <w:vAlign w:val="center"/>
                            <w:hideMark/>
                          </w:tcPr>
                          <w:p w14:paraId="31013ABE" w14:textId="77777777" w:rsidR="007711C6" w:rsidRPr="007711C6" w:rsidRDefault="007711C6" w:rsidP="007711C6">
                            <w:r w:rsidRPr="007711C6">
                              <w:t>高一（1）班</w:t>
                            </w:r>
                          </w:p>
                        </w:tc>
                      </w:tr>
                    </w:tbl>
                    <w:p w14:paraId="05DE5AC5" w14:textId="6E2D405D" w:rsidR="007711C6" w:rsidRDefault="007711C6">
                      <w:pPr>
                        <w:rPr>
                          <w:rFonts w:hint="eastAsia"/>
                        </w:rPr>
                      </w:pPr>
                    </w:p>
                  </w:txbxContent>
                </v:textbox>
                <w10:wrap type="square" anchorx="margin"/>
              </v:shape>
            </w:pict>
          </mc:Fallback>
        </mc:AlternateContent>
      </w:r>
    </w:p>
    <w:p w14:paraId="3F1830B8" w14:textId="5182987C" w:rsidR="00725463" w:rsidRPr="00725463" w:rsidRDefault="00725463" w:rsidP="00E3341F">
      <w:pPr>
        <w:rPr>
          <w:rFonts w:hint="eastAsia"/>
        </w:rPr>
      </w:pPr>
      <w:r>
        <w:rPr>
          <w:noProof/>
        </w:rPr>
        <mc:AlternateContent>
          <mc:Choice Requires="wps">
            <w:drawing>
              <wp:anchor distT="45720" distB="45720" distL="114300" distR="114300" simplePos="0" relativeHeight="251673600" behindDoc="0" locked="0" layoutInCell="1" allowOverlap="1" wp14:anchorId="08389CDE" wp14:editId="1CC3B0C5">
                <wp:simplePos x="0" y="0"/>
                <wp:positionH relativeFrom="margin">
                  <wp:align>left</wp:align>
                </wp:positionH>
                <wp:positionV relativeFrom="paragraph">
                  <wp:posOffset>245110</wp:posOffset>
                </wp:positionV>
                <wp:extent cx="5217160" cy="1404620"/>
                <wp:effectExtent l="0" t="0" r="21590"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160" cy="1404620"/>
                        </a:xfrm>
                        <a:prstGeom prst="rect">
                          <a:avLst/>
                        </a:prstGeom>
                        <a:solidFill>
                          <a:srgbClr val="FFFFFF"/>
                        </a:solidFill>
                        <a:ln w="9525">
                          <a:solidFill>
                            <a:srgbClr val="000000"/>
                          </a:solidFill>
                          <a:miter lim="800000"/>
                          <a:headEnd/>
                          <a:tailEnd/>
                        </a:ln>
                      </wps:spPr>
                      <wps:txbx>
                        <w:txbxContent>
                          <w:p w14:paraId="7CA82D79" w14:textId="6622D479" w:rsidR="00725463" w:rsidRDefault="00725463">
                            <w:r w:rsidRPr="00725463">
                              <w:rPr>
                                <w:rFonts w:hint="eastAsia"/>
                              </w:rPr>
                              <w:t>关系模型的完整性约束是为了保证数据库中数据的正确性和相容性，对关系模型提出的某种约束条件或规则。完整性通常包括域完整性、实体完整性、参照完整性和用户定义完整性</w:t>
                            </w:r>
                            <w:r>
                              <w:rPr>
                                <w:rFonts w:hint="eastAsia"/>
                              </w:rPr>
                              <w:t>。</w:t>
                            </w:r>
                          </w:p>
                          <w:p w14:paraId="613E1CDE" w14:textId="498369E7" w:rsidR="00725463" w:rsidRDefault="00725463">
                            <w:pPr>
                              <w:rPr>
                                <w:rFonts w:hint="eastAsia"/>
                              </w:rPr>
                            </w:pPr>
                            <w:proofErr w:type="gramStart"/>
                            <w:r w:rsidRPr="00725463">
                              <w:rPr>
                                <w:rFonts w:hint="eastAsia"/>
                              </w:rPr>
                              <w:t>当外码属性</w:t>
                            </w:r>
                            <w:proofErr w:type="gramEnd"/>
                            <w:r w:rsidRPr="00725463">
                              <w:rPr>
                                <w:rFonts w:hint="eastAsia"/>
                              </w:rPr>
                              <w:t>不是用于唯一标识元组的主属性时，它的值可以为空</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389CDE" id="_x0000_s1033" type="#_x0000_t202" style="position:absolute;left:0;text-align:left;margin-left:0;margin-top:19.3pt;width:410.8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">
                <v:textbox style="mso-fit-shape-to-text:t">
                  <w:txbxContent>
                    <w:p w14:paraId="7CA82D79" w14:textId="6622D479" w:rsidR="00725463" w:rsidRDefault="00725463">
                      <w:r w:rsidRPr="00725463">
                        <w:rPr>
                          <w:rFonts w:hint="eastAsia"/>
                        </w:rPr>
                        <w:t>关系模型的完整性约束是为了保证数据库中数据的正确性和相容性，对关系模型提出的某种约束条件或规则。完整性通常包括域完整性、实体完整性、参照完整性和用户定义完整性</w:t>
                      </w:r>
                      <w:r>
                        <w:rPr>
                          <w:rFonts w:hint="eastAsia"/>
                        </w:rPr>
                        <w:t>。</w:t>
                      </w:r>
                    </w:p>
                    <w:p w14:paraId="613E1CDE" w14:textId="498369E7" w:rsidR="00725463" w:rsidRDefault="00725463">
                      <w:pPr>
                        <w:rPr>
                          <w:rFonts w:hint="eastAsia"/>
                        </w:rPr>
                      </w:pPr>
                      <w:proofErr w:type="gramStart"/>
                      <w:r w:rsidRPr="00725463">
                        <w:rPr>
                          <w:rFonts w:hint="eastAsia"/>
                        </w:rPr>
                        <w:t>当外码属性</w:t>
                      </w:r>
                      <w:proofErr w:type="gramEnd"/>
                      <w:r w:rsidRPr="00725463">
                        <w:rPr>
                          <w:rFonts w:hint="eastAsia"/>
                        </w:rPr>
                        <w:t>不是用于唯一标识元组的主属性时，它的值可以为空</w:t>
                      </w:r>
                      <w:r>
                        <w:rPr>
                          <w:rFonts w:hint="eastAsia"/>
                        </w:rPr>
                        <w:t>。</w:t>
                      </w:r>
                    </w:p>
                  </w:txbxContent>
                </v:textbox>
                <w10:wrap type="square" anchorx="margin"/>
              </v:shape>
            </w:pict>
          </mc:Fallback>
        </mc:AlternateContent>
      </w:r>
      <w:r w:rsidR="00E3341F">
        <w:rPr>
          <w:rFonts w:hint="eastAsia"/>
        </w:rPr>
        <w:t>5</w:t>
      </w:r>
      <w:r w:rsidR="00E3341F">
        <w:t>.</w:t>
      </w:r>
      <w:r w:rsidR="00E3341F">
        <w:rPr>
          <w:rFonts w:hint="eastAsia"/>
        </w:rPr>
        <w:t>试述关系模型的完整性约束。在参照完整性中，什么情况</w:t>
      </w:r>
      <w:proofErr w:type="gramStart"/>
      <w:r w:rsidR="00E3341F">
        <w:rPr>
          <w:rFonts w:hint="eastAsia"/>
        </w:rPr>
        <w:t>下外码属性</w:t>
      </w:r>
      <w:proofErr w:type="gramEnd"/>
      <w:r w:rsidR="00E3341F">
        <w:rPr>
          <w:rFonts w:hint="eastAsia"/>
        </w:rPr>
        <w:t>的值可以为空值？</w:t>
      </w:r>
    </w:p>
    <w:p w14:paraId="6C969636" w14:textId="662AF696" w:rsidR="00E3341F" w:rsidRDefault="00725463" w:rsidP="00E3341F">
      <w:r>
        <w:rPr>
          <w:noProof/>
        </w:rPr>
        <mc:AlternateContent>
          <mc:Choice Requires="wps">
            <w:drawing>
              <wp:anchor distT="45720" distB="45720" distL="114300" distR="114300" simplePos="0" relativeHeight="251675648" behindDoc="0" locked="0" layoutInCell="1" allowOverlap="1" wp14:anchorId="441FF1A7" wp14:editId="1942B40F">
                <wp:simplePos x="0" y="0"/>
                <wp:positionH relativeFrom="margin">
                  <wp:align>right</wp:align>
                </wp:positionH>
                <wp:positionV relativeFrom="paragraph">
                  <wp:posOffset>1381760</wp:posOffset>
                </wp:positionV>
                <wp:extent cx="5256530" cy="1404620"/>
                <wp:effectExtent l="0" t="0" r="2032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6530" cy="1404620"/>
                        </a:xfrm>
                        <a:prstGeom prst="rect">
                          <a:avLst/>
                        </a:prstGeom>
                        <a:solidFill>
                          <a:srgbClr val="FFFFFF"/>
                        </a:solidFill>
                        <a:ln w="9525">
                          <a:solidFill>
                            <a:srgbClr val="000000"/>
                          </a:solidFill>
                          <a:miter lim="800000"/>
                          <a:headEnd/>
                          <a:tailEnd/>
                        </a:ln>
                      </wps:spPr>
                      <wps:txbx>
                        <w:txbxContent>
                          <w:p w14:paraId="1CD0D552" w14:textId="11138D04" w:rsidR="00725463" w:rsidRPr="008E00E0" w:rsidRDefault="00725463" w:rsidP="008E00E0">
                            <w:pPr>
                              <w:pStyle w:val="a3"/>
                              <w:numPr>
                                <w:ilvl w:val="0"/>
                                <w:numId w:val="4"/>
                              </w:numPr>
                              <w:ind w:firstLineChars="0"/>
                              <w:rPr>
                                <w:rFonts w:ascii="Segoe UI" w:hAnsi="Segoe UI" w:cs="Segoe UI"/>
                                <w:szCs w:val="21"/>
                              </w:rPr>
                            </w:pPr>
                            <w:r w:rsidRPr="008E00E0">
                              <w:rPr>
                                <w:rFonts w:ascii="Segoe UI" w:hAnsi="Segoe UI" w:cs="Segoe UI"/>
                                <w:szCs w:val="21"/>
                              </w:rPr>
                              <w:t>π_S</w:t>
                            </w:r>
                            <w:r w:rsidR="008E00E0" w:rsidRPr="008E00E0">
                              <w:rPr>
                                <w:rFonts w:ascii="Segoe UI" w:hAnsi="Segoe UI" w:cs="Segoe UI"/>
                                <w:szCs w:val="21"/>
                              </w:rPr>
                              <w:t>NO</w:t>
                            </w:r>
                            <w:r w:rsidRPr="008E00E0">
                              <w:rPr>
                                <w:rFonts w:ascii="Segoe UI" w:hAnsi="Segoe UI" w:cs="Segoe UI"/>
                                <w:szCs w:val="21"/>
                              </w:rPr>
                              <w:t>(</w:t>
                            </w:r>
                            <w:proofErr w:type="spellStart"/>
                            <w:r w:rsidRPr="008E00E0">
                              <w:rPr>
                                <w:rFonts w:ascii="Segoe UI" w:hAnsi="Segoe UI" w:cs="Segoe UI"/>
                                <w:szCs w:val="21"/>
                              </w:rPr>
                              <w:t>σ_</w:t>
                            </w:r>
                            <w:r w:rsidR="008E00E0" w:rsidRPr="008E00E0">
                              <w:rPr>
                                <w:rFonts w:ascii="Segoe UI" w:hAnsi="Segoe UI" w:cs="Segoe UI"/>
                                <w:szCs w:val="21"/>
                              </w:rPr>
                              <w:t>JNO</w:t>
                            </w:r>
                            <w:proofErr w:type="spellEnd"/>
                            <w:r w:rsidRPr="008E00E0">
                              <w:rPr>
                                <w:rFonts w:ascii="Segoe UI" w:hAnsi="Segoe UI" w:cs="Segoe UI"/>
                                <w:szCs w:val="21"/>
                              </w:rPr>
                              <w:t>='</w:t>
                            </w:r>
                            <w:r w:rsidR="008E00E0" w:rsidRPr="008E00E0">
                              <w:rPr>
                                <w:rFonts w:ascii="Segoe UI" w:hAnsi="Segoe UI" w:cs="Segoe UI"/>
                                <w:szCs w:val="21"/>
                              </w:rPr>
                              <w:t>J1</w:t>
                            </w:r>
                            <w:r w:rsidRPr="008E00E0">
                              <w:rPr>
                                <w:rFonts w:ascii="Segoe UI" w:hAnsi="Segoe UI" w:cs="Segoe UI"/>
                                <w:szCs w:val="21"/>
                              </w:rPr>
                              <w:t>'(</w:t>
                            </w:r>
                            <w:r w:rsidR="008E00E0" w:rsidRPr="008E00E0">
                              <w:rPr>
                                <w:rFonts w:ascii="Segoe UI" w:hAnsi="Segoe UI" w:cs="Segoe UI"/>
                                <w:szCs w:val="21"/>
                              </w:rPr>
                              <w:t>SPJ</w:t>
                            </w:r>
                            <w:r w:rsidRPr="008E00E0">
                              <w:rPr>
                                <w:rFonts w:ascii="Segoe UI" w:hAnsi="Segoe UI" w:cs="Segoe UI"/>
                                <w:szCs w:val="21"/>
                              </w:rPr>
                              <w:t>))</w:t>
                            </w:r>
                          </w:p>
                          <w:p w14:paraId="450FFAC1" w14:textId="586A5D38" w:rsidR="008E00E0" w:rsidRPr="008E00E0" w:rsidRDefault="008E00E0" w:rsidP="008E00E0">
                            <w:pPr>
                              <w:pStyle w:val="a3"/>
                              <w:numPr>
                                <w:ilvl w:val="0"/>
                                <w:numId w:val="4"/>
                              </w:numPr>
                              <w:ind w:firstLineChars="0"/>
                            </w:pPr>
                            <w:r>
                              <w:rPr>
                                <w:rFonts w:ascii="Segoe UI" w:hAnsi="Segoe UI" w:cs="Segoe UI"/>
                                <w:szCs w:val="21"/>
                              </w:rPr>
                              <w:t>π_</w:t>
                            </w:r>
                            <w:r w:rsidRPr="008E00E0">
                              <w:rPr>
                                <w:rFonts w:ascii="Segoe UI" w:hAnsi="Segoe UI" w:cs="Segoe UI"/>
                                <w:szCs w:val="21"/>
                              </w:rPr>
                              <w:t xml:space="preserve"> </w:t>
                            </w:r>
                            <w:r w:rsidRPr="008E00E0">
                              <w:rPr>
                                <w:rFonts w:ascii="Segoe UI" w:hAnsi="Segoe UI" w:cs="Segoe UI"/>
                                <w:szCs w:val="21"/>
                              </w:rPr>
                              <w:t>SNO</w:t>
                            </w:r>
                            <w:r>
                              <w:rPr>
                                <w:rFonts w:ascii="Segoe UI" w:hAnsi="Segoe UI" w:cs="Segoe UI"/>
                                <w:szCs w:val="21"/>
                              </w:rPr>
                              <w:t>(</w:t>
                            </w:r>
                            <w:proofErr w:type="spellStart"/>
                            <w:r>
                              <w:rPr>
                                <w:rFonts w:ascii="Segoe UI" w:hAnsi="Segoe UI" w:cs="Segoe UI"/>
                                <w:szCs w:val="21"/>
                              </w:rPr>
                              <w:t>σ_</w:t>
                            </w:r>
                            <w:r>
                              <w:rPr>
                                <w:rFonts w:ascii="Segoe UI" w:hAnsi="Segoe UI" w:cs="Segoe UI"/>
                                <w:szCs w:val="21"/>
                              </w:rPr>
                              <w:t>JNO</w:t>
                            </w:r>
                            <w:proofErr w:type="spellEnd"/>
                            <w:r>
                              <w:rPr>
                                <w:rFonts w:ascii="Segoe UI" w:hAnsi="Segoe UI" w:cs="Segoe UI"/>
                                <w:szCs w:val="21"/>
                              </w:rPr>
                              <w:t>='</w:t>
                            </w:r>
                            <w:r>
                              <w:rPr>
                                <w:rFonts w:ascii="Segoe UI" w:hAnsi="Segoe UI" w:cs="Segoe UI"/>
                                <w:szCs w:val="21"/>
                              </w:rPr>
                              <w:t>J1</w:t>
                            </w:r>
                            <w:r>
                              <w:rPr>
                                <w:rFonts w:ascii="Segoe UI" w:hAnsi="Segoe UI" w:cs="Segoe UI"/>
                                <w:szCs w:val="21"/>
                              </w:rPr>
                              <w:t xml:space="preserve">' </w:t>
                            </w:r>
                            <w:r>
                              <w:rPr>
                                <w:rFonts w:ascii="微软雅黑" w:eastAsia="微软雅黑" w:hAnsi="微软雅黑" w:cs="微软雅黑" w:hint="eastAsia"/>
                                <w:szCs w:val="21"/>
                              </w:rPr>
                              <w:t>∧</w:t>
                            </w:r>
                            <w:r>
                              <w:rPr>
                                <w:rFonts w:ascii="Segoe UI" w:hAnsi="Segoe UI" w:cs="Segoe UI"/>
                                <w:szCs w:val="21"/>
                              </w:rPr>
                              <w:t xml:space="preserve"> </w:t>
                            </w:r>
                            <w:r>
                              <w:rPr>
                                <w:rFonts w:ascii="Segoe UI" w:hAnsi="Segoe UI" w:cs="Segoe UI"/>
                                <w:szCs w:val="21"/>
                              </w:rPr>
                              <w:t>PNO</w:t>
                            </w:r>
                            <w:r>
                              <w:rPr>
                                <w:rFonts w:ascii="Segoe UI" w:hAnsi="Segoe UI" w:cs="Segoe UI"/>
                                <w:szCs w:val="21"/>
                              </w:rPr>
                              <w:t>=</w:t>
                            </w:r>
                            <w:r>
                              <w:rPr>
                                <w:rFonts w:ascii="Segoe UI" w:hAnsi="Segoe UI" w:cs="Segoe UI"/>
                                <w:szCs w:val="21"/>
                              </w:rPr>
                              <w:t>P1</w:t>
                            </w:r>
                            <w:r>
                              <w:rPr>
                                <w:rFonts w:ascii="Segoe UI" w:hAnsi="Segoe UI" w:cs="Segoe UI"/>
                                <w:szCs w:val="21"/>
                              </w:rPr>
                              <w:t>(S</w:t>
                            </w:r>
                            <w:r>
                              <w:rPr>
                                <w:rFonts w:ascii="Segoe UI" w:hAnsi="Segoe UI" w:cs="Segoe UI"/>
                                <w:szCs w:val="21"/>
                              </w:rPr>
                              <w:t>PJ</w:t>
                            </w:r>
                            <w:r>
                              <w:rPr>
                                <w:rFonts w:ascii="Segoe UI" w:hAnsi="Segoe UI" w:cs="Segoe UI"/>
                                <w:szCs w:val="21"/>
                              </w:rPr>
                              <w:t>))</w:t>
                            </w:r>
                          </w:p>
                          <w:p w14:paraId="03871366" w14:textId="094EA628" w:rsidR="008E00E0" w:rsidRPr="008E00E0" w:rsidRDefault="008E00E0" w:rsidP="008E00E0">
                            <w:pPr>
                              <w:pStyle w:val="a3"/>
                              <w:numPr>
                                <w:ilvl w:val="0"/>
                                <w:numId w:val="4"/>
                              </w:numPr>
                              <w:ind w:firstLineChars="0"/>
                            </w:pPr>
                            <w:r>
                              <w:rPr>
                                <w:rFonts w:ascii="Segoe UI" w:hAnsi="Segoe UI" w:cs="Segoe UI"/>
                                <w:szCs w:val="21"/>
                              </w:rPr>
                              <w:t>π_S</w:t>
                            </w:r>
                            <w:r>
                              <w:rPr>
                                <w:rFonts w:ascii="Segoe UI" w:hAnsi="Segoe UI" w:cs="Segoe UI"/>
                                <w:szCs w:val="21"/>
                              </w:rPr>
                              <w:t>NO</w:t>
                            </w:r>
                            <w:r>
                              <w:rPr>
                                <w:rFonts w:ascii="Segoe UI" w:hAnsi="Segoe UI" w:cs="Segoe UI"/>
                                <w:szCs w:val="21"/>
                              </w:rPr>
                              <w:t>(</w:t>
                            </w:r>
                            <w:proofErr w:type="spellStart"/>
                            <w:r>
                              <w:rPr>
                                <w:rFonts w:ascii="Segoe UI" w:hAnsi="Segoe UI" w:cs="Segoe UI"/>
                                <w:szCs w:val="21"/>
                              </w:rPr>
                              <w:t>σ_</w:t>
                            </w:r>
                            <w:r>
                              <w:rPr>
                                <w:rFonts w:ascii="Segoe UI" w:hAnsi="Segoe UI" w:cs="Segoe UI"/>
                                <w:szCs w:val="21"/>
                              </w:rPr>
                              <w:t>JNO</w:t>
                            </w:r>
                            <w:proofErr w:type="spellEnd"/>
                            <w:r>
                              <w:rPr>
                                <w:rFonts w:ascii="Segoe UI" w:hAnsi="Segoe UI" w:cs="Segoe UI"/>
                                <w:szCs w:val="21"/>
                              </w:rPr>
                              <w:t>='</w:t>
                            </w:r>
                            <w:r>
                              <w:rPr>
                                <w:rFonts w:ascii="Segoe UI" w:hAnsi="Segoe UI" w:cs="Segoe UI"/>
                                <w:szCs w:val="21"/>
                              </w:rPr>
                              <w:t>J1</w:t>
                            </w:r>
                            <w:r>
                              <w:rPr>
                                <w:rFonts w:ascii="Segoe UI" w:hAnsi="Segoe UI" w:cs="Segoe UI"/>
                                <w:szCs w:val="21"/>
                              </w:rPr>
                              <w:t xml:space="preserve">' </w:t>
                            </w:r>
                            <w:r>
                              <w:rPr>
                                <w:rFonts w:ascii="微软雅黑" w:eastAsia="微软雅黑" w:hAnsi="微软雅黑" w:cs="微软雅黑" w:hint="eastAsia"/>
                                <w:szCs w:val="21"/>
                              </w:rPr>
                              <w:t>∧</w:t>
                            </w:r>
                            <w:r>
                              <w:rPr>
                                <w:rFonts w:ascii="Segoe UI" w:hAnsi="Segoe UI" w:cs="Segoe UI"/>
                                <w:szCs w:val="21"/>
                              </w:rPr>
                              <w:t xml:space="preserve"> </w:t>
                            </w:r>
                            <w:r>
                              <w:rPr>
                                <w:rFonts w:ascii="Segoe UI" w:hAnsi="Segoe UI" w:cs="Segoe UI"/>
                                <w:szCs w:val="21"/>
                              </w:rPr>
                              <w:t>COLOR</w:t>
                            </w:r>
                            <w:r>
                              <w:rPr>
                                <w:rFonts w:ascii="Segoe UI" w:hAnsi="Segoe UI" w:cs="Segoe UI"/>
                                <w:szCs w:val="21"/>
                              </w:rPr>
                              <w:t>='</w:t>
                            </w:r>
                            <w:r>
                              <w:rPr>
                                <w:rFonts w:ascii="Segoe UI" w:hAnsi="Segoe UI" w:cs="Segoe UI"/>
                                <w:szCs w:val="21"/>
                              </w:rPr>
                              <w:t>红</w:t>
                            </w:r>
                            <w:r>
                              <w:rPr>
                                <w:rFonts w:ascii="Segoe UI" w:hAnsi="Segoe UI" w:cs="Segoe UI"/>
                                <w:szCs w:val="21"/>
                              </w:rPr>
                              <w:t>'(</w:t>
                            </w:r>
                            <w:r>
                              <w:rPr>
                                <w:rFonts w:ascii="Segoe UI" w:hAnsi="Segoe UI" w:cs="Segoe UI"/>
                                <w:szCs w:val="21"/>
                              </w:rPr>
                              <w:t>SPJ</w:t>
                            </w:r>
                            <w:r>
                              <w:rPr>
                                <w:rFonts w:ascii="Segoe UI" w:hAnsi="Segoe UI" w:cs="Segoe UI"/>
                                <w:szCs w:val="21"/>
                              </w:rPr>
                              <w:t xml:space="preserve"> </w:t>
                            </w:r>
                            <w:r>
                              <w:rPr>
                                <w:rFonts w:ascii="Cambria Math" w:hAnsi="Cambria Math" w:cs="Cambria Math"/>
                                <w:szCs w:val="21"/>
                              </w:rPr>
                              <w:t>⨝</w:t>
                            </w:r>
                            <w:r>
                              <w:rPr>
                                <w:rFonts w:ascii="Segoe UI" w:hAnsi="Segoe UI" w:cs="Segoe UI"/>
                                <w:szCs w:val="21"/>
                              </w:rPr>
                              <w:t xml:space="preserve"> </w:t>
                            </w:r>
                            <w:r>
                              <w:rPr>
                                <w:rFonts w:ascii="Segoe UI" w:hAnsi="Segoe UI" w:cs="Segoe UI"/>
                                <w:szCs w:val="21"/>
                              </w:rPr>
                              <w:t>PNO</w:t>
                            </w:r>
                            <w:r>
                              <w:rPr>
                                <w:rFonts w:ascii="Segoe UI" w:hAnsi="Segoe UI" w:cs="Segoe UI"/>
                                <w:szCs w:val="21"/>
                              </w:rPr>
                              <w:t>=</w:t>
                            </w:r>
                            <w:r>
                              <w:rPr>
                                <w:rFonts w:ascii="Segoe UI" w:hAnsi="Segoe UI" w:cs="Segoe UI"/>
                                <w:szCs w:val="21"/>
                              </w:rPr>
                              <w:t>P</w:t>
                            </w:r>
                            <w:r>
                              <w:rPr>
                                <w:rFonts w:ascii="Segoe UI" w:hAnsi="Segoe UI" w:cs="Segoe UI"/>
                                <w:szCs w:val="21"/>
                              </w:rPr>
                              <w:t>.</w:t>
                            </w:r>
                            <w:r>
                              <w:rPr>
                                <w:rFonts w:ascii="Segoe UI" w:hAnsi="Segoe UI" w:cs="Segoe UI"/>
                                <w:szCs w:val="21"/>
                              </w:rPr>
                              <w:t>PNO</w:t>
                            </w:r>
                            <w:r>
                              <w:rPr>
                                <w:rFonts w:ascii="Segoe UI" w:hAnsi="Segoe UI" w:cs="Segoe UI"/>
                                <w:szCs w:val="21"/>
                              </w:rPr>
                              <w:t xml:space="preserve"> </w:t>
                            </w:r>
                            <w:r>
                              <w:rPr>
                                <w:rFonts w:ascii="Segoe UI" w:hAnsi="Segoe UI" w:cs="Segoe UI"/>
                                <w:szCs w:val="21"/>
                              </w:rPr>
                              <w:t>P</w:t>
                            </w:r>
                            <w:r>
                              <w:rPr>
                                <w:rFonts w:ascii="Segoe UI" w:hAnsi="Segoe UI" w:cs="Segoe UI"/>
                                <w:szCs w:val="21"/>
                              </w:rPr>
                              <w:t>))</w:t>
                            </w:r>
                          </w:p>
                          <w:p w14:paraId="2948F598" w14:textId="6CDD2C0B" w:rsidR="008E00E0" w:rsidRDefault="00B77C74" w:rsidP="00007CC4">
                            <w:pPr>
                              <w:pStyle w:val="a3"/>
                              <w:numPr>
                                <w:ilvl w:val="0"/>
                                <w:numId w:val="4"/>
                              </w:numPr>
                              <w:ind w:firstLineChars="0"/>
                            </w:pPr>
                            <w:r w:rsidRPr="00B77C74">
                              <w:rPr>
                                <w:rFonts w:hint="eastAsia"/>
                              </w:rPr>
                              <w:t>π</w:t>
                            </w:r>
                            <w:r w:rsidRPr="00B77C74">
                              <w:t>_</w:t>
                            </w:r>
                            <w:r>
                              <w:t>JNO</w:t>
                            </w:r>
                            <w:r w:rsidRPr="00B77C74">
                              <w:t>(</w:t>
                            </w:r>
                            <w:r>
                              <w:t>SPJ</w:t>
                            </w:r>
                            <w:r w:rsidRPr="00B77C74">
                              <w:t>)</w:t>
                            </w:r>
                            <w:r w:rsidR="008E00E0" w:rsidRPr="008E00E0">
                              <w:t xml:space="preserve"> - </w:t>
                            </w:r>
                            <w:r w:rsidR="008E00E0" w:rsidRPr="008E00E0">
                              <w:rPr>
                                <w:rFonts w:hint="eastAsia"/>
                              </w:rPr>
                              <w:t>π</w:t>
                            </w:r>
                            <w:r w:rsidR="008E00E0" w:rsidRPr="008E00E0">
                              <w:t>_</w:t>
                            </w:r>
                            <w:r w:rsidR="008E00E0">
                              <w:rPr>
                                <w:rFonts w:hint="eastAsia"/>
                              </w:rPr>
                              <w:t>S</w:t>
                            </w:r>
                            <w:r w:rsidR="008E00E0">
                              <w:t>NO</w:t>
                            </w:r>
                            <w:r w:rsidR="008E00E0" w:rsidRPr="008E00E0">
                              <w:t>(</w:t>
                            </w:r>
                            <w:r>
                              <w:t>SPJ</w:t>
                            </w:r>
                            <w:r w:rsidRPr="00B77C74">
                              <w:t>.</w:t>
                            </w:r>
                            <w:r>
                              <w:rPr>
                                <w:rFonts w:hint="eastAsia"/>
                              </w:rPr>
                              <w:t>P</w:t>
                            </w:r>
                            <w:r>
                              <w:t>NO</w:t>
                            </w:r>
                            <w:r w:rsidRPr="00B77C74">
                              <w:t xml:space="preserve"> ('红'(</w:t>
                            </w:r>
                            <w:r>
                              <w:t>S</w:t>
                            </w:r>
                            <w:r w:rsidRPr="00B77C74">
                              <w:t>.</w:t>
                            </w:r>
                            <w:r>
                              <w:rPr>
                                <w:rFonts w:hint="eastAsia"/>
                              </w:rPr>
                              <w:t>S</w:t>
                            </w:r>
                            <w:r>
                              <w:t>NO</w:t>
                            </w:r>
                            <w:r w:rsidRPr="00B77C74">
                              <w:t xml:space="preserve"> (</w:t>
                            </w:r>
                            <w:r>
                              <w:t>S</w:t>
                            </w:r>
                            <w:r w:rsidRPr="00B77C74">
                              <w:t xml:space="preserve"> × P)) × </w:t>
                            </w:r>
                            <w:r>
                              <w:t>SPJ</w:t>
                            </w:r>
                            <w:r w:rsidRPr="00B77C74">
                              <w:t>)</w:t>
                            </w:r>
                            <w:r w:rsidR="008E00E0" w:rsidRPr="008E00E0">
                              <w:t>)</w:t>
                            </w:r>
                          </w:p>
                          <w:p w14:paraId="7BEFA27F" w14:textId="77777777" w:rsidR="00B77C74" w:rsidRDefault="00B77C74" w:rsidP="00B77C74">
                            <w:p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FF1A7" id="_x0000_s1034" type="#_x0000_t202" style="position:absolute;left:0;text-align:left;margin-left:362.7pt;margin-top:108.8pt;width:413.9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">
                <v:textbox style="mso-fit-shape-to-text:t">
                  <w:txbxContent>
                    <w:p w14:paraId="1CD0D552" w14:textId="11138D04" w:rsidR="00725463" w:rsidRPr="008E00E0" w:rsidRDefault="00725463" w:rsidP="008E00E0">
                      <w:pPr>
                        <w:pStyle w:val="a3"/>
                        <w:numPr>
                          <w:ilvl w:val="0"/>
                          <w:numId w:val="4"/>
                        </w:numPr>
                        <w:ind w:firstLineChars="0"/>
                        <w:rPr>
                          <w:rFonts w:ascii="Segoe UI" w:hAnsi="Segoe UI" w:cs="Segoe UI"/>
                          <w:szCs w:val="21"/>
                        </w:rPr>
                      </w:pPr>
                      <w:r w:rsidRPr="008E00E0">
                        <w:rPr>
                          <w:rFonts w:ascii="Segoe UI" w:hAnsi="Segoe UI" w:cs="Segoe UI"/>
                          <w:szCs w:val="21"/>
                        </w:rPr>
                        <w:t>π_S</w:t>
                      </w:r>
                      <w:r w:rsidR="008E00E0" w:rsidRPr="008E00E0">
                        <w:rPr>
                          <w:rFonts w:ascii="Segoe UI" w:hAnsi="Segoe UI" w:cs="Segoe UI"/>
                          <w:szCs w:val="21"/>
                        </w:rPr>
                        <w:t>NO</w:t>
                      </w:r>
                      <w:r w:rsidRPr="008E00E0">
                        <w:rPr>
                          <w:rFonts w:ascii="Segoe UI" w:hAnsi="Segoe UI" w:cs="Segoe UI"/>
                          <w:szCs w:val="21"/>
                        </w:rPr>
                        <w:t>(</w:t>
                      </w:r>
                      <w:proofErr w:type="spellStart"/>
                      <w:r w:rsidRPr="008E00E0">
                        <w:rPr>
                          <w:rFonts w:ascii="Segoe UI" w:hAnsi="Segoe UI" w:cs="Segoe UI"/>
                          <w:szCs w:val="21"/>
                        </w:rPr>
                        <w:t>σ_</w:t>
                      </w:r>
                      <w:r w:rsidR="008E00E0" w:rsidRPr="008E00E0">
                        <w:rPr>
                          <w:rFonts w:ascii="Segoe UI" w:hAnsi="Segoe UI" w:cs="Segoe UI"/>
                          <w:szCs w:val="21"/>
                        </w:rPr>
                        <w:t>JNO</w:t>
                      </w:r>
                      <w:proofErr w:type="spellEnd"/>
                      <w:r w:rsidRPr="008E00E0">
                        <w:rPr>
                          <w:rFonts w:ascii="Segoe UI" w:hAnsi="Segoe UI" w:cs="Segoe UI"/>
                          <w:szCs w:val="21"/>
                        </w:rPr>
                        <w:t>='</w:t>
                      </w:r>
                      <w:r w:rsidR="008E00E0" w:rsidRPr="008E00E0">
                        <w:rPr>
                          <w:rFonts w:ascii="Segoe UI" w:hAnsi="Segoe UI" w:cs="Segoe UI"/>
                          <w:szCs w:val="21"/>
                        </w:rPr>
                        <w:t>J1</w:t>
                      </w:r>
                      <w:r w:rsidRPr="008E00E0">
                        <w:rPr>
                          <w:rFonts w:ascii="Segoe UI" w:hAnsi="Segoe UI" w:cs="Segoe UI"/>
                          <w:szCs w:val="21"/>
                        </w:rPr>
                        <w:t>'(</w:t>
                      </w:r>
                      <w:r w:rsidR="008E00E0" w:rsidRPr="008E00E0">
                        <w:rPr>
                          <w:rFonts w:ascii="Segoe UI" w:hAnsi="Segoe UI" w:cs="Segoe UI"/>
                          <w:szCs w:val="21"/>
                        </w:rPr>
                        <w:t>SPJ</w:t>
                      </w:r>
                      <w:r w:rsidRPr="008E00E0">
                        <w:rPr>
                          <w:rFonts w:ascii="Segoe UI" w:hAnsi="Segoe UI" w:cs="Segoe UI"/>
                          <w:szCs w:val="21"/>
                        </w:rPr>
                        <w:t>))</w:t>
                      </w:r>
                    </w:p>
                    <w:p w14:paraId="450FFAC1" w14:textId="586A5D38" w:rsidR="008E00E0" w:rsidRPr="008E00E0" w:rsidRDefault="008E00E0" w:rsidP="008E00E0">
                      <w:pPr>
                        <w:pStyle w:val="a3"/>
                        <w:numPr>
                          <w:ilvl w:val="0"/>
                          <w:numId w:val="4"/>
                        </w:numPr>
                        <w:ind w:firstLineChars="0"/>
                      </w:pPr>
                      <w:r>
                        <w:rPr>
                          <w:rFonts w:ascii="Segoe UI" w:hAnsi="Segoe UI" w:cs="Segoe UI"/>
                          <w:szCs w:val="21"/>
                        </w:rPr>
                        <w:t>π_</w:t>
                      </w:r>
                      <w:r w:rsidRPr="008E00E0">
                        <w:rPr>
                          <w:rFonts w:ascii="Segoe UI" w:hAnsi="Segoe UI" w:cs="Segoe UI"/>
                          <w:szCs w:val="21"/>
                        </w:rPr>
                        <w:t xml:space="preserve"> </w:t>
                      </w:r>
                      <w:r w:rsidRPr="008E00E0">
                        <w:rPr>
                          <w:rFonts w:ascii="Segoe UI" w:hAnsi="Segoe UI" w:cs="Segoe UI"/>
                          <w:szCs w:val="21"/>
                        </w:rPr>
                        <w:t>SNO</w:t>
                      </w:r>
                      <w:r>
                        <w:rPr>
                          <w:rFonts w:ascii="Segoe UI" w:hAnsi="Segoe UI" w:cs="Segoe UI"/>
                          <w:szCs w:val="21"/>
                        </w:rPr>
                        <w:t>(</w:t>
                      </w:r>
                      <w:proofErr w:type="spellStart"/>
                      <w:r>
                        <w:rPr>
                          <w:rFonts w:ascii="Segoe UI" w:hAnsi="Segoe UI" w:cs="Segoe UI"/>
                          <w:szCs w:val="21"/>
                        </w:rPr>
                        <w:t>σ_</w:t>
                      </w:r>
                      <w:r>
                        <w:rPr>
                          <w:rFonts w:ascii="Segoe UI" w:hAnsi="Segoe UI" w:cs="Segoe UI"/>
                          <w:szCs w:val="21"/>
                        </w:rPr>
                        <w:t>JNO</w:t>
                      </w:r>
                      <w:proofErr w:type="spellEnd"/>
                      <w:r>
                        <w:rPr>
                          <w:rFonts w:ascii="Segoe UI" w:hAnsi="Segoe UI" w:cs="Segoe UI"/>
                          <w:szCs w:val="21"/>
                        </w:rPr>
                        <w:t>='</w:t>
                      </w:r>
                      <w:r>
                        <w:rPr>
                          <w:rFonts w:ascii="Segoe UI" w:hAnsi="Segoe UI" w:cs="Segoe UI"/>
                          <w:szCs w:val="21"/>
                        </w:rPr>
                        <w:t>J1</w:t>
                      </w:r>
                      <w:r>
                        <w:rPr>
                          <w:rFonts w:ascii="Segoe UI" w:hAnsi="Segoe UI" w:cs="Segoe UI"/>
                          <w:szCs w:val="21"/>
                        </w:rPr>
                        <w:t xml:space="preserve">' </w:t>
                      </w:r>
                      <w:r>
                        <w:rPr>
                          <w:rFonts w:ascii="微软雅黑" w:eastAsia="微软雅黑" w:hAnsi="微软雅黑" w:cs="微软雅黑" w:hint="eastAsia"/>
                          <w:szCs w:val="21"/>
                        </w:rPr>
                        <w:t>∧</w:t>
                      </w:r>
                      <w:r>
                        <w:rPr>
                          <w:rFonts w:ascii="Segoe UI" w:hAnsi="Segoe UI" w:cs="Segoe UI"/>
                          <w:szCs w:val="21"/>
                        </w:rPr>
                        <w:t xml:space="preserve"> </w:t>
                      </w:r>
                      <w:r>
                        <w:rPr>
                          <w:rFonts w:ascii="Segoe UI" w:hAnsi="Segoe UI" w:cs="Segoe UI"/>
                          <w:szCs w:val="21"/>
                        </w:rPr>
                        <w:t>PNO</w:t>
                      </w:r>
                      <w:r>
                        <w:rPr>
                          <w:rFonts w:ascii="Segoe UI" w:hAnsi="Segoe UI" w:cs="Segoe UI"/>
                          <w:szCs w:val="21"/>
                        </w:rPr>
                        <w:t>=</w:t>
                      </w:r>
                      <w:r>
                        <w:rPr>
                          <w:rFonts w:ascii="Segoe UI" w:hAnsi="Segoe UI" w:cs="Segoe UI"/>
                          <w:szCs w:val="21"/>
                        </w:rPr>
                        <w:t>P1</w:t>
                      </w:r>
                      <w:r>
                        <w:rPr>
                          <w:rFonts w:ascii="Segoe UI" w:hAnsi="Segoe UI" w:cs="Segoe UI"/>
                          <w:szCs w:val="21"/>
                        </w:rPr>
                        <w:t>(S</w:t>
                      </w:r>
                      <w:r>
                        <w:rPr>
                          <w:rFonts w:ascii="Segoe UI" w:hAnsi="Segoe UI" w:cs="Segoe UI"/>
                          <w:szCs w:val="21"/>
                        </w:rPr>
                        <w:t>PJ</w:t>
                      </w:r>
                      <w:r>
                        <w:rPr>
                          <w:rFonts w:ascii="Segoe UI" w:hAnsi="Segoe UI" w:cs="Segoe UI"/>
                          <w:szCs w:val="21"/>
                        </w:rPr>
                        <w:t>))</w:t>
                      </w:r>
                    </w:p>
                    <w:p w14:paraId="03871366" w14:textId="094EA628" w:rsidR="008E00E0" w:rsidRPr="008E00E0" w:rsidRDefault="008E00E0" w:rsidP="008E00E0">
                      <w:pPr>
                        <w:pStyle w:val="a3"/>
                        <w:numPr>
                          <w:ilvl w:val="0"/>
                          <w:numId w:val="4"/>
                        </w:numPr>
                        <w:ind w:firstLineChars="0"/>
                      </w:pPr>
                      <w:r>
                        <w:rPr>
                          <w:rFonts w:ascii="Segoe UI" w:hAnsi="Segoe UI" w:cs="Segoe UI"/>
                          <w:szCs w:val="21"/>
                        </w:rPr>
                        <w:t>π_S</w:t>
                      </w:r>
                      <w:r>
                        <w:rPr>
                          <w:rFonts w:ascii="Segoe UI" w:hAnsi="Segoe UI" w:cs="Segoe UI"/>
                          <w:szCs w:val="21"/>
                        </w:rPr>
                        <w:t>NO</w:t>
                      </w:r>
                      <w:r>
                        <w:rPr>
                          <w:rFonts w:ascii="Segoe UI" w:hAnsi="Segoe UI" w:cs="Segoe UI"/>
                          <w:szCs w:val="21"/>
                        </w:rPr>
                        <w:t>(</w:t>
                      </w:r>
                      <w:proofErr w:type="spellStart"/>
                      <w:r>
                        <w:rPr>
                          <w:rFonts w:ascii="Segoe UI" w:hAnsi="Segoe UI" w:cs="Segoe UI"/>
                          <w:szCs w:val="21"/>
                        </w:rPr>
                        <w:t>σ_</w:t>
                      </w:r>
                      <w:r>
                        <w:rPr>
                          <w:rFonts w:ascii="Segoe UI" w:hAnsi="Segoe UI" w:cs="Segoe UI"/>
                          <w:szCs w:val="21"/>
                        </w:rPr>
                        <w:t>JNO</w:t>
                      </w:r>
                      <w:proofErr w:type="spellEnd"/>
                      <w:r>
                        <w:rPr>
                          <w:rFonts w:ascii="Segoe UI" w:hAnsi="Segoe UI" w:cs="Segoe UI"/>
                          <w:szCs w:val="21"/>
                        </w:rPr>
                        <w:t>='</w:t>
                      </w:r>
                      <w:r>
                        <w:rPr>
                          <w:rFonts w:ascii="Segoe UI" w:hAnsi="Segoe UI" w:cs="Segoe UI"/>
                          <w:szCs w:val="21"/>
                        </w:rPr>
                        <w:t>J1</w:t>
                      </w:r>
                      <w:r>
                        <w:rPr>
                          <w:rFonts w:ascii="Segoe UI" w:hAnsi="Segoe UI" w:cs="Segoe UI"/>
                          <w:szCs w:val="21"/>
                        </w:rPr>
                        <w:t xml:space="preserve">' </w:t>
                      </w:r>
                      <w:r>
                        <w:rPr>
                          <w:rFonts w:ascii="微软雅黑" w:eastAsia="微软雅黑" w:hAnsi="微软雅黑" w:cs="微软雅黑" w:hint="eastAsia"/>
                          <w:szCs w:val="21"/>
                        </w:rPr>
                        <w:t>∧</w:t>
                      </w:r>
                      <w:r>
                        <w:rPr>
                          <w:rFonts w:ascii="Segoe UI" w:hAnsi="Segoe UI" w:cs="Segoe UI"/>
                          <w:szCs w:val="21"/>
                        </w:rPr>
                        <w:t xml:space="preserve"> </w:t>
                      </w:r>
                      <w:r>
                        <w:rPr>
                          <w:rFonts w:ascii="Segoe UI" w:hAnsi="Segoe UI" w:cs="Segoe UI"/>
                          <w:szCs w:val="21"/>
                        </w:rPr>
                        <w:t>COLOR</w:t>
                      </w:r>
                      <w:r>
                        <w:rPr>
                          <w:rFonts w:ascii="Segoe UI" w:hAnsi="Segoe UI" w:cs="Segoe UI"/>
                          <w:szCs w:val="21"/>
                        </w:rPr>
                        <w:t>='</w:t>
                      </w:r>
                      <w:r>
                        <w:rPr>
                          <w:rFonts w:ascii="Segoe UI" w:hAnsi="Segoe UI" w:cs="Segoe UI"/>
                          <w:szCs w:val="21"/>
                        </w:rPr>
                        <w:t>红</w:t>
                      </w:r>
                      <w:r>
                        <w:rPr>
                          <w:rFonts w:ascii="Segoe UI" w:hAnsi="Segoe UI" w:cs="Segoe UI"/>
                          <w:szCs w:val="21"/>
                        </w:rPr>
                        <w:t>'(</w:t>
                      </w:r>
                      <w:r>
                        <w:rPr>
                          <w:rFonts w:ascii="Segoe UI" w:hAnsi="Segoe UI" w:cs="Segoe UI"/>
                          <w:szCs w:val="21"/>
                        </w:rPr>
                        <w:t>SPJ</w:t>
                      </w:r>
                      <w:r>
                        <w:rPr>
                          <w:rFonts w:ascii="Segoe UI" w:hAnsi="Segoe UI" w:cs="Segoe UI"/>
                          <w:szCs w:val="21"/>
                        </w:rPr>
                        <w:t xml:space="preserve"> </w:t>
                      </w:r>
                      <w:r>
                        <w:rPr>
                          <w:rFonts w:ascii="Cambria Math" w:hAnsi="Cambria Math" w:cs="Cambria Math"/>
                          <w:szCs w:val="21"/>
                        </w:rPr>
                        <w:t>⨝</w:t>
                      </w:r>
                      <w:r>
                        <w:rPr>
                          <w:rFonts w:ascii="Segoe UI" w:hAnsi="Segoe UI" w:cs="Segoe UI"/>
                          <w:szCs w:val="21"/>
                        </w:rPr>
                        <w:t xml:space="preserve"> </w:t>
                      </w:r>
                      <w:r>
                        <w:rPr>
                          <w:rFonts w:ascii="Segoe UI" w:hAnsi="Segoe UI" w:cs="Segoe UI"/>
                          <w:szCs w:val="21"/>
                        </w:rPr>
                        <w:t>PNO</w:t>
                      </w:r>
                      <w:r>
                        <w:rPr>
                          <w:rFonts w:ascii="Segoe UI" w:hAnsi="Segoe UI" w:cs="Segoe UI"/>
                          <w:szCs w:val="21"/>
                        </w:rPr>
                        <w:t>=</w:t>
                      </w:r>
                      <w:r>
                        <w:rPr>
                          <w:rFonts w:ascii="Segoe UI" w:hAnsi="Segoe UI" w:cs="Segoe UI"/>
                          <w:szCs w:val="21"/>
                        </w:rPr>
                        <w:t>P</w:t>
                      </w:r>
                      <w:r>
                        <w:rPr>
                          <w:rFonts w:ascii="Segoe UI" w:hAnsi="Segoe UI" w:cs="Segoe UI"/>
                          <w:szCs w:val="21"/>
                        </w:rPr>
                        <w:t>.</w:t>
                      </w:r>
                      <w:r>
                        <w:rPr>
                          <w:rFonts w:ascii="Segoe UI" w:hAnsi="Segoe UI" w:cs="Segoe UI"/>
                          <w:szCs w:val="21"/>
                        </w:rPr>
                        <w:t>PNO</w:t>
                      </w:r>
                      <w:r>
                        <w:rPr>
                          <w:rFonts w:ascii="Segoe UI" w:hAnsi="Segoe UI" w:cs="Segoe UI"/>
                          <w:szCs w:val="21"/>
                        </w:rPr>
                        <w:t xml:space="preserve"> </w:t>
                      </w:r>
                      <w:r>
                        <w:rPr>
                          <w:rFonts w:ascii="Segoe UI" w:hAnsi="Segoe UI" w:cs="Segoe UI"/>
                          <w:szCs w:val="21"/>
                        </w:rPr>
                        <w:t>P</w:t>
                      </w:r>
                      <w:r>
                        <w:rPr>
                          <w:rFonts w:ascii="Segoe UI" w:hAnsi="Segoe UI" w:cs="Segoe UI"/>
                          <w:szCs w:val="21"/>
                        </w:rPr>
                        <w:t>))</w:t>
                      </w:r>
                    </w:p>
                    <w:p w14:paraId="2948F598" w14:textId="6CDD2C0B" w:rsidR="008E00E0" w:rsidRDefault="00B77C74" w:rsidP="00007CC4">
                      <w:pPr>
                        <w:pStyle w:val="a3"/>
                        <w:numPr>
                          <w:ilvl w:val="0"/>
                          <w:numId w:val="4"/>
                        </w:numPr>
                        <w:ind w:firstLineChars="0"/>
                      </w:pPr>
                      <w:r w:rsidRPr="00B77C74">
                        <w:rPr>
                          <w:rFonts w:hint="eastAsia"/>
                        </w:rPr>
                        <w:t>π</w:t>
                      </w:r>
                      <w:r w:rsidRPr="00B77C74">
                        <w:t>_</w:t>
                      </w:r>
                      <w:r>
                        <w:t>JNO</w:t>
                      </w:r>
                      <w:r w:rsidRPr="00B77C74">
                        <w:t>(</w:t>
                      </w:r>
                      <w:r>
                        <w:t>SPJ</w:t>
                      </w:r>
                      <w:r w:rsidRPr="00B77C74">
                        <w:t>)</w:t>
                      </w:r>
                      <w:r w:rsidR="008E00E0" w:rsidRPr="008E00E0">
                        <w:t xml:space="preserve"> - </w:t>
                      </w:r>
                      <w:r w:rsidR="008E00E0" w:rsidRPr="008E00E0">
                        <w:rPr>
                          <w:rFonts w:hint="eastAsia"/>
                        </w:rPr>
                        <w:t>π</w:t>
                      </w:r>
                      <w:r w:rsidR="008E00E0" w:rsidRPr="008E00E0">
                        <w:t>_</w:t>
                      </w:r>
                      <w:r w:rsidR="008E00E0">
                        <w:rPr>
                          <w:rFonts w:hint="eastAsia"/>
                        </w:rPr>
                        <w:t>S</w:t>
                      </w:r>
                      <w:r w:rsidR="008E00E0">
                        <w:t>NO</w:t>
                      </w:r>
                      <w:r w:rsidR="008E00E0" w:rsidRPr="008E00E0">
                        <w:t>(</w:t>
                      </w:r>
                      <w:r>
                        <w:t>SPJ</w:t>
                      </w:r>
                      <w:r w:rsidRPr="00B77C74">
                        <w:t>.</w:t>
                      </w:r>
                      <w:r>
                        <w:rPr>
                          <w:rFonts w:hint="eastAsia"/>
                        </w:rPr>
                        <w:t>P</w:t>
                      </w:r>
                      <w:r>
                        <w:t>NO</w:t>
                      </w:r>
                      <w:r w:rsidRPr="00B77C74">
                        <w:t xml:space="preserve"> ('红'(</w:t>
                      </w:r>
                      <w:r>
                        <w:t>S</w:t>
                      </w:r>
                      <w:r w:rsidRPr="00B77C74">
                        <w:t>.</w:t>
                      </w:r>
                      <w:r>
                        <w:rPr>
                          <w:rFonts w:hint="eastAsia"/>
                        </w:rPr>
                        <w:t>S</w:t>
                      </w:r>
                      <w:r>
                        <w:t>NO</w:t>
                      </w:r>
                      <w:r w:rsidRPr="00B77C74">
                        <w:t xml:space="preserve"> (</w:t>
                      </w:r>
                      <w:r>
                        <w:t>S</w:t>
                      </w:r>
                      <w:r w:rsidRPr="00B77C74">
                        <w:t xml:space="preserve"> × P)) × </w:t>
                      </w:r>
                      <w:r>
                        <w:t>SPJ</w:t>
                      </w:r>
                      <w:r w:rsidRPr="00B77C74">
                        <w:t>)</w:t>
                      </w:r>
                      <w:r w:rsidR="008E00E0" w:rsidRPr="008E00E0">
                        <w:t>)</w:t>
                      </w:r>
                    </w:p>
                    <w:p w14:paraId="7BEFA27F" w14:textId="77777777" w:rsidR="00B77C74" w:rsidRDefault="00B77C74" w:rsidP="00B77C74">
                      <w:pPr>
                        <w:rPr>
                          <w:rFonts w:hint="eastAsia"/>
                        </w:rPr>
                      </w:pPr>
                    </w:p>
                  </w:txbxContent>
                </v:textbox>
                <w10:wrap type="square" anchorx="margin"/>
              </v:shape>
            </w:pict>
          </mc:Fallback>
        </mc:AlternateContent>
      </w:r>
      <w:r w:rsidR="00E3341F">
        <w:rPr>
          <w:rFonts w:hint="eastAsia"/>
        </w:rPr>
        <w:t>6</w:t>
      </w:r>
      <w:r w:rsidR="00E3341F">
        <w:t>.</w:t>
      </w:r>
      <w:r>
        <w:rPr>
          <w:rFonts w:hint="eastAsia"/>
        </w:rPr>
        <w:t>中关系代数的查询</w:t>
      </w:r>
    </w:p>
    <w:p w14:paraId="2BA96693" w14:textId="7A4A2E96" w:rsidR="00725463" w:rsidRDefault="00B77C74" w:rsidP="00E3341F">
      <w:r>
        <w:rPr>
          <w:noProof/>
        </w:rPr>
        <mc:AlternateContent>
          <mc:Choice Requires="wps">
            <w:drawing>
              <wp:anchor distT="45720" distB="45720" distL="114300" distR="114300" simplePos="0" relativeHeight="251677696" behindDoc="0" locked="0" layoutInCell="1" allowOverlap="1" wp14:anchorId="1B475A71" wp14:editId="0B4AE4E7">
                <wp:simplePos x="0" y="0"/>
                <wp:positionH relativeFrom="margin">
                  <wp:align>left</wp:align>
                </wp:positionH>
                <wp:positionV relativeFrom="paragraph">
                  <wp:posOffset>1999615</wp:posOffset>
                </wp:positionV>
                <wp:extent cx="5471160" cy="2117090"/>
                <wp:effectExtent l="0" t="0" r="1524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2117301"/>
                        </a:xfrm>
                        <a:prstGeom prst="rect">
                          <a:avLst/>
                        </a:prstGeom>
                        <a:solidFill>
                          <a:srgbClr val="FFFFFF"/>
                        </a:solidFill>
                        <a:ln w="9525">
                          <a:solidFill>
                            <a:srgbClr val="000000"/>
                          </a:solidFill>
                          <a:miter lim="800000"/>
                          <a:headEnd/>
                          <a:tailEnd/>
                        </a:ln>
                      </wps:spPr>
                      <wps:txbx>
                        <w:txbxContent>
                          <w:p w14:paraId="4565AD0B" w14:textId="1A4F3784" w:rsidR="00B77C74" w:rsidRP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等值连接是连接运算的一种特例，它基于条件连接在连接运算符为</w:t>
                            </w:r>
                            <w:r w:rsidRPr="00B77C74">
                              <w:rPr>
                                <w:rFonts w:ascii="Segoe UI" w:hAnsi="Segoe UI" w:cs="Segoe UI"/>
                                <w:szCs w:val="21"/>
                              </w:rPr>
                              <w:t>“=”</w:t>
                            </w:r>
                            <w:r w:rsidRPr="00B77C74">
                              <w:rPr>
                                <w:rFonts w:ascii="Segoe UI" w:hAnsi="Segoe UI" w:cs="Segoe UI"/>
                                <w:szCs w:val="21"/>
                              </w:rPr>
                              <w:t>号时实现。等值连接要求两个关系中进行比较的分量相等，但并不要求这些分量必须是公共属性，而且在结果中不会去除重复的属性列。</w:t>
                            </w:r>
                          </w:p>
                          <w:p w14:paraId="59244FB3" w14:textId="77777777" w:rsid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自然连接是一种特殊的等值连接，它要求两个关系中进行比较的分量必须是相同的属性组，并且在结果中会把重复的属性列去掉。</w:t>
                            </w:r>
                          </w:p>
                          <w:p w14:paraId="68AC6785" w14:textId="741EB575" w:rsidR="00B77C74" w:rsidRP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自然连接一定是等值连接，但等值连接不一定是自然连接。因此，自然连接在连接两个关系时，既要求满足等值的条件，又要求这些等值的分量是公共属性，同时在结果中还会去除重复的属性列。</w:t>
                            </w:r>
                          </w:p>
                          <w:p w14:paraId="6FC27C02" w14:textId="23535205" w:rsidR="00B77C74" w:rsidRPr="00B77C74" w:rsidRDefault="00B77C74">
                            <w:pPr>
                              <w:rPr>
                                <w:rFonts w:ascii="Segoe UI" w:hAnsi="Segoe UI" w:cs="Segoe UI"/>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75A71" id="_x0000_s1035" type="#_x0000_t202" style="position:absolute;left:0;text-align:left;margin-left:0;margin-top:157.45pt;width:430.8pt;height:166.7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">
                <v:textbox>
                  <w:txbxContent>
                    <w:p w14:paraId="4565AD0B" w14:textId="1A4F3784" w:rsidR="00B77C74" w:rsidRP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等值连接是连接运算的一种特例，它基于条件连接在连接运算符为</w:t>
                      </w:r>
                      <w:r w:rsidRPr="00B77C74">
                        <w:rPr>
                          <w:rFonts w:ascii="Segoe UI" w:hAnsi="Segoe UI" w:cs="Segoe UI"/>
                          <w:szCs w:val="21"/>
                        </w:rPr>
                        <w:t>“=”</w:t>
                      </w:r>
                      <w:r w:rsidRPr="00B77C74">
                        <w:rPr>
                          <w:rFonts w:ascii="Segoe UI" w:hAnsi="Segoe UI" w:cs="Segoe UI"/>
                          <w:szCs w:val="21"/>
                        </w:rPr>
                        <w:t>号时实现。等值连接要求两个关系中进行比较的分量相等，但并不要求这些分量必须是公共属性，而且在结果中不会去除重复的属性列。</w:t>
                      </w:r>
                    </w:p>
                    <w:p w14:paraId="59244FB3" w14:textId="77777777" w:rsid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自然连接是一种特殊的等值连接，它要求两个关系中进行比较的分量必须是相同的属性组，并且在结果中会把重复的属性列去掉。</w:t>
                      </w:r>
                    </w:p>
                    <w:p w14:paraId="68AC6785" w14:textId="741EB575" w:rsidR="00B77C74" w:rsidRPr="00B77C74" w:rsidRDefault="00B77C74" w:rsidP="00B77C74">
                      <w:pPr>
                        <w:widowControl/>
                        <w:shd w:val="clear" w:color="auto" w:fill="FDFDFE"/>
                        <w:spacing w:before="210"/>
                        <w:jc w:val="left"/>
                        <w:rPr>
                          <w:rFonts w:ascii="Segoe UI" w:hAnsi="Segoe UI" w:cs="Segoe UI"/>
                          <w:szCs w:val="21"/>
                        </w:rPr>
                      </w:pPr>
                      <w:r w:rsidRPr="00B77C74">
                        <w:rPr>
                          <w:rFonts w:ascii="Segoe UI" w:hAnsi="Segoe UI" w:cs="Segoe UI"/>
                          <w:szCs w:val="21"/>
                        </w:rPr>
                        <w:t>自然连接一定是等值连接，但等值连接不一定是自然连接。因此，自然连接在连接两个关系时，既要求满足等值的条件，又要求这些等值的分量是公共属性，同时在结果中还会去除重复的属性列。</w:t>
                      </w:r>
                    </w:p>
                    <w:p w14:paraId="6FC27C02" w14:textId="23535205" w:rsidR="00B77C74" w:rsidRPr="00B77C74" w:rsidRDefault="00B77C74">
                      <w:pPr>
                        <w:rPr>
                          <w:rFonts w:ascii="Segoe UI" w:hAnsi="Segoe UI" w:cs="Segoe UI"/>
                          <w:szCs w:val="21"/>
                        </w:rPr>
                      </w:pPr>
                    </w:p>
                  </w:txbxContent>
                </v:textbox>
                <w10:wrap type="square" anchorx="margin"/>
              </v:shape>
            </w:pict>
          </mc:Fallback>
        </mc:AlternateContent>
      </w:r>
      <w:r>
        <w:rPr>
          <w:rFonts w:hint="eastAsia"/>
        </w:rPr>
        <w:t>7</w:t>
      </w:r>
      <w:r>
        <w:t>.</w:t>
      </w:r>
      <w:r w:rsidRPr="00B77C74">
        <w:rPr>
          <w:rFonts w:hint="eastAsia"/>
        </w:rPr>
        <w:t xml:space="preserve"> </w:t>
      </w:r>
      <w:r w:rsidRPr="00B77C74">
        <w:rPr>
          <w:rFonts w:hint="eastAsia"/>
        </w:rPr>
        <w:t>等值连接和自然连接的区别和关系是什么</w:t>
      </w:r>
    </w:p>
    <w:p w14:paraId="5CF806B8" w14:textId="629D3A60" w:rsidR="00B77C74" w:rsidRPr="00B77C74" w:rsidRDefault="00701318" w:rsidP="00701318">
      <w:pPr>
        <w:rPr>
          <w:rFonts w:hint="eastAsia"/>
        </w:rPr>
      </w:pPr>
      <w:r>
        <w:rPr>
          <w:noProof/>
        </w:rPr>
        <mc:AlternateContent>
          <mc:Choice Requires="wps">
            <w:drawing>
              <wp:anchor distT="45720" distB="45720" distL="114300" distR="114300" simplePos="0" relativeHeight="251679744" behindDoc="0" locked="0" layoutInCell="1" allowOverlap="1" wp14:anchorId="0A71917D" wp14:editId="44D55096">
                <wp:simplePos x="0" y="0"/>
                <wp:positionH relativeFrom="margin">
                  <wp:align>left</wp:align>
                </wp:positionH>
                <wp:positionV relativeFrom="paragraph">
                  <wp:posOffset>2519245</wp:posOffset>
                </wp:positionV>
                <wp:extent cx="5266055" cy="664845"/>
                <wp:effectExtent l="0" t="0" r="10795" b="2095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055" cy="664845"/>
                        </a:xfrm>
                        <a:prstGeom prst="rect">
                          <a:avLst/>
                        </a:prstGeom>
                        <a:solidFill>
                          <a:srgbClr val="FFFFFF"/>
                        </a:solidFill>
                        <a:ln w="9525">
                          <a:solidFill>
                            <a:srgbClr val="000000"/>
                          </a:solidFill>
                          <a:miter lim="800000"/>
                          <a:headEnd/>
                          <a:tailEnd/>
                        </a:ln>
                      </wps:spPr>
                      <wps:txbx>
                        <w:txbxContent>
                          <w:p w14:paraId="3DEAC3F7" w14:textId="1B72F6A7" w:rsidR="00B77C74" w:rsidRPr="00701318" w:rsidRDefault="00B77C74" w:rsidP="00701318">
                            <w:pPr>
                              <w:widowControl/>
                              <w:shd w:val="clear" w:color="auto" w:fill="FDFDFE"/>
                              <w:spacing w:before="30"/>
                              <w:jc w:val="left"/>
                              <w:rPr>
                                <w:rFonts w:hint="eastAsia"/>
                              </w:rPr>
                            </w:pPr>
                            <w:r w:rsidRPr="00B77C74">
                              <w:rPr>
                                <w:rFonts w:hint="eastAsia"/>
                              </w:rPr>
                              <w:t>关系代数的基本运算主要包括五种：并</w:t>
                            </w:r>
                            <w:r w:rsidRPr="00B77C74">
                              <w:t>、差、笛卡尔积、投</w:t>
                            </w:r>
                            <w:r w:rsidR="00701318">
                              <w:rPr>
                                <w:rFonts w:hint="eastAsia"/>
                              </w:rPr>
                              <w:t>影</w:t>
                            </w:r>
                            <w:r w:rsidRPr="00B77C74">
                              <w:t>和选择</w:t>
                            </w:r>
                            <w:r>
                              <w:rPr>
                                <w:rFonts w:hint="eastAsia"/>
                              </w:rPr>
                              <w:t>。</w:t>
                            </w:r>
                            <w:r w:rsidRPr="00B77C74">
                              <w:rPr>
                                <w:rFonts w:hint="eastAsia"/>
                              </w:rPr>
                              <w:t>可以使用差运算来表示交运算</w:t>
                            </w:r>
                            <w:r w:rsidR="00701318">
                              <w:rPr>
                                <w:rFonts w:hint="eastAsia"/>
                              </w:rPr>
                              <w:t>，</w:t>
                            </w:r>
                            <w:r w:rsidR="00701318" w:rsidRPr="00701318">
                              <w:t>连接运算可以通过笛卡尔积和选择运算组合实现。</w:t>
                            </w:r>
                            <w:r w:rsidR="00701318" w:rsidRPr="00B77C74">
                              <w:t>除运算可以通过投影、选择和笛卡尔积等基本运算组合来表达。</w:t>
                            </w:r>
                          </w:p>
                          <w:p w14:paraId="720F9715" w14:textId="03D4EAEE" w:rsidR="00B77C74" w:rsidRDefault="00B77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1917D" id="_x0000_s1036" type="#_x0000_t202" style="position:absolute;left:0;text-align:left;margin-left:0;margin-top:198.35pt;width:414.65pt;height:52.3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">
                <v:textbox>
                  <w:txbxContent>
                    <w:p w14:paraId="3DEAC3F7" w14:textId="1B72F6A7" w:rsidR="00B77C74" w:rsidRPr="00701318" w:rsidRDefault="00B77C74" w:rsidP="00701318">
                      <w:pPr>
                        <w:widowControl/>
                        <w:shd w:val="clear" w:color="auto" w:fill="FDFDFE"/>
                        <w:spacing w:before="30"/>
                        <w:jc w:val="left"/>
                        <w:rPr>
                          <w:rFonts w:hint="eastAsia"/>
                        </w:rPr>
                      </w:pPr>
                      <w:r w:rsidRPr="00B77C74">
                        <w:rPr>
                          <w:rFonts w:hint="eastAsia"/>
                        </w:rPr>
                        <w:t>关系代数的基本运算主要包括五种：并</w:t>
                      </w:r>
                      <w:r w:rsidRPr="00B77C74">
                        <w:t>、差、笛卡尔积、投</w:t>
                      </w:r>
                      <w:r w:rsidR="00701318">
                        <w:rPr>
                          <w:rFonts w:hint="eastAsia"/>
                        </w:rPr>
                        <w:t>影</w:t>
                      </w:r>
                      <w:r w:rsidRPr="00B77C74">
                        <w:t>和选择</w:t>
                      </w:r>
                      <w:r>
                        <w:rPr>
                          <w:rFonts w:hint="eastAsia"/>
                        </w:rPr>
                        <w:t>。</w:t>
                      </w:r>
                      <w:r w:rsidRPr="00B77C74">
                        <w:rPr>
                          <w:rFonts w:hint="eastAsia"/>
                        </w:rPr>
                        <w:t>可以使用差运算来表示交运算</w:t>
                      </w:r>
                      <w:r w:rsidR="00701318">
                        <w:rPr>
                          <w:rFonts w:hint="eastAsia"/>
                        </w:rPr>
                        <w:t>，</w:t>
                      </w:r>
                      <w:r w:rsidR="00701318" w:rsidRPr="00701318">
                        <w:t>连接运算可以通过笛卡尔积和选择运算组合实现。</w:t>
                      </w:r>
                      <w:r w:rsidR="00701318" w:rsidRPr="00B77C74">
                        <w:t>除运算可以通过投影、选择和笛卡尔积等基本运算组合来表达。</w:t>
                      </w:r>
                    </w:p>
                    <w:p w14:paraId="720F9715" w14:textId="03D4EAEE" w:rsidR="00B77C74" w:rsidRDefault="00B77C74"/>
                  </w:txbxContent>
                </v:textbox>
                <w10:wrap type="square" anchorx="margin"/>
              </v:shape>
            </w:pict>
          </mc:Fallback>
        </mc:AlternateContent>
      </w:r>
      <w:r w:rsidR="00B77C74">
        <w:rPr>
          <w:rFonts w:hint="eastAsia"/>
        </w:rPr>
        <w:t>8</w:t>
      </w:r>
      <w:r w:rsidR="00B77C74">
        <w:t>.</w:t>
      </w:r>
      <w:r w:rsidR="00B77C74" w:rsidRPr="00B77C74">
        <w:rPr>
          <w:rFonts w:hint="eastAsia"/>
        </w:rPr>
        <w:t xml:space="preserve"> </w:t>
      </w:r>
      <w:r w:rsidR="00B77C74" w:rsidRPr="00B77C74">
        <w:rPr>
          <w:rFonts w:hint="eastAsia"/>
        </w:rPr>
        <w:t>关系代数的基本运算有哪些</w:t>
      </w:r>
      <w:r w:rsidR="00B77C74" w:rsidRPr="00B77C74">
        <w:t xml:space="preserve"> 如何利用基本运算</w:t>
      </w:r>
      <w:proofErr w:type="gramStart"/>
      <w:r w:rsidR="00B77C74" w:rsidRPr="00B77C74">
        <w:t>做别</w:t>
      </w:r>
      <w:proofErr w:type="gramEnd"/>
      <w:r w:rsidR="00B77C74" w:rsidRPr="00B77C74">
        <w:t>的运算</w:t>
      </w:r>
    </w:p>
    <w:p w14:paraId="0F5C2DFD" w14:textId="4BDFC534" w:rsidR="00B77C74" w:rsidRPr="00B77C74" w:rsidRDefault="00B77C74" w:rsidP="00701318">
      <w:pPr>
        <w:widowControl/>
        <w:shd w:val="clear" w:color="auto" w:fill="FDFDFE"/>
        <w:spacing w:before="30"/>
        <w:jc w:val="left"/>
        <w:rPr>
          <w:rFonts w:ascii="PingFang-SC-Regular" w:eastAsia="宋体" w:hAnsi="PingFang-SC-Regular" w:cs="Segoe UI" w:hint="eastAsia"/>
          <w:color w:val="05073B"/>
          <w:kern w:val="0"/>
          <w:sz w:val="23"/>
          <w:szCs w:val="23"/>
        </w:rPr>
      </w:pPr>
    </w:p>
    <w:p w14:paraId="00B9BA94" w14:textId="0F173A13" w:rsidR="00B77C74" w:rsidRDefault="00B77C74" w:rsidP="00E3341F">
      <w:pPr>
        <w:rPr>
          <w:rFonts w:hint="eastAsia"/>
        </w:rPr>
      </w:pPr>
    </w:p>
    <w:sectPr w:rsidR="00B77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2E9"/>
    <w:multiLevelType w:val="hybridMultilevel"/>
    <w:tmpl w:val="C5A25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63F7A"/>
    <w:multiLevelType w:val="hybridMultilevel"/>
    <w:tmpl w:val="BD666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157448"/>
    <w:multiLevelType w:val="hybridMultilevel"/>
    <w:tmpl w:val="242E775A"/>
    <w:lvl w:ilvl="0" w:tplc="0344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61336"/>
    <w:multiLevelType w:val="multilevel"/>
    <w:tmpl w:val="6246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04A90"/>
    <w:multiLevelType w:val="multilevel"/>
    <w:tmpl w:val="634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1F"/>
    <w:rsid w:val="005A24E3"/>
    <w:rsid w:val="00636B2D"/>
    <w:rsid w:val="00701318"/>
    <w:rsid w:val="00725463"/>
    <w:rsid w:val="0074690E"/>
    <w:rsid w:val="007711C6"/>
    <w:rsid w:val="008E00E0"/>
    <w:rsid w:val="0093601F"/>
    <w:rsid w:val="00B77C74"/>
    <w:rsid w:val="00E3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84C3"/>
  <w15:chartTrackingRefBased/>
  <w15:docId w15:val="{76D9B05D-5EAD-4579-AD25-0F20E32C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41F"/>
    <w:pPr>
      <w:ind w:firstLineChars="200" w:firstLine="420"/>
    </w:pPr>
  </w:style>
  <w:style w:type="character" w:styleId="a4">
    <w:name w:val="Strong"/>
    <w:basedOn w:val="a0"/>
    <w:uiPriority w:val="22"/>
    <w:qFormat/>
    <w:rsid w:val="0074690E"/>
    <w:rPr>
      <w:b/>
      <w:bCs/>
    </w:rPr>
  </w:style>
  <w:style w:type="table" w:styleId="a5">
    <w:name w:val="Table Grid"/>
    <w:basedOn w:val="a1"/>
    <w:uiPriority w:val="39"/>
    <w:rsid w:val="0077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217">
      <w:bodyDiv w:val="1"/>
      <w:marLeft w:val="0"/>
      <w:marRight w:val="0"/>
      <w:marTop w:val="0"/>
      <w:marBottom w:val="0"/>
      <w:divBdr>
        <w:top w:val="none" w:sz="0" w:space="0" w:color="auto"/>
        <w:left w:val="none" w:sz="0" w:space="0" w:color="auto"/>
        <w:bottom w:val="none" w:sz="0" w:space="0" w:color="auto"/>
        <w:right w:val="none" w:sz="0" w:space="0" w:color="auto"/>
      </w:divBdr>
    </w:div>
    <w:div w:id="507259841">
      <w:bodyDiv w:val="1"/>
      <w:marLeft w:val="0"/>
      <w:marRight w:val="0"/>
      <w:marTop w:val="0"/>
      <w:marBottom w:val="0"/>
      <w:divBdr>
        <w:top w:val="none" w:sz="0" w:space="0" w:color="auto"/>
        <w:left w:val="none" w:sz="0" w:space="0" w:color="auto"/>
        <w:bottom w:val="none" w:sz="0" w:space="0" w:color="auto"/>
        <w:right w:val="none" w:sz="0" w:space="0" w:color="auto"/>
      </w:divBdr>
    </w:div>
    <w:div w:id="551845212">
      <w:bodyDiv w:val="1"/>
      <w:marLeft w:val="0"/>
      <w:marRight w:val="0"/>
      <w:marTop w:val="0"/>
      <w:marBottom w:val="0"/>
      <w:divBdr>
        <w:top w:val="none" w:sz="0" w:space="0" w:color="auto"/>
        <w:left w:val="none" w:sz="0" w:space="0" w:color="auto"/>
        <w:bottom w:val="none" w:sz="0" w:space="0" w:color="auto"/>
        <w:right w:val="none" w:sz="0" w:space="0" w:color="auto"/>
      </w:divBdr>
    </w:div>
    <w:div w:id="1278021523">
      <w:bodyDiv w:val="1"/>
      <w:marLeft w:val="0"/>
      <w:marRight w:val="0"/>
      <w:marTop w:val="0"/>
      <w:marBottom w:val="0"/>
      <w:divBdr>
        <w:top w:val="none" w:sz="0" w:space="0" w:color="auto"/>
        <w:left w:val="none" w:sz="0" w:space="0" w:color="auto"/>
        <w:bottom w:val="none" w:sz="0" w:space="0" w:color="auto"/>
        <w:right w:val="none" w:sz="0" w:space="0" w:color="auto"/>
      </w:divBdr>
    </w:div>
    <w:div w:id="1898782347">
      <w:bodyDiv w:val="1"/>
      <w:marLeft w:val="0"/>
      <w:marRight w:val="0"/>
      <w:marTop w:val="0"/>
      <w:marBottom w:val="0"/>
      <w:divBdr>
        <w:top w:val="none" w:sz="0" w:space="0" w:color="auto"/>
        <w:left w:val="none" w:sz="0" w:space="0" w:color="auto"/>
        <w:bottom w:val="none" w:sz="0" w:space="0" w:color="auto"/>
        <w:right w:val="none" w:sz="0" w:space="0" w:color="auto"/>
      </w:divBdr>
    </w:div>
    <w:div w:id="21453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F6C4C-C00E-4984-9D72-49CBD3D9AAE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661F8633-420D-40CE-A8C3-F1DA525809E6}">
      <dgm:prSet phldrT="[文本]"/>
      <dgm:spPr/>
      <dgm:t>
        <a:bodyPr/>
        <a:lstStyle/>
        <a:p>
          <a:r>
            <a:rPr lang="zh-CN" altLang="en-US"/>
            <a:t>关系数据语言</a:t>
          </a:r>
        </a:p>
      </dgm:t>
    </dgm:pt>
    <dgm:pt modelId="{B15AD7F2-6B64-42E9-A7F8-3A26A9C703A2}" type="parTrans" cxnId="{DEE4C88E-5298-442C-98CE-9DB790FD79AE}">
      <dgm:prSet/>
      <dgm:spPr/>
      <dgm:t>
        <a:bodyPr/>
        <a:lstStyle/>
        <a:p>
          <a:endParaRPr lang="zh-CN" altLang="en-US"/>
        </a:p>
      </dgm:t>
    </dgm:pt>
    <dgm:pt modelId="{8BEF71CF-2D1F-458E-91AA-94508F8220BC}" type="sibTrans" cxnId="{DEE4C88E-5298-442C-98CE-9DB790FD79AE}">
      <dgm:prSet/>
      <dgm:spPr/>
      <dgm:t>
        <a:bodyPr/>
        <a:lstStyle/>
        <a:p>
          <a:endParaRPr lang="zh-CN" altLang="en-US"/>
        </a:p>
      </dgm:t>
    </dgm:pt>
    <dgm:pt modelId="{53E16A1D-6558-4FFD-A01C-F23415D097D0}">
      <dgm:prSet phldrT="[文本]"/>
      <dgm:spPr/>
      <dgm:t>
        <a:bodyPr/>
        <a:lstStyle/>
        <a:p>
          <a:r>
            <a:rPr lang="zh-CN" altLang="en-US"/>
            <a:t>关系代数（如</a:t>
          </a:r>
          <a:r>
            <a:rPr lang="en-US" altLang="zh-CN"/>
            <a:t>ISBL</a:t>
          </a:r>
          <a:r>
            <a:rPr lang="zh-CN" altLang="en-US"/>
            <a:t>）</a:t>
          </a:r>
        </a:p>
      </dgm:t>
    </dgm:pt>
    <dgm:pt modelId="{98F988F0-9228-4E65-A691-6DE213942218}" type="parTrans" cxnId="{09CDA21D-57F6-440D-8B82-DEEDA24C1B33}">
      <dgm:prSet/>
      <dgm:spPr/>
      <dgm:t>
        <a:bodyPr/>
        <a:lstStyle/>
        <a:p>
          <a:endParaRPr lang="zh-CN" altLang="en-US"/>
        </a:p>
      </dgm:t>
    </dgm:pt>
    <dgm:pt modelId="{BE5189E3-76CB-437B-ABF8-C98720A05721}" type="sibTrans" cxnId="{09CDA21D-57F6-440D-8B82-DEEDA24C1B33}">
      <dgm:prSet/>
      <dgm:spPr/>
      <dgm:t>
        <a:bodyPr/>
        <a:lstStyle/>
        <a:p>
          <a:endParaRPr lang="zh-CN" altLang="en-US"/>
        </a:p>
      </dgm:t>
    </dgm:pt>
    <dgm:pt modelId="{6E4FA625-E5C5-4234-BEF0-BDA21317EC81}">
      <dgm:prSet phldrT="[文本]"/>
      <dgm:spPr/>
      <dgm:t>
        <a:bodyPr/>
        <a:lstStyle/>
        <a:p>
          <a:r>
            <a:rPr lang="zh-CN" altLang="en-US"/>
            <a:t>关系演算</a:t>
          </a:r>
        </a:p>
      </dgm:t>
    </dgm:pt>
    <dgm:pt modelId="{8FC6F55D-9B57-4C56-AF58-8AA9CAB801BF}" type="parTrans" cxnId="{B70BCF4C-4383-4B2C-A59D-A8FB0339A791}">
      <dgm:prSet/>
      <dgm:spPr/>
      <dgm:t>
        <a:bodyPr/>
        <a:lstStyle/>
        <a:p>
          <a:endParaRPr lang="zh-CN" altLang="en-US"/>
        </a:p>
      </dgm:t>
    </dgm:pt>
    <dgm:pt modelId="{FDC62C9B-51BF-465B-8E1F-0CC1206A3ADA}" type="sibTrans" cxnId="{B70BCF4C-4383-4B2C-A59D-A8FB0339A791}">
      <dgm:prSet/>
      <dgm:spPr/>
      <dgm:t>
        <a:bodyPr/>
        <a:lstStyle/>
        <a:p>
          <a:endParaRPr lang="zh-CN" altLang="en-US"/>
        </a:p>
      </dgm:t>
    </dgm:pt>
    <dgm:pt modelId="{0357CF36-DF49-413B-B605-A298B52587FA}">
      <dgm:prSet phldrT="[文本]"/>
      <dgm:spPr/>
      <dgm:t>
        <a:bodyPr/>
        <a:lstStyle/>
        <a:p>
          <a:r>
            <a:rPr lang="zh-CN" altLang="en-US"/>
            <a:t>元组关系演算语言</a:t>
          </a:r>
        </a:p>
      </dgm:t>
    </dgm:pt>
    <dgm:pt modelId="{4A93FD12-6E2B-42B3-BBCB-5B280573ABBA}" type="parTrans" cxnId="{822E84D3-7080-4085-8B76-371740F8AE50}">
      <dgm:prSet/>
      <dgm:spPr/>
      <dgm:t>
        <a:bodyPr/>
        <a:lstStyle/>
        <a:p>
          <a:endParaRPr lang="zh-CN" altLang="en-US"/>
        </a:p>
      </dgm:t>
    </dgm:pt>
    <dgm:pt modelId="{031B2C4E-3D8B-42AF-8F31-319A272362FA}" type="sibTrans" cxnId="{822E84D3-7080-4085-8B76-371740F8AE50}">
      <dgm:prSet/>
      <dgm:spPr/>
      <dgm:t>
        <a:bodyPr/>
        <a:lstStyle/>
        <a:p>
          <a:endParaRPr lang="zh-CN" altLang="en-US"/>
        </a:p>
      </dgm:t>
    </dgm:pt>
    <dgm:pt modelId="{826CB881-8EE9-4187-8675-1306F676EA78}">
      <dgm:prSet phldrT="[文本]"/>
      <dgm:spPr/>
      <dgm:t>
        <a:bodyPr/>
        <a:lstStyle/>
        <a:p>
          <a:r>
            <a:rPr lang="zh-CN" altLang="en-US"/>
            <a:t>域关系演算语言</a:t>
          </a:r>
        </a:p>
      </dgm:t>
    </dgm:pt>
    <dgm:pt modelId="{F2937A6E-4BDE-4DDC-8EE0-51CEAF196233}" type="parTrans" cxnId="{A72EFD16-7E27-4FFD-8AD2-80EAFD0D1FDD}">
      <dgm:prSet/>
      <dgm:spPr/>
      <dgm:t>
        <a:bodyPr/>
        <a:lstStyle/>
        <a:p>
          <a:endParaRPr lang="zh-CN" altLang="en-US"/>
        </a:p>
      </dgm:t>
    </dgm:pt>
    <dgm:pt modelId="{ADD8B3E6-EAB6-45CC-9D71-41DD4F4F2090}" type="sibTrans" cxnId="{A72EFD16-7E27-4FFD-8AD2-80EAFD0D1FDD}">
      <dgm:prSet/>
      <dgm:spPr/>
      <dgm:t>
        <a:bodyPr/>
        <a:lstStyle/>
        <a:p>
          <a:endParaRPr lang="zh-CN" altLang="en-US"/>
        </a:p>
      </dgm:t>
    </dgm:pt>
    <dgm:pt modelId="{02455A10-5A2E-4133-BAD0-6C191A906F54}">
      <dgm:prSet phldrT="[文本]"/>
      <dgm:spPr/>
      <dgm:t>
        <a:bodyPr/>
        <a:lstStyle/>
        <a:p>
          <a:r>
            <a:rPr lang="zh-CN" altLang="en-US"/>
            <a:t>结构化查询语言（</a:t>
          </a:r>
          <a:r>
            <a:rPr lang="en-US" altLang="zh-CN"/>
            <a:t>SQL</a:t>
          </a:r>
          <a:r>
            <a:rPr lang="zh-CN" altLang="en-US"/>
            <a:t>）</a:t>
          </a:r>
        </a:p>
      </dgm:t>
    </dgm:pt>
    <dgm:pt modelId="{79E4E426-25E7-43E4-ABFC-CDC542B6565A}" type="parTrans" cxnId="{4EB81ED8-3E86-482A-B686-3A0BE8BBF205}">
      <dgm:prSet/>
      <dgm:spPr/>
      <dgm:t>
        <a:bodyPr/>
        <a:lstStyle/>
        <a:p>
          <a:endParaRPr lang="zh-CN" altLang="en-US"/>
        </a:p>
      </dgm:t>
    </dgm:pt>
    <dgm:pt modelId="{F368707A-DDFF-483E-82AD-2A46EF083CBC}" type="sibTrans" cxnId="{4EB81ED8-3E86-482A-B686-3A0BE8BBF205}">
      <dgm:prSet/>
      <dgm:spPr/>
      <dgm:t>
        <a:bodyPr/>
        <a:lstStyle/>
        <a:p>
          <a:endParaRPr lang="zh-CN" altLang="en-US"/>
        </a:p>
      </dgm:t>
    </dgm:pt>
    <dgm:pt modelId="{0E07C53B-526B-4AFE-B7AA-C46254470DA3}" type="pres">
      <dgm:prSet presAssocID="{428F6C4C-C00E-4984-9D72-49CBD3D9AAEA}" presName="diagram" presStyleCnt="0">
        <dgm:presLayoutVars>
          <dgm:chPref val="1"/>
          <dgm:dir/>
          <dgm:animOne val="branch"/>
          <dgm:animLvl val="lvl"/>
          <dgm:resizeHandles val="exact"/>
        </dgm:presLayoutVars>
      </dgm:prSet>
      <dgm:spPr/>
    </dgm:pt>
    <dgm:pt modelId="{5361786D-401C-4125-8C98-15DCD94617DC}" type="pres">
      <dgm:prSet presAssocID="{661F8633-420D-40CE-A8C3-F1DA525809E6}" presName="root1" presStyleCnt="0"/>
      <dgm:spPr/>
    </dgm:pt>
    <dgm:pt modelId="{1D68ECFD-2357-4702-9E4A-70FFD085ED8A}" type="pres">
      <dgm:prSet presAssocID="{661F8633-420D-40CE-A8C3-F1DA525809E6}" presName="LevelOneTextNode" presStyleLbl="node0" presStyleIdx="0" presStyleCnt="1" custScaleX="141767">
        <dgm:presLayoutVars>
          <dgm:chPref val="3"/>
        </dgm:presLayoutVars>
      </dgm:prSet>
      <dgm:spPr/>
    </dgm:pt>
    <dgm:pt modelId="{F78BFAD8-9CAF-4A10-B25E-EF48D8F0C54E}" type="pres">
      <dgm:prSet presAssocID="{661F8633-420D-40CE-A8C3-F1DA525809E6}" presName="level2hierChild" presStyleCnt="0"/>
      <dgm:spPr/>
    </dgm:pt>
    <dgm:pt modelId="{C8F064B6-0B2B-4A2E-9E0A-0AF1EAE51A07}" type="pres">
      <dgm:prSet presAssocID="{98F988F0-9228-4E65-A691-6DE213942218}" presName="conn2-1" presStyleLbl="parChTrans1D2" presStyleIdx="0" presStyleCnt="3"/>
      <dgm:spPr/>
    </dgm:pt>
    <dgm:pt modelId="{F2D7AC2A-D1E1-4032-AB7D-EB9710AA0D18}" type="pres">
      <dgm:prSet presAssocID="{98F988F0-9228-4E65-A691-6DE213942218}" presName="connTx" presStyleLbl="parChTrans1D2" presStyleIdx="0" presStyleCnt="3"/>
      <dgm:spPr/>
    </dgm:pt>
    <dgm:pt modelId="{84E151FF-36E6-4A3A-A324-A2B8A952256D}" type="pres">
      <dgm:prSet presAssocID="{53E16A1D-6558-4FFD-A01C-F23415D097D0}" presName="root2" presStyleCnt="0"/>
      <dgm:spPr/>
    </dgm:pt>
    <dgm:pt modelId="{CAD24257-1AC9-4A23-A385-8990AF76113F}" type="pres">
      <dgm:prSet presAssocID="{53E16A1D-6558-4FFD-A01C-F23415D097D0}" presName="LevelTwoTextNode" presStyleLbl="node2" presStyleIdx="0" presStyleCnt="3">
        <dgm:presLayoutVars>
          <dgm:chPref val="3"/>
        </dgm:presLayoutVars>
      </dgm:prSet>
      <dgm:spPr/>
    </dgm:pt>
    <dgm:pt modelId="{6B05F0A4-2140-4FA3-835C-DDA5ECF228DC}" type="pres">
      <dgm:prSet presAssocID="{53E16A1D-6558-4FFD-A01C-F23415D097D0}" presName="level3hierChild" presStyleCnt="0"/>
      <dgm:spPr/>
    </dgm:pt>
    <dgm:pt modelId="{F3CA8553-394B-4DB0-8F39-15B096C81139}" type="pres">
      <dgm:prSet presAssocID="{8FC6F55D-9B57-4C56-AF58-8AA9CAB801BF}" presName="conn2-1" presStyleLbl="parChTrans1D2" presStyleIdx="1" presStyleCnt="3"/>
      <dgm:spPr/>
    </dgm:pt>
    <dgm:pt modelId="{6D5CCAEB-52AA-404F-AF12-D40FE239531A}" type="pres">
      <dgm:prSet presAssocID="{8FC6F55D-9B57-4C56-AF58-8AA9CAB801BF}" presName="connTx" presStyleLbl="parChTrans1D2" presStyleIdx="1" presStyleCnt="3"/>
      <dgm:spPr/>
    </dgm:pt>
    <dgm:pt modelId="{4B7ED678-5CE1-4ECA-8656-28E9E2A07DEF}" type="pres">
      <dgm:prSet presAssocID="{6E4FA625-E5C5-4234-BEF0-BDA21317EC81}" presName="root2" presStyleCnt="0"/>
      <dgm:spPr/>
    </dgm:pt>
    <dgm:pt modelId="{29669E74-5A0F-4957-8EF9-7372E8A8B5E2}" type="pres">
      <dgm:prSet presAssocID="{6E4FA625-E5C5-4234-BEF0-BDA21317EC81}" presName="LevelTwoTextNode" presStyleLbl="node2" presStyleIdx="1" presStyleCnt="3">
        <dgm:presLayoutVars>
          <dgm:chPref val="3"/>
        </dgm:presLayoutVars>
      </dgm:prSet>
      <dgm:spPr/>
    </dgm:pt>
    <dgm:pt modelId="{875A5E4C-D09C-40B6-B3BC-88D9BB7D8643}" type="pres">
      <dgm:prSet presAssocID="{6E4FA625-E5C5-4234-BEF0-BDA21317EC81}" presName="level3hierChild" presStyleCnt="0"/>
      <dgm:spPr/>
    </dgm:pt>
    <dgm:pt modelId="{2D2B5CC5-3BD8-4545-83A4-B7C05134F865}" type="pres">
      <dgm:prSet presAssocID="{4A93FD12-6E2B-42B3-BBCB-5B280573ABBA}" presName="conn2-1" presStyleLbl="parChTrans1D3" presStyleIdx="0" presStyleCnt="2"/>
      <dgm:spPr/>
    </dgm:pt>
    <dgm:pt modelId="{2EAE15EC-7456-46BA-819F-7A3C52D90EA7}" type="pres">
      <dgm:prSet presAssocID="{4A93FD12-6E2B-42B3-BBCB-5B280573ABBA}" presName="connTx" presStyleLbl="parChTrans1D3" presStyleIdx="0" presStyleCnt="2"/>
      <dgm:spPr/>
    </dgm:pt>
    <dgm:pt modelId="{923EC104-AFAA-4487-A30B-F0E1FB1DE63E}" type="pres">
      <dgm:prSet presAssocID="{0357CF36-DF49-413B-B605-A298B52587FA}" presName="root2" presStyleCnt="0"/>
      <dgm:spPr/>
    </dgm:pt>
    <dgm:pt modelId="{7FD7F2BD-52E7-493B-A228-09F61F215E66}" type="pres">
      <dgm:prSet presAssocID="{0357CF36-DF49-413B-B605-A298B52587FA}" presName="LevelTwoTextNode" presStyleLbl="node3" presStyleIdx="0" presStyleCnt="2">
        <dgm:presLayoutVars>
          <dgm:chPref val="3"/>
        </dgm:presLayoutVars>
      </dgm:prSet>
      <dgm:spPr/>
    </dgm:pt>
    <dgm:pt modelId="{08AD7E84-1B42-4510-B89F-E96408D5D4FD}" type="pres">
      <dgm:prSet presAssocID="{0357CF36-DF49-413B-B605-A298B52587FA}" presName="level3hierChild" presStyleCnt="0"/>
      <dgm:spPr/>
    </dgm:pt>
    <dgm:pt modelId="{0C1106F1-0E88-44C0-B2A9-7D7C35FDC853}" type="pres">
      <dgm:prSet presAssocID="{F2937A6E-4BDE-4DDC-8EE0-51CEAF196233}" presName="conn2-1" presStyleLbl="parChTrans1D3" presStyleIdx="1" presStyleCnt="2"/>
      <dgm:spPr/>
    </dgm:pt>
    <dgm:pt modelId="{1B2547CB-BBB7-455D-AA01-BDEFB3EC0A52}" type="pres">
      <dgm:prSet presAssocID="{F2937A6E-4BDE-4DDC-8EE0-51CEAF196233}" presName="connTx" presStyleLbl="parChTrans1D3" presStyleIdx="1" presStyleCnt="2"/>
      <dgm:spPr/>
    </dgm:pt>
    <dgm:pt modelId="{24D4E001-B666-4BA3-ABC3-6A012AB2274A}" type="pres">
      <dgm:prSet presAssocID="{826CB881-8EE9-4187-8675-1306F676EA78}" presName="root2" presStyleCnt="0"/>
      <dgm:spPr/>
    </dgm:pt>
    <dgm:pt modelId="{C35B9895-7006-4B07-BDCB-E6E599547B11}" type="pres">
      <dgm:prSet presAssocID="{826CB881-8EE9-4187-8675-1306F676EA78}" presName="LevelTwoTextNode" presStyleLbl="node3" presStyleIdx="1" presStyleCnt="2">
        <dgm:presLayoutVars>
          <dgm:chPref val="3"/>
        </dgm:presLayoutVars>
      </dgm:prSet>
      <dgm:spPr/>
    </dgm:pt>
    <dgm:pt modelId="{75193FF8-C84B-4592-996A-596AF71A7DE5}" type="pres">
      <dgm:prSet presAssocID="{826CB881-8EE9-4187-8675-1306F676EA78}" presName="level3hierChild" presStyleCnt="0"/>
      <dgm:spPr/>
    </dgm:pt>
    <dgm:pt modelId="{E2D4742D-CBE2-4EA9-A79C-342D094F96A3}" type="pres">
      <dgm:prSet presAssocID="{79E4E426-25E7-43E4-ABFC-CDC542B6565A}" presName="conn2-1" presStyleLbl="parChTrans1D2" presStyleIdx="2" presStyleCnt="3"/>
      <dgm:spPr/>
    </dgm:pt>
    <dgm:pt modelId="{021CCD1B-7D7C-4C69-9E77-CE3AA3C8C085}" type="pres">
      <dgm:prSet presAssocID="{79E4E426-25E7-43E4-ABFC-CDC542B6565A}" presName="connTx" presStyleLbl="parChTrans1D2" presStyleIdx="2" presStyleCnt="3"/>
      <dgm:spPr/>
    </dgm:pt>
    <dgm:pt modelId="{3CD074BB-18B9-47EE-9F2A-2A84F30A9A05}" type="pres">
      <dgm:prSet presAssocID="{02455A10-5A2E-4133-BAD0-6C191A906F54}" presName="root2" presStyleCnt="0"/>
      <dgm:spPr/>
    </dgm:pt>
    <dgm:pt modelId="{50C1D3D0-CEDB-43F1-B93B-14E1B98B4A65}" type="pres">
      <dgm:prSet presAssocID="{02455A10-5A2E-4133-BAD0-6C191A906F54}" presName="LevelTwoTextNode" presStyleLbl="node2" presStyleIdx="2" presStyleCnt="3" custScaleX="190893">
        <dgm:presLayoutVars>
          <dgm:chPref val="3"/>
        </dgm:presLayoutVars>
      </dgm:prSet>
      <dgm:spPr/>
    </dgm:pt>
    <dgm:pt modelId="{F90A92CB-EA35-450B-B583-DE9E5C9ABB8E}" type="pres">
      <dgm:prSet presAssocID="{02455A10-5A2E-4133-BAD0-6C191A906F54}" presName="level3hierChild" presStyleCnt="0"/>
      <dgm:spPr/>
    </dgm:pt>
  </dgm:ptLst>
  <dgm:cxnLst>
    <dgm:cxn modelId="{57347E0C-B9DF-4BC7-9A34-5D330F6C52F9}" type="presOf" srcId="{4A93FD12-6E2B-42B3-BBCB-5B280573ABBA}" destId="{2D2B5CC5-3BD8-4545-83A4-B7C05134F865}" srcOrd="0" destOrd="0" presId="urn:microsoft.com/office/officeart/2005/8/layout/hierarchy2"/>
    <dgm:cxn modelId="{6C698F10-FF96-4813-9F7B-F52C926F3D5D}" type="presOf" srcId="{53E16A1D-6558-4FFD-A01C-F23415D097D0}" destId="{CAD24257-1AC9-4A23-A385-8990AF76113F}" srcOrd="0" destOrd="0" presId="urn:microsoft.com/office/officeart/2005/8/layout/hierarchy2"/>
    <dgm:cxn modelId="{A72EFD16-7E27-4FFD-8AD2-80EAFD0D1FDD}" srcId="{6E4FA625-E5C5-4234-BEF0-BDA21317EC81}" destId="{826CB881-8EE9-4187-8675-1306F676EA78}" srcOrd="1" destOrd="0" parTransId="{F2937A6E-4BDE-4DDC-8EE0-51CEAF196233}" sibTransId="{ADD8B3E6-EAB6-45CC-9D71-41DD4F4F2090}"/>
    <dgm:cxn modelId="{09CDA21D-57F6-440D-8B82-DEEDA24C1B33}" srcId="{661F8633-420D-40CE-A8C3-F1DA525809E6}" destId="{53E16A1D-6558-4FFD-A01C-F23415D097D0}" srcOrd="0" destOrd="0" parTransId="{98F988F0-9228-4E65-A691-6DE213942218}" sibTransId="{BE5189E3-76CB-437B-ABF8-C98720A05721}"/>
    <dgm:cxn modelId="{9B087169-730E-4476-8996-9841BFCE7056}" type="presOf" srcId="{6E4FA625-E5C5-4234-BEF0-BDA21317EC81}" destId="{29669E74-5A0F-4957-8EF9-7372E8A8B5E2}" srcOrd="0" destOrd="0" presId="urn:microsoft.com/office/officeart/2005/8/layout/hierarchy2"/>
    <dgm:cxn modelId="{B70BCF4C-4383-4B2C-A59D-A8FB0339A791}" srcId="{661F8633-420D-40CE-A8C3-F1DA525809E6}" destId="{6E4FA625-E5C5-4234-BEF0-BDA21317EC81}" srcOrd="1" destOrd="0" parTransId="{8FC6F55D-9B57-4C56-AF58-8AA9CAB801BF}" sibTransId="{FDC62C9B-51BF-465B-8E1F-0CC1206A3ADA}"/>
    <dgm:cxn modelId="{0D12E24C-6510-41A0-A5CD-1275D3B23401}" type="presOf" srcId="{8FC6F55D-9B57-4C56-AF58-8AA9CAB801BF}" destId="{6D5CCAEB-52AA-404F-AF12-D40FE239531A}" srcOrd="1" destOrd="0" presId="urn:microsoft.com/office/officeart/2005/8/layout/hierarchy2"/>
    <dgm:cxn modelId="{0B78114F-242C-4E42-AF98-CBB354F349EA}" type="presOf" srcId="{98F988F0-9228-4E65-A691-6DE213942218}" destId="{C8F064B6-0B2B-4A2E-9E0A-0AF1EAE51A07}" srcOrd="0" destOrd="0" presId="urn:microsoft.com/office/officeart/2005/8/layout/hierarchy2"/>
    <dgm:cxn modelId="{64198D80-DCDC-4189-B41B-6847105CCB38}" type="presOf" srcId="{428F6C4C-C00E-4984-9D72-49CBD3D9AAEA}" destId="{0E07C53B-526B-4AFE-B7AA-C46254470DA3}" srcOrd="0" destOrd="0" presId="urn:microsoft.com/office/officeart/2005/8/layout/hierarchy2"/>
    <dgm:cxn modelId="{C46CB687-BC31-48C7-9DF6-623A24D4D90F}" type="presOf" srcId="{79E4E426-25E7-43E4-ABFC-CDC542B6565A}" destId="{E2D4742D-CBE2-4EA9-A79C-342D094F96A3}" srcOrd="0" destOrd="0" presId="urn:microsoft.com/office/officeart/2005/8/layout/hierarchy2"/>
    <dgm:cxn modelId="{0628B088-47E7-4E95-880A-DC7E6504FA04}" type="presOf" srcId="{79E4E426-25E7-43E4-ABFC-CDC542B6565A}" destId="{021CCD1B-7D7C-4C69-9E77-CE3AA3C8C085}" srcOrd="1" destOrd="0" presId="urn:microsoft.com/office/officeart/2005/8/layout/hierarchy2"/>
    <dgm:cxn modelId="{DEE4C88E-5298-442C-98CE-9DB790FD79AE}" srcId="{428F6C4C-C00E-4984-9D72-49CBD3D9AAEA}" destId="{661F8633-420D-40CE-A8C3-F1DA525809E6}" srcOrd="0" destOrd="0" parTransId="{B15AD7F2-6B64-42E9-A7F8-3A26A9C703A2}" sibTransId="{8BEF71CF-2D1F-458E-91AA-94508F8220BC}"/>
    <dgm:cxn modelId="{EE00BAA0-BE21-4B6A-BB3B-088C4C8DFD6E}" type="presOf" srcId="{02455A10-5A2E-4133-BAD0-6C191A906F54}" destId="{50C1D3D0-CEDB-43F1-B93B-14E1B98B4A65}" srcOrd="0" destOrd="0" presId="urn:microsoft.com/office/officeart/2005/8/layout/hierarchy2"/>
    <dgm:cxn modelId="{01F77BA6-C7CF-460C-88B9-DE7C3FB88B0D}" type="presOf" srcId="{661F8633-420D-40CE-A8C3-F1DA525809E6}" destId="{1D68ECFD-2357-4702-9E4A-70FFD085ED8A}" srcOrd="0" destOrd="0" presId="urn:microsoft.com/office/officeart/2005/8/layout/hierarchy2"/>
    <dgm:cxn modelId="{361758C7-EA97-4590-BF7C-2E20913F2E6C}" type="presOf" srcId="{4A93FD12-6E2B-42B3-BBCB-5B280573ABBA}" destId="{2EAE15EC-7456-46BA-819F-7A3C52D90EA7}" srcOrd="1" destOrd="0" presId="urn:microsoft.com/office/officeart/2005/8/layout/hierarchy2"/>
    <dgm:cxn modelId="{58A2F7CA-AC9C-4238-9BD5-964463D297A3}" type="presOf" srcId="{F2937A6E-4BDE-4DDC-8EE0-51CEAF196233}" destId="{1B2547CB-BBB7-455D-AA01-BDEFB3EC0A52}" srcOrd="1" destOrd="0" presId="urn:microsoft.com/office/officeart/2005/8/layout/hierarchy2"/>
    <dgm:cxn modelId="{CB6E74CB-E9FA-498D-BAF0-8E3902AB31F7}" type="presOf" srcId="{F2937A6E-4BDE-4DDC-8EE0-51CEAF196233}" destId="{0C1106F1-0E88-44C0-B2A9-7D7C35FDC853}" srcOrd="0" destOrd="0" presId="urn:microsoft.com/office/officeart/2005/8/layout/hierarchy2"/>
    <dgm:cxn modelId="{822E84D3-7080-4085-8B76-371740F8AE50}" srcId="{6E4FA625-E5C5-4234-BEF0-BDA21317EC81}" destId="{0357CF36-DF49-413B-B605-A298B52587FA}" srcOrd="0" destOrd="0" parTransId="{4A93FD12-6E2B-42B3-BBCB-5B280573ABBA}" sibTransId="{031B2C4E-3D8B-42AF-8F31-319A272362FA}"/>
    <dgm:cxn modelId="{4EB81ED8-3E86-482A-B686-3A0BE8BBF205}" srcId="{661F8633-420D-40CE-A8C3-F1DA525809E6}" destId="{02455A10-5A2E-4133-BAD0-6C191A906F54}" srcOrd="2" destOrd="0" parTransId="{79E4E426-25E7-43E4-ABFC-CDC542B6565A}" sibTransId="{F368707A-DDFF-483E-82AD-2A46EF083CBC}"/>
    <dgm:cxn modelId="{8DE608DE-60A8-4FA0-9C02-50695F83E530}" type="presOf" srcId="{98F988F0-9228-4E65-A691-6DE213942218}" destId="{F2D7AC2A-D1E1-4032-AB7D-EB9710AA0D18}" srcOrd="1" destOrd="0" presId="urn:microsoft.com/office/officeart/2005/8/layout/hierarchy2"/>
    <dgm:cxn modelId="{C6DC7FDF-9850-4826-AB9C-669249282612}" type="presOf" srcId="{0357CF36-DF49-413B-B605-A298B52587FA}" destId="{7FD7F2BD-52E7-493B-A228-09F61F215E66}" srcOrd="0" destOrd="0" presId="urn:microsoft.com/office/officeart/2005/8/layout/hierarchy2"/>
    <dgm:cxn modelId="{444201E1-EE49-41F4-A45F-AD3596D1BD16}" type="presOf" srcId="{826CB881-8EE9-4187-8675-1306F676EA78}" destId="{C35B9895-7006-4B07-BDCB-E6E599547B11}" srcOrd="0" destOrd="0" presId="urn:microsoft.com/office/officeart/2005/8/layout/hierarchy2"/>
    <dgm:cxn modelId="{35766AFE-07F7-47BF-9096-A3ECC25383A6}" type="presOf" srcId="{8FC6F55D-9B57-4C56-AF58-8AA9CAB801BF}" destId="{F3CA8553-394B-4DB0-8F39-15B096C81139}" srcOrd="0" destOrd="0" presId="urn:microsoft.com/office/officeart/2005/8/layout/hierarchy2"/>
    <dgm:cxn modelId="{7F9974A3-7866-4E01-B51B-4AEE71C52194}" type="presParOf" srcId="{0E07C53B-526B-4AFE-B7AA-C46254470DA3}" destId="{5361786D-401C-4125-8C98-15DCD94617DC}" srcOrd="0" destOrd="0" presId="urn:microsoft.com/office/officeart/2005/8/layout/hierarchy2"/>
    <dgm:cxn modelId="{9EC7854D-493D-4C7C-AB62-353E159370F4}" type="presParOf" srcId="{5361786D-401C-4125-8C98-15DCD94617DC}" destId="{1D68ECFD-2357-4702-9E4A-70FFD085ED8A}" srcOrd="0" destOrd="0" presId="urn:microsoft.com/office/officeart/2005/8/layout/hierarchy2"/>
    <dgm:cxn modelId="{0958DFDA-47ED-4ED9-BB84-5B45F2868FCB}" type="presParOf" srcId="{5361786D-401C-4125-8C98-15DCD94617DC}" destId="{F78BFAD8-9CAF-4A10-B25E-EF48D8F0C54E}" srcOrd="1" destOrd="0" presId="urn:microsoft.com/office/officeart/2005/8/layout/hierarchy2"/>
    <dgm:cxn modelId="{A4ABA502-BF60-4A8D-BE4C-D7D76AA095C2}" type="presParOf" srcId="{F78BFAD8-9CAF-4A10-B25E-EF48D8F0C54E}" destId="{C8F064B6-0B2B-4A2E-9E0A-0AF1EAE51A07}" srcOrd="0" destOrd="0" presId="urn:microsoft.com/office/officeart/2005/8/layout/hierarchy2"/>
    <dgm:cxn modelId="{9F74A0FA-2727-4BB2-9092-395B3BA81572}" type="presParOf" srcId="{C8F064B6-0B2B-4A2E-9E0A-0AF1EAE51A07}" destId="{F2D7AC2A-D1E1-4032-AB7D-EB9710AA0D18}" srcOrd="0" destOrd="0" presId="urn:microsoft.com/office/officeart/2005/8/layout/hierarchy2"/>
    <dgm:cxn modelId="{7469464E-9421-456E-806B-2A583388C617}" type="presParOf" srcId="{F78BFAD8-9CAF-4A10-B25E-EF48D8F0C54E}" destId="{84E151FF-36E6-4A3A-A324-A2B8A952256D}" srcOrd="1" destOrd="0" presId="urn:microsoft.com/office/officeart/2005/8/layout/hierarchy2"/>
    <dgm:cxn modelId="{C659C999-72F9-4B95-80F4-BF399868DA8D}" type="presParOf" srcId="{84E151FF-36E6-4A3A-A324-A2B8A952256D}" destId="{CAD24257-1AC9-4A23-A385-8990AF76113F}" srcOrd="0" destOrd="0" presId="urn:microsoft.com/office/officeart/2005/8/layout/hierarchy2"/>
    <dgm:cxn modelId="{24D0DC09-2D02-469F-A4F2-FDFE4F64259E}" type="presParOf" srcId="{84E151FF-36E6-4A3A-A324-A2B8A952256D}" destId="{6B05F0A4-2140-4FA3-835C-DDA5ECF228DC}" srcOrd="1" destOrd="0" presId="urn:microsoft.com/office/officeart/2005/8/layout/hierarchy2"/>
    <dgm:cxn modelId="{D465C79F-3378-4F94-94CE-2854AD1FBB0E}" type="presParOf" srcId="{F78BFAD8-9CAF-4A10-B25E-EF48D8F0C54E}" destId="{F3CA8553-394B-4DB0-8F39-15B096C81139}" srcOrd="2" destOrd="0" presId="urn:microsoft.com/office/officeart/2005/8/layout/hierarchy2"/>
    <dgm:cxn modelId="{B630EA52-3BA0-452D-8AD4-720928908DE1}" type="presParOf" srcId="{F3CA8553-394B-4DB0-8F39-15B096C81139}" destId="{6D5CCAEB-52AA-404F-AF12-D40FE239531A}" srcOrd="0" destOrd="0" presId="urn:microsoft.com/office/officeart/2005/8/layout/hierarchy2"/>
    <dgm:cxn modelId="{B5F778C1-DA88-4341-B4D0-186E5D536115}" type="presParOf" srcId="{F78BFAD8-9CAF-4A10-B25E-EF48D8F0C54E}" destId="{4B7ED678-5CE1-4ECA-8656-28E9E2A07DEF}" srcOrd="3" destOrd="0" presId="urn:microsoft.com/office/officeart/2005/8/layout/hierarchy2"/>
    <dgm:cxn modelId="{90F2432B-15BF-45A6-961E-7A57BF173883}" type="presParOf" srcId="{4B7ED678-5CE1-4ECA-8656-28E9E2A07DEF}" destId="{29669E74-5A0F-4957-8EF9-7372E8A8B5E2}" srcOrd="0" destOrd="0" presId="urn:microsoft.com/office/officeart/2005/8/layout/hierarchy2"/>
    <dgm:cxn modelId="{17B913A1-9396-4863-B908-C155B1DF4642}" type="presParOf" srcId="{4B7ED678-5CE1-4ECA-8656-28E9E2A07DEF}" destId="{875A5E4C-D09C-40B6-B3BC-88D9BB7D8643}" srcOrd="1" destOrd="0" presId="urn:microsoft.com/office/officeart/2005/8/layout/hierarchy2"/>
    <dgm:cxn modelId="{7D361802-323B-4DD8-AFCF-18F6B7957F43}" type="presParOf" srcId="{875A5E4C-D09C-40B6-B3BC-88D9BB7D8643}" destId="{2D2B5CC5-3BD8-4545-83A4-B7C05134F865}" srcOrd="0" destOrd="0" presId="urn:microsoft.com/office/officeart/2005/8/layout/hierarchy2"/>
    <dgm:cxn modelId="{DA980874-DA5D-4BA6-AD32-EBF018E1461E}" type="presParOf" srcId="{2D2B5CC5-3BD8-4545-83A4-B7C05134F865}" destId="{2EAE15EC-7456-46BA-819F-7A3C52D90EA7}" srcOrd="0" destOrd="0" presId="urn:microsoft.com/office/officeart/2005/8/layout/hierarchy2"/>
    <dgm:cxn modelId="{E5BFFF06-D305-421B-B6AF-8659137550FE}" type="presParOf" srcId="{875A5E4C-D09C-40B6-B3BC-88D9BB7D8643}" destId="{923EC104-AFAA-4487-A30B-F0E1FB1DE63E}" srcOrd="1" destOrd="0" presId="urn:microsoft.com/office/officeart/2005/8/layout/hierarchy2"/>
    <dgm:cxn modelId="{B3C77727-96D3-43E5-A473-E390FE5E30E3}" type="presParOf" srcId="{923EC104-AFAA-4487-A30B-F0E1FB1DE63E}" destId="{7FD7F2BD-52E7-493B-A228-09F61F215E66}" srcOrd="0" destOrd="0" presId="urn:microsoft.com/office/officeart/2005/8/layout/hierarchy2"/>
    <dgm:cxn modelId="{978C11F3-7BAF-4EDE-9FF0-FD03731DAA99}" type="presParOf" srcId="{923EC104-AFAA-4487-A30B-F0E1FB1DE63E}" destId="{08AD7E84-1B42-4510-B89F-E96408D5D4FD}" srcOrd="1" destOrd="0" presId="urn:microsoft.com/office/officeart/2005/8/layout/hierarchy2"/>
    <dgm:cxn modelId="{D852952F-46A5-46F6-94E1-96A7C8170394}" type="presParOf" srcId="{875A5E4C-D09C-40B6-B3BC-88D9BB7D8643}" destId="{0C1106F1-0E88-44C0-B2A9-7D7C35FDC853}" srcOrd="2" destOrd="0" presId="urn:microsoft.com/office/officeart/2005/8/layout/hierarchy2"/>
    <dgm:cxn modelId="{7EAFA74E-E8D3-4F4C-A635-54E8EED4FB37}" type="presParOf" srcId="{0C1106F1-0E88-44C0-B2A9-7D7C35FDC853}" destId="{1B2547CB-BBB7-455D-AA01-BDEFB3EC0A52}" srcOrd="0" destOrd="0" presId="urn:microsoft.com/office/officeart/2005/8/layout/hierarchy2"/>
    <dgm:cxn modelId="{BE97C168-C9AD-4203-B1FD-2A18A14F53B1}" type="presParOf" srcId="{875A5E4C-D09C-40B6-B3BC-88D9BB7D8643}" destId="{24D4E001-B666-4BA3-ABC3-6A012AB2274A}" srcOrd="3" destOrd="0" presId="urn:microsoft.com/office/officeart/2005/8/layout/hierarchy2"/>
    <dgm:cxn modelId="{FDD5A0E1-105B-41FC-A6F4-139438E117CF}" type="presParOf" srcId="{24D4E001-B666-4BA3-ABC3-6A012AB2274A}" destId="{C35B9895-7006-4B07-BDCB-E6E599547B11}" srcOrd="0" destOrd="0" presId="urn:microsoft.com/office/officeart/2005/8/layout/hierarchy2"/>
    <dgm:cxn modelId="{3EEAF3DC-3C00-43FF-93F6-63A43DBA0D5F}" type="presParOf" srcId="{24D4E001-B666-4BA3-ABC3-6A012AB2274A}" destId="{75193FF8-C84B-4592-996A-596AF71A7DE5}" srcOrd="1" destOrd="0" presId="urn:microsoft.com/office/officeart/2005/8/layout/hierarchy2"/>
    <dgm:cxn modelId="{E561C7F3-838B-4603-B305-6A84C77A5983}" type="presParOf" srcId="{F78BFAD8-9CAF-4A10-B25E-EF48D8F0C54E}" destId="{E2D4742D-CBE2-4EA9-A79C-342D094F96A3}" srcOrd="4" destOrd="0" presId="urn:microsoft.com/office/officeart/2005/8/layout/hierarchy2"/>
    <dgm:cxn modelId="{BA9B4269-B02C-4904-8A50-F2CF877E6688}" type="presParOf" srcId="{E2D4742D-CBE2-4EA9-A79C-342D094F96A3}" destId="{021CCD1B-7D7C-4C69-9E77-CE3AA3C8C085}" srcOrd="0" destOrd="0" presId="urn:microsoft.com/office/officeart/2005/8/layout/hierarchy2"/>
    <dgm:cxn modelId="{74637BC3-139D-48B5-9C9E-1CB0C947ADCD}" type="presParOf" srcId="{F78BFAD8-9CAF-4A10-B25E-EF48D8F0C54E}" destId="{3CD074BB-18B9-47EE-9F2A-2A84F30A9A05}" srcOrd="5" destOrd="0" presId="urn:microsoft.com/office/officeart/2005/8/layout/hierarchy2"/>
    <dgm:cxn modelId="{656D7385-B90C-4684-BD5C-6478DE0D045C}" type="presParOf" srcId="{3CD074BB-18B9-47EE-9F2A-2A84F30A9A05}" destId="{50C1D3D0-CEDB-43F1-B93B-14E1B98B4A65}" srcOrd="0" destOrd="0" presId="urn:microsoft.com/office/officeart/2005/8/layout/hierarchy2"/>
    <dgm:cxn modelId="{8CBF3606-82FE-4329-9730-090AFD60A350}" type="presParOf" srcId="{3CD074BB-18B9-47EE-9F2A-2A84F30A9A05}" destId="{F90A92CB-EA35-450B-B583-DE9E5C9ABB8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8F6C4C-C00E-4984-9D72-49CBD3D9AAE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661F8633-420D-40CE-A8C3-F1DA525809E6}">
      <dgm:prSet phldrT="[文本]"/>
      <dgm:spPr/>
      <dgm:t>
        <a:bodyPr/>
        <a:lstStyle/>
        <a:p>
          <a:r>
            <a:rPr lang="zh-CN" altLang="en-US"/>
            <a:t>关系数据语言</a:t>
          </a:r>
        </a:p>
      </dgm:t>
    </dgm:pt>
    <dgm:pt modelId="{B15AD7F2-6B64-42E9-A7F8-3A26A9C703A2}" type="parTrans" cxnId="{DEE4C88E-5298-442C-98CE-9DB790FD79AE}">
      <dgm:prSet/>
      <dgm:spPr/>
      <dgm:t>
        <a:bodyPr/>
        <a:lstStyle/>
        <a:p>
          <a:endParaRPr lang="zh-CN" altLang="en-US"/>
        </a:p>
      </dgm:t>
    </dgm:pt>
    <dgm:pt modelId="{8BEF71CF-2D1F-458E-91AA-94508F8220BC}" type="sibTrans" cxnId="{DEE4C88E-5298-442C-98CE-9DB790FD79AE}">
      <dgm:prSet/>
      <dgm:spPr/>
      <dgm:t>
        <a:bodyPr/>
        <a:lstStyle/>
        <a:p>
          <a:endParaRPr lang="zh-CN" altLang="en-US"/>
        </a:p>
      </dgm:t>
    </dgm:pt>
    <dgm:pt modelId="{53E16A1D-6558-4FFD-A01C-F23415D097D0}">
      <dgm:prSet phldrT="[文本]"/>
      <dgm:spPr/>
      <dgm:t>
        <a:bodyPr/>
        <a:lstStyle/>
        <a:p>
          <a:r>
            <a:rPr lang="zh-CN" altLang="en-US"/>
            <a:t>关系代数（如</a:t>
          </a:r>
          <a:r>
            <a:rPr lang="en-US" altLang="zh-CN"/>
            <a:t>ISBL</a:t>
          </a:r>
          <a:r>
            <a:rPr lang="zh-CN" altLang="en-US"/>
            <a:t>）</a:t>
          </a:r>
        </a:p>
      </dgm:t>
    </dgm:pt>
    <dgm:pt modelId="{98F988F0-9228-4E65-A691-6DE213942218}" type="parTrans" cxnId="{09CDA21D-57F6-440D-8B82-DEEDA24C1B33}">
      <dgm:prSet/>
      <dgm:spPr/>
      <dgm:t>
        <a:bodyPr/>
        <a:lstStyle/>
        <a:p>
          <a:endParaRPr lang="zh-CN" altLang="en-US"/>
        </a:p>
      </dgm:t>
    </dgm:pt>
    <dgm:pt modelId="{BE5189E3-76CB-437B-ABF8-C98720A05721}" type="sibTrans" cxnId="{09CDA21D-57F6-440D-8B82-DEEDA24C1B33}">
      <dgm:prSet/>
      <dgm:spPr/>
      <dgm:t>
        <a:bodyPr/>
        <a:lstStyle/>
        <a:p>
          <a:endParaRPr lang="zh-CN" altLang="en-US"/>
        </a:p>
      </dgm:t>
    </dgm:pt>
    <dgm:pt modelId="{6E4FA625-E5C5-4234-BEF0-BDA21317EC81}">
      <dgm:prSet phldrT="[文本]"/>
      <dgm:spPr/>
      <dgm:t>
        <a:bodyPr/>
        <a:lstStyle/>
        <a:p>
          <a:r>
            <a:rPr lang="zh-CN" altLang="en-US"/>
            <a:t>关系演算</a:t>
          </a:r>
        </a:p>
      </dgm:t>
    </dgm:pt>
    <dgm:pt modelId="{8FC6F55D-9B57-4C56-AF58-8AA9CAB801BF}" type="parTrans" cxnId="{B70BCF4C-4383-4B2C-A59D-A8FB0339A791}">
      <dgm:prSet/>
      <dgm:spPr/>
      <dgm:t>
        <a:bodyPr/>
        <a:lstStyle/>
        <a:p>
          <a:endParaRPr lang="zh-CN" altLang="en-US"/>
        </a:p>
      </dgm:t>
    </dgm:pt>
    <dgm:pt modelId="{FDC62C9B-51BF-465B-8E1F-0CC1206A3ADA}" type="sibTrans" cxnId="{B70BCF4C-4383-4B2C-A59D-A8FB0339A791}">
      <dgm:prSet/>
      <dgm:spPr/>
      <dgm:t>
        <a:bodyPr/>
        <a:lstStyle/>
        <a:p>
          <a:endParaRPr lang="zh-CN" altLang="en-US"/>
        </a:p>
      </dgm:t>
    </dgm:pt>
    <dgm:pt modelId="{0357CF36-DF49-413B-B605-A298B52587FA}">
      <dgm:prSet phldrT="[文本]"/>
      <dgm:spPr/>
      <dgm:t>
        <a:bodyPr/>
        <a:lstStyle/>
        <a:p>
          <a:r>
            <a:rPr lang="zh-CN" altLang="en-US"/>
            <a:t>元组关系演算语言</a:t>
          </a:r>
        </a:p>
      </dgm:t>
    </dgm:pt>
    <dgm:pt modelId="{4A93FD12-6E2B-42B3-BBCB-5B280573ABBA}" type="parTrans" cxnId="{822E84D3-7080-4085-8B76-371740F8AE50}">
      <dgm:prSet/>
      <dgm:spPr/>
      <dgm:t>
        <a:bodyPr/>
        <a:lstStyle/>
        <a:p>
          <a:endParaRPr lang="zh-CN" altLang="en-US"/>
        </a:p>
      </dgm:t>
    </dgm:pt>
    <dgm:pt modelId="{031B2C4E-3D8B-42AF-8F31-319A272362FA}" type="sibTrans" cxnId="{822E84D3-7080-4085-8B76-371740F8AE50}">
      <dgm:prSet/>
      <dgm:spPr/>
      <dgm:t>
        <a:bodyPr/>
        <a:lstStyle/>
        <a:p>
          <a:endParaRPr lang="zh-CN" altLang="en-US"/>
        </a:p>
      </dgm:t>
    </dgm:pt>
    <dgm:pt modelId="{826CB881-8EE9-4187-8675-1306F676EA78}">
      <dgm:prSet phldrT="[文本]"/>
      <dgm:spPr/>
      <dgm:t>
        <a:bodyPr/>
        <a:lstStyle/>
        <a:p>
          <a:r>
            <a:rPr lang="zh-CN" altLang="en-US"/>
            <a:t>域关系演算语言</a:t>
          </a:r>
        </a:p>
      </dgm:t>
    </dgm:pt>
    <dgm:pt modelId="{F2937A6E-4BDE-4DDC-8EE0-51CEAF196233}" type="parTrans" cxnId="{A72EFD16-7E27-4FFD-8AD2-80EAFD0D1FDD}">
      <dgm:prSet/>
      <dgm:spPr/>
      <dgm:t>
        <a:bodyPr/>
        <a:lstStyle/>
        <a:p>
          <a:endParaRPr lang="zh-CN" altLang="en-US"/>
        </a:p>
      </dgm:t>
    </dgm:pt>
    <dgm:pt modelId="{ADD8B3E6-EAB6-45CC-9D71-41DD4F4F2090}" type="sibTrans" cxnId="{A72EFD16-7E27-4FFD-8AD2-80EAFD0D1FDD}">
      <dgm:prSet/>
      <dgm:spPr/>
      <dgm:t>
        <a:bodyPr/>
        <a:lstStyle/>
        <a:p>
          <a:endParaRPr lang="zh-CN" altLang="en-US"/>
        </a:p>
      </dgm:t>
    </dgm:pt>
    <dgm:pt modelId="{02455A10-5A2E-4133-BAD0-6C191A906F54}">
      <dgm:prSet phldrT="[文本]"/>
      <dgm:spPr/>
      <dgm:t>
        <a:bodyPr/>
        <a:lstStyle/>
        <a:p>
          <a:r>
            <a:rPr lang="zh-CN" altLang="en-US"/>
            <a:t>结构化查询语言（</a:t>
          </a:r>
          <a:r>
            <a:rPr lang="en-US" altLang="zh-CN"/>
            <a:t>SQL</a:t>
          </a:r>
          <a:r>
            <a:rPr lang="zh-CN" altLang="en-US"/>
            <a:t>）</a:t>
          </a:r>
        </a:p>
      </dgm:t>
    </dgm:pt>
    <dgm:pt modelId="{79E4E426-25E7-43E4-ABFC-CDC542B6565A}" type="parTrans" cxnId="{4EB81ED8-3E86-482A-B686-3A0BE8BBF205}">
      <dgm:prSet/>
      <dgm:spPr/>
      <dgm:t>
        <a:bodyPr/>
        <a:lstStyle/>
        <a:p>
          <a:endParaRPr lang="zh-CN" altLang="en-US"/>
        </a:p>
      </dgm:t>
    </dgm:pt>
    <dgm:pt modelId="{F368707A-DDFF-483E-82AD-2A46EF083CBC}" type="sibTrans" cxnId="{4EB81ED8-3E86-482A-B686-3A0BE8BBF205}">
      <dgm:prSet/>
      <dgm:spPr/>
      <dgm:t>
        <a:bodyPr/>
        <a:lstStyle/>
        <a:p>
          <a:endParaRPr lang="zh-CN" altLang="en-US"/>
        </a:p>
      </dgm:t>
    </dgm:pt>
    <dgm:pt modelId="{0E07C53B-526B-4AFE-B7AA-C46254470DA3}" type="pres">
      <dgm:prSet presAssocID="{428F6C4C-C00E-4984-9D72-49CBD3D9AAEA}" presName="diagram" presStyleCnt="0">
        <dgm:presLayoutVars>
          <dgm:chPref val="1"/>
          <dgm:dir/>
          <dgm:animOne val="branch"/>
          <dgm:animLvl val="lvl"/>
          <dgm:resizeHandles val="exact"/>
        </dgm:presLayoutVars>
      </dgm:prSet>
      <dgm:spPr/>
    </dgm:pt>
    <dgm:pt modelId="{5361786D-401C-4125-8C98-15DCD94617DC}" type="pres">
      <dgm:prSet presAssocID="{661F8633-420D-40CE-A8C3-F1DA525809E6}" presName="root1" presStyleCnt="0"/>
      <dgm:spPr/>
    </dgm:pt>
    <dgm:pt modelId="{1D68ECFD-2357-4702-9E4A-70FFD085ED8A}" type="pres">
      <dgm:prSet presAssocID="{661F8633-420D-40CE-A8C3-F1DA525809E6}" presName="LevelOneTextNode" presStyleLbl="node0" presStyleIdx="0" presStyleCnt="1" custScaleX="141767">
        <dgm:presLayoutVars>
          <dgm:chPref val="3"/>
        </dgm:presLayoutVars>
      </dgm:prSet>
      <dgm:spPr/>
    </dgm:pt>
    <dgm:pt modelId="{F78BFAD8-9CAF-4A10-B25E-EF48D8F0C54E}" type="pres">
      <dgm:prSet presAssocID="{661F8633-420D-40CE-A8C3-F1DA525809E6}" presName="level2hierChild" presStyleCnt="0"/>
      <dgm:spPr/>
    </dgm:pt>
    <dgm:pt modelId="{C8F064B6-0B2B-4A2E-9E0A-0AF1EAE51A07}" type="pres">
      <dgm:prSet presAssocID="{98F988F0-9228-4E65-A691-6DE213942218}" presName="conn2-1" presStyleLbl="parChTrans1D2" presStyleIdx="0" presStyleCnt="3"/>
      <dgm:spPr/>
    </dgm:pt>
    <dgm:pt modelId="{F2D7AC2A-D1E1-4032-AB7D-EB9710AA0D18}" type="pres">
      <dgm:prSet presAssocID="{98F988F0-9228-4E65-A691-6DE213942218}" presName="connTx" presStyleLbl="parChTrans1D2" presStyleIdx="0" presStyleCnt="3"/>
      <dgm:spPr/>
    </dgm:pt>
    <dgm:pt modelId="{84E151FF-36E6-4A3A-A324-A2B8A952256D}" type="pres">
      <dgm:prSet presAssocID="{53E16A1D-6558-4FFD-A01C-F23415D097D0}" presName="root2" presStyleCnt="0"/>
      <dgm:spPr/>
    </dgm:pt>
    <dgm:pt modelId="{CAD24257-1AC9-4A23-A385-8990AF76113F}" type="pres">
      <dgm:prSet presAssocID="{53E16A1D-6558-4FFD-A01C-F23415D097D0}" presName="LevelTwoTextNode" presStyleLbl="node2" presStyleIdx="0" presStyleCnt="3">
        <dgm:presLayoutVars>
          <dgm:chPref val="3"/>
        </dgm:presLayoutVars>
      </dgm:prSet>
      <dgm:spPr/>
    </dgm:pt>
    <dgm:pt modelId="{6B05F0A4-2140-4FA3-835C-DDA5ECF228DC}" type="pres">
      <dgm:prSet presAssocID="{53E16A1D-6558-4FFD-A01C-F23415D097D0}" presName="level3hierChild" presStyleCnt="0"/>
      <dgm:spPr/>
    </dgm:pt>
    <dgm:pt modelId="{F3CA8553-394B-4DB0-8F39-15B096C81139}" type="pres">
      <dgm:prSet presAssocID="{8FC6F55D-9B57-4C56-AF58-8AA9CAB801BF}" presName="conn2-1" presStyleLbl="parChTrans1D2" presStyleIdx="1" presStyleCnt="3"/>
      <dgm:spPr/>
    </dgm:pt>
    <dgm:pt modelId="{6D5CCAEB-52AA-404F-AF12-D40FE239531A}" type="pres">
      <dgm:prSet presAssocID="{8FC6F55D-9B57-4C56-AF58-8AA9CAB801BF}" presName="connTx" presStyleLbl="parChTrans1D2" presStyleIdx="1" presStyleCnt="3"/>
      <dgm:spPr/>
    </dgm:pt>
    <dgm:pt modelId="{4B7ED678-5CE1-4ECA-8656-28E9E2A07DEF}" type="pres">
      <dgm:prSet presAssocID="{6E4FA625-E5C5-4234-BEF0-BDA21317EC81}" presName="root2" presStyleCnt="0"/>
      <dgm:spPr/>
    </dgm:pt>
    <dgm:pt modelId="{29669E74-5A0F-4957-8EF9-7372E8A8B5E2}" type="pres">
      <dgm:prSet presAssocID="{6E4FA625-E5C5-4234-BEF0-BDA21317EC81}" presName="LevelTwoTextNode" presStyleLbl="node2" presStyleIdx="1" presStyleCnt="3">
        <dgm:presLayoutVars>
          <dgm:chPref val="3"/>
        </dgm:presLayoutVars>
      </dgm:prSet>
      <dgm:spPr/>
    </dgm:pt>
    <dgm:pt modelId="{875A5E4C-D09C-40B6-B3BC-88D9BB7D8643}" type="pres">
      <dgm:prSet presAssocID="{6E4FA625-E5C5-4234-BEF0-BDA21317EC81}" presName="level3hierChild" presStyleCnt="0"/>
      <dgm:spPr/>
    </dgm:pt>
    <dgm:pt modelId="{2D2B5CC5-3BD8-4545-83A4-B7C05134F865}" type="pres">
      <dgm:prSet presAssocID="{4A93FD12-6E2B-42B3-BBCB-5B280573ABBA}" presName="conn2-1" presStyleLbl="parChTrans1D3" presStyleIdx="0" presStyleCnt="2"/>
      <dgm:spPr/>
    </dgm:pt>
    <dgm:pt modelId="{2EAE15EC-7456-46BA-819F-7A3C52D90EA7}" type="pres">
      <dgm:prSet presAssocID="{4A93FD12-6E2B-42B3-BBCB-5B280573ABBA}" presName="connTx" presStyleLbl="parChTrans1D3" presStyleIdx="0" presStyleCnt="2"/>
      <dgm:spPr/>
    </dgm:pt>
    <dgm:pt modelId="{923EC104-AFAA-4487-A30B-F0E1FB1DE63E}" type="pres">
      <dgm:prSet presAssocID="{0357CF36-DF49-413B-B605-A298B52587FA}" presName="root2" presStyleCnt="0"/>
      <dgm:spPr/>
    </dgm:pt>
    <dgm:pt modelId="{7FD7F2BD-52E7-493B-A228-09F61F215E66}" type="pres">
      <dgm:prSet presAssocID="{0357CF36-DF49-413B-B605-A298B52587FA}" presName="LevelTwoTextNode" presStyleLbl="node3" presStyleIdx="0" presStyleCnt="2">
        <dgm:presLayoutVars>
          <dgm:chPref val="3"/>
        </dgm:presLayoutVars>
      </dgm:prSet>
      <dgm:spPr/>
    </dgm:pt>
    <dgm:pt modelId="{08AD7E84-1B42-4510-B89F-E96408D5D4FD}" type="pres">
      <dgm:prSet presAssocID="{0357CF36-DF49-413B-B605-A298B52587FA}" presName="level3hierChild" presStyleCnt="0"/>
      <dgm:spPr/>
    </dgm:pt>
    <dgm:pt modelId="{0C1106F1-0E88-44C0-B2A9-7D7C35FDC853}" type="pres">
      <dgm:prSet presAssocID="{F2937A6E-4BDE-4DDC-8EE0-51CEAF196233}" presName="conn2-1" presStyleLbl="parChTrans1D3" presStyleIdx="1" presStyleCnt="2"/>
      <dgm:spPr/>
    </dgm:pt>
    <dgm:pt modelId="{1B2547CB-BBB7-455D-AA01-BDEFB3EC0A52}" type="pres">
      <dgm:prSet presAssocID="{F2937A6E-4BDE-4DDC-8EE0-51CEAF196233}" presName="connTx" presStyleLbl="parChTrans1D3" presStyleIdx="1" presStyleCnt="2"/>
      <dgm:spPr/>
    </dgm:pt>
    <dgm:pt modelId="{24D4E001-B666-4BA3-ABC3-6A012AB2274A}" type="pres">
      <dgm:prSet presAssocID="{826CB881-8EE9-4187-8675-1306F676EA78}" presName="root2" presStyleCnt="0"/>
      <dgm:spPr/>
    </dgm:pt>
    <dgm:pt modelId="{C35B9895-7006-4B07-BDCB-E6E599547B11}" type="pres">
      <dgm:prSet presAssocID="{826CB881-8EE9-4187-8675-1306F676EA78}" presName="LevelTwoTextNode" presStyleLbl="node3" presStyleIdx="1" presStyleCnt="2">
        <dgm:presLayoutVars>
          <dgm:chPref val="3"/>
        </dgm:presLayoutVars>
      </dgm:prSet>
      <dgm:spPr/>
    </dgm:pt>
    <dgm:pt modelId="{75193FF8-C84B-4592-996A-596AF71A7DE5}" type="pres">
      <dgm:prSet presAssocID="{826CB881-8EE9-4187-8675-1306F676EA78}" presName="level3hierChild" presStyleCnt="0"/>
      <dgm:spPr/>
    </dgm:pt>
    <dgm:pt modelId="{E2D4742D-CBE2-4EA9-A79C-342D094F96A3}" type="pres">
      <dgm:prSet presAssocID="{79E4E426-25E7-43E4-ABFC-CDC542B6565A}" presName="conn2-1" presStyleLbl="parChTrans1D2" presStyleIdx="2" presStyleCnt="3"/>
      <dgm:spPr/>
    </dgm:pt>
    <dgm:pt modelId="{021CCD1B-7D7C-4C69-9E77-CE3AA3C8C085}" type="pres">
      <dgm:prSet presAssocID="{79E4E426-25E7-43E4-ABFC-CDC542B6565A}" presName="connTx" presStyleLbl="parChTrans1D2" presStyleIdx="2" presStyleCnt="3"/>
      <dgm:spPr/>
    </dgm:pt>
    <dgm:pt modelId="{3CD074BB-18B9-47EE-9F2A-2A84F30A9A05}" type="pres">
      <dgm:prSet presAssocID="{02455A10-5A2E-4133-BAD0-6C191A906F54}" presName="root2" presStyleCnt="0"/>
      <dgm:spPr/>
    </dgm:pt>
    <dgm:pt modelId="{50C1D3D0-CEDB-43F1-B93B-14E1B98B4A65}" type="pres">
      <dgm:prSet presAssocID="{02455A10-5A2E-4133-BAD0-6C191A906F54}" presName="LevelTwoTextNode" presStyleLbl="node2" presStyleIdx="2" presStyleCnt="3" custScaleX="190893">
        <dgm:presLayoutVars>
          <dgm:chPref val="3"/>
        </dgm:presLayoutVars>
      </dgm:prSet>
      <dgm:spPr/>
    </dgm:pt>
    <dgm:pt modelId="{F90A92CB-EA35-450B-B583-DE9E5C9ABB8E}" type="pres">
      <dgm:prSet presAssocID="{02455A10-5A2E-4133-BAD0-6C191A906F54}" presName="level3hierChild" presStyleCnt="0"/>
      <dgm:spPr/>
    </dgm:pt>
  </dgm:ptLst>
  <dgm:cxnLst>
    <dgm:cxn modelId="{57347E0C-B9DF-4BC7-9A34-5D330F6C52F9}" type="presOf" srcId="{4A93FD12-6E2B-42B3-BBCB-5B280573ABBA}" destId="{2D2B5CC5-3BD8-4545-83A4-B7C05134F865}" srcOrd="0" destOrd="0" presId="urn:microsoft.com/office/officeart/2005/8/layout/hierarchy2"/>
    <dgm:cxn modelId="{6C698F10-FF96-4813-9F7B-F52C926F3D5D}" type="presOf" srcId="{53E16A1D-6558-4FFD-A01C-F23415D097D0}" destId="{CAD24257-1AC9-4A23-A385-8990AF76113F}" srcOrd="0" destOrd="0" presId="urn:microsoft.com/office/officeart/2005/8/layout/hierarchy2"/>
    <dgm:cxn modelId="{A72EFD16-7E27-4FFD-8AD2-80EAFD0D1FDD}" srcId="{6E4FA625-E5C5-4234-BEF0-BDA21317EC81}" destId="{826CB881-8EE9-4187-8675-1306F676EA78}" srcOrd="1" destOrd="0" parTransId="{F2937A6E-4BDE-4DDC-8EE0-51CEAF196233}" sibTransId="{ADD8B3E6-EAB6-45CC-9D71-41DD4F4F2090}"/>
    <dgm:cxn modelId="{09CDA21D-57F6-440D-8B82-DEEDA24C1B33}" srcId="{661F8633-420D-40CE-A8C3-F1DA525809E6}" destId="{53E16A1D-6558-4FFD-A01C-F23415D097D0}" srcOrd="0" destOrd="0" parTransId="{98F988F0-9228-4E65-A691-6DE213942218}" sibTransId="{BE5189E3-76CB-437B-ABF8-C98720A05721}"/>
    <dgm:cxn modelId="{9B087169-730E-4476-8996-9841BFCE7056}" type="presOf" srcId="{6E4FA625-E5C5-4234-BEF0-BDA21317EC81}" destId="{29669E74-5A0F-4957-8EF9-7372E8A8B5E2}" srcOrd="0" destOrd="0" presId="urn:microsoft.com/office/officeart/2005/8/layout/hierarchy2"/>
    <dgm:cxn modelId="{B70BCF4C-4383-4B2C-A59D-A8FB0339A791}" srcId="{661F8633-420D-40CE-A8C3-F1DA525809E6}" destId="{6E4FA625-E5C5-4234-BEF0-BDA21317EC81}" srcOrd="1" destOrd="0" parTransId="{8FC6F55D-9B57-4C56-AF58-8AA9CAB801BF}" sibTransId="{FDC62C9B-51BF-465B-8E1F-0CC1206A3ADA}"/>
    <dgm:cxn modelId="{0D12E24C-6510-41A0-A5CD-1275D3B23401}" type="presOf" srcId="{8FC6F55D-9B57-4C56-AF58-8AA9CAB801BF}" destId="{6D5CCAEB-52AA-404F-AF12-D40FE239531A}" srcOrd="1" destOrd="0" presId="urn:microsoft.com/office/officeart/2005/8/layout/hierarchy2"/>
    <dgm:cxn modelId="{0B78114F-242C-4E42-AF98-CBB354F349EA}" type="presOf" srcId="{98F988F0-9228-4E65-A691-6DE213942218}" destId="{C8F064B6-0B2B-4A2E-9E0A-0AF1EAE51A07}" srcOrd="0" destOrd="0" presId="urn:microsoft.com/office/officeart/2005/8/layout/hierarchy2"/>
    <dgm:cxn modelId="{64198D80-DCDC-4189-B41B-6847105CCB38}" type="presOf" srcId="{428F6C4C-C00E-4984-9D72-49CBD3D9AAEA}" destId="{0E07C53B-526B-4AFE-B7AA-C46254470DA3}" srcOrd="0" destOrd="0" presId="urn:microsoft.com/office/officeart/2005/8/layout/hierarchy2"/>
    <dgm:cxn modelId="{C46CB687-BC31-48C7-9DF6-623A24D4D90F}" type="presOf" srcId="{79E4E426-25E7-43E4-ABFC-CDC542B6565A}" destId="{E2D4742D-CBE2-4EA9-A79C-342D094F96A3}" srcOrd="0" destOrd="0" presId="urn:microsoft.com/office/officeart/2005/8/layout/hierarchy2"/>
    <dgm:cxn modelId="{0628B088-47E7-4E95-880A-DC7E6504FA04}" type="presOf" srcId="{79E4E426-25E7-43E4-ABFC-CDC542B6565A}" destId="{021CCD1B-7D7C-4C69-9E77-CE3AA3C8C085}" srcOrd="1" destOrd="0" presId="urn:microsoft.com/office/officeart/2005/8/layout/hierarchy2"/>
    <dgm:cxn modelId="{DEE4C88E-5298-442C-98CE-9DB790FD79AE}" srcId="{428F6C4C-C00E-4984-9D72-49CBD3D9AAEA}" destId="{661F8633-420D-40CE-A8C3-F1DA525809E6}" srcOrd="0" destOrd="0" parTransId="{B15AD7F2-6B64-42E9-A7F8-3A26A9C703A2}" sibTransId="{8BEF71CF-2D1F-458E-91AA-94508F8220BC}"/>
    <dgm:cxn modelId="{EE00BAA0-BE21-4B6A-BB3B-088C4C8DFD6E}" type="presOf" srcId="{02455A10-5A2E-4133-BAD0-6C191A906F54}" destId="{50C1D3D0-CEDB-43F1-B93B-14E1B98B4A65}" srcOrd="0" destOrd="0" presId="urn:microsoft.com/office/officeart/2005/8/layout/hierarchy2"/>
    <dgm:cxn modelId="{01F77BA6-C7CF-460C-88B9-DE7C3FB88B0D}" type="presOf" srcId="{661F8633-420D-40CE-A8C3-F1DA525809E6}" destId="{1D68ECFD-2357-4702-9E4A-70FFD085ED8A}" srcOrd="0" destOrd="0" presId="urn:microsoft.com/office/officeart/2005/8/layout/hierarchy2"/>
    <dgm:cxn modelId="{361758C7-EA97-4590-BF7C-2E20913F2E6C}" type="presOf" srcId="{4A93FD12-6E2B-42B3-BBCB-5B280573ABBA}" destId="{2EAE15EC-7456-46BA-819F-7A3C52D90EA7}" srcOrd="1" destOrd="0" presId="urn:microsoft.com/office/officeart/2005/8/layout/hierarchy2"/>
    <dgm:cxn modelId="{58A2F7CA-AC9C-4238-9BD5-964463D297A3}" type="presOf" srcId="{F2937A6E-4BDE-4DDC-8EE0-51CEAF196233}" destId="{1B2547CB-BBB7-455D-AA01-BDEFB3EC0A52}" srcOrd="1" destOrd="0" presId="urn:microsoft.com/office/officeart/2005/8/layout/hierarchy2"/>
    <dgm:cxn modelId="{CB6E74CB-E9FA-498D-BAF0-8E3902AB31F7}" type="presOf" srcId="{F2937A6E-4BDE-4DDC-8EE0-51CEAF196233}" destId="{0C1106F1-0E88-44C0-B2A9-7D7C35FDC853}" srcOrd="0" destOrd="0" presId="urn:microsoft.com/office/officeart/2005/8/layout/hierarchy2"/>
    <dgm:cxn modelId="{822E84D3-7080-4085-8B76-371740F8AE50}" srcId="{6E4FA625-E5C5-4234-BEF0-BDA21317EC81}" destId="{0357CF36-DF49-413B-B605-A298B52587FA}" srcOrd="0" destOrd="0" parTransId="{4A93FD12-6E2B-42B3-BBCB-5B280573ABBA}" sibTransId="{031B2C4E-3D8B-42AF-8F31-319A272362FA}"/>
    <dgm:cxn modelId="{4EB81ED8-3E86-482A-B686-3A0BE8BBF205}" srcId="{661F8633-420D-40CE-A8C3-F1DA525809E6}" destId="{02455A10-5A2E-4133-BAD0-6C191A906F54}" srcOrd="2" destOrd="0" parTransId="{79E4E426-25E7-43E4-ABFC-CDC542B6565A}" sibTransId="{F368707A-DDFF-483E-82AD-2A46EF083CBC}"/>
    <dgm:cxn modelId="{8DE608DE-60A8-4FA0-9C02-50695F83E530}" type="presOf" srcId="{98F988F0-9228-4E65-A691-6DE213942218}" destId="{F2D7AC2A-D1E1-4032-AB7D-EB9710AA0D18}" srcOrd="1" destOrd="0" presId="urn:microsoft.com/office/officeart/2005/8/layout/hierarchy2"/>
    <dgm:cxn modelId="{C6DC7FDF-9850-4826-AB9C-669249282612}" type="presOf" srcId="{0357CF36-DF49-413B-B605-A298B52587FA}" destId="{7FD7F2BD-52E7-493B-A228-09F61F215E66}" srcOrd="0" destOrd="0" presId="urn:microsoft.com/office/officeart/2005/8/layout/hierarchy2"/>
    <dgm:cxn modelId="{444201E1-EE49-41F4-A45F-AD3596D1BD16}" type="presOf" srcId="{826CB881-8EE9-4187-8675-1306F676EA78}" destId="{C35B9895-7006-4B07-BDCB-E6E599547B11}" srcOrd="0" destOrd="0" presId="urn:microsoft.com/office/officeart/2005/8/layout/hierarchy2"/>
    <dgm:cxn modelId="{35766AFE-07F7-47BF-9096-A3ECC25383A6}" type="presOf" srcId="{8FC6F55D-9B57-4C56-AF58-8AA9CAB801BF}" destId="{F3CA8553-394B-4DB0-8F39-15B096C81139}" srcOrd="0" destOrd="0" presId="urn:microsoft.com/office/officeart/2005/8/layout/hierarchy2"/>
    <dgm:cxn modelId="{7F9974A3-7866-4E01-B51B-4AEE71C52194}" type="presParOf" srcId="{0E07C53B-526B-4AFE-B7AA-C46254470DA3}" destId="{5361786D-401C-4125-8C98-15DCD94617DC}" srcOrd="0" destOrd="0" presId="urn:microsoft.com/office/officeart/2005/8/layout/hierarchy2"/>
    <dgm:cxn modelId="{9EC7854D-493D-4C7C-AB62-353E159370F4}" type="presParOf" srcId="{5361786D-401C-4125-8C98-15DCD94617DC}" destId="{1D68ECFD-2357-4702-9E4A-70FFD085ED8A}" srcOrd="0" destOrd="0" presId="urn:microsoft.com/office/officeart/2005/8/layout/hierarchy2"/>
    <dgm:cxn modelId="{0958DFDA-47ED-4ED9-BB84-5B45F2868FCB}" type="presParOf" srcId="{5361786D-401C-4125-8C98-15DCD94617DC}" destId="{F78BFAD8-9CAF-4A10-B25E-EF48D8F0C54E}" srcOrd="1" destOrd="0" presId="urn:microsoft.com/office/officeart/2005/8/layout/hierarchy2"/>
    <dgm:cxn modelId="{A4ABA502-BF60-4A8D-BE4C-D7D76AA095C2}" type="presParOf" srcId="{F78BFAD8-9CAF-4A10-B25E-EF48D8F0C54E}" destId="{C8F064B6-0B2B-4A2E-9E0A-0AF1EAE51A07}" srcOrd="0" destOrd="0" presId="urn:microsoft.com/office/officeart/2005/8/layout/hierarchy2"/>
    <dgm:cxn modelId="{9F74A0FA-2727-4BB2-9092-395B3BA81572}" type="presParOf" srcId="{C8F064B6-0B2B-4A2E-9E0A-0AF1EAE51A07}" destId="{F2D7AC2A-D1E1-4032-AB7D-EB9710AA0D18}" srcOrd="0" destOrd="0" presId="urn:microsoft.com/office/officeart/2005/8/layout/hierarchy2"/>
    <dgm:cxn modelId="{7469464E-9421-456E-806B-2A583388C617}" type="presParOf" srcId="{F78BFAD8-9CAF-4A10-B25E-EF48D8F0C54E}" destId="{84E151FF-36E6-4A3A-A324-A2B8A952256D}" srcOrd="1" destOrd="0" presId="urn:microsoft.com/office/officeart/2005/8/layout/hierarchy2"/>
    <dgm:cxn modelId="{C659C999-72F9-4B95-80F4-BF399868DA8D}" type="presParOf" srcId="{84E151FF-36E6-4A3A-A324-A2B8A952256D}" destId="{CAD24257-1AC9-4A23-A385-8990AF76113F}" srcOrd="0" destOrd="0" presId="urn:microsoft.com/office/officeart/2005/8/layout/hierarchy2"/>
    <dgm:cxn modelId="{24D0DC09-2D02-469F-A4F2-FDFE4F64259E}" type="presParOf" srcId="{84E151FF-36E6-4A3A-A324-A2B8A952256D}" destId="{6B05F0A4-2140-4FA3-835C-DDA5ECF228DC}" srcOrd="1" destOrd="0" presId="urn:microsoft.com/office/officeart/2005/8/layout/hierarchy2"/>
    <dgm:cxn modelId="{D465C79F-3378-4F94-94CE-2854AD1FBB0E}" type="presParOf" srcId="{F78BFAD8-9CAF-4A10-B25E-EF48D8F0C54E}" destId="{F3CA8553-394B-4DB0-8F39-15B096C81139}" srcOrd="2" destOrd="0" presId="urn:microsoft.com/office/officeart/2005/8/layout/hierarchy2"/>
    <dgm:cxn modelId="{B630EA52-3BA0-452D-8AD4-720928908DE1}" type="presParOf" srcId="{F3CA8553-394B-4DB0-8F39-15B096C81139}" destId="{6D5CCAEB-52AA-404F-AF12-D40FE239531A}" srcOrd="0" destOrd="0" presId="urn:microsoft.com/office/officeart/2005/8/layout/hierarchy2"/>
    <dgm:cxn modelId="{B5F778C1-DA88-4341-B4D0-186E5D536115}" type="presParOf" srcId="{F78BFAD8-9CAF-4A10-B25E-EF48D8F0C54E}" destId="{4B7ED678-5CE1-4ECA-8656-28E9E2A07DEF}" srcOrd="3" destOrd="0" presId="urn:microsoft.com/office/officeart/2005/8/layout/hierarchy2"/>
    <dgm:cxn modelId="{90F2432B-15BF-45A6-961E-7A57BF173883}" type="presParOf" srcId="{4B7ED678-5CE1-4ECA-8656-28E9E2A07DEF}" destId="{29669E74-5A0F-4957-8EF9-7372E8A8B5E2}" srcOrd="0" destOrd="0" presId="urn:microsoft.com/office/officeart/2005/8/layout/hierarchy2"/>
    <dgm:cxn modelId="{17B913A1-9396-4863-B908-C155B1DF4642}" type="presParOf" srcId="{4B7ED678-5CE1-4ECA-8656-28E9E2A07DEF}" destId="{875A5E4C-D09C-40B6-B3BC-88D9BB7D8643}" srcOrd="1" destOrd="0" presId="urn:microsoft.com/office/officeart/2005/8/layout/hierarchy2"/>
    <dgm:cxn modelId="{7D361802-323B-4DD8-AFCF-18F6B7957F43}" type="presParOf" srcId="{875A5E4C-D09C-40B6-B3BC-88D9BB7D8643}" destId="{2D2B5CC5-3BD8-4545-83A4-B7C05134F865}" srcOrd="0" destOrd="0" presId="urn:microsoft.com/office/officeart/2005/8/layout/hierarchy2"/>
    <dgm:cxn modelId="{DA980874-DA5D-4BA6-AD32-EBF018E1461E}" type="presParOf" srcId="{2D2B5CC5-3BD8-4545-83A4-B7C05134F865}" destId="{2EAE15EC-7456-46BA-819F-7A3C52D90EA7}" srcOrd="0" destOrd="0" presId="urn:microsoft.com/office/officeart/2005/8/layout/hierarchy2"/>
    <dgm:cxn modelId="{E5BFFF06-D305-421B-B6AF-8659137550FE}" type="presParOf" srcId="{875A5E4C-D09C-40B6-B3BC-88D9BB7D8643}" destId="{923EC104-AFAA-4487-A30B-F0E1FB1DE63E}" srcOrd="1" destOrd="0" presId="urn:microsoft.com/office/officeart/2005/8/layout/hierarchy2"/>
    <dgm:cxn modelId="{B3C77727-96D3-43E5-A473-E390FE5E30E3}" type="presParOf" srcId="{923EC104-AFAA-4487-A30B-F0E1FB1DE63E}" destId="{7FD7F2BD-52E7-493B-A228-09F61F215E66}" srcOrd="0" destOrd="0" presId="urn:microsoft.com/office/officeart/2005/8/layout/hierarchy2"/>
    <dgm:cxn modelId="{978C11F3-7BAF-4EDE-9FF0-FD03731DAA99}" type="presParOf" srcId="{923EC104-AFAA-4487-A30B-F0E1FB1DE63E}" destId="{08AD7E84-1B42-4510-B89F-E96408D5D4FD}" srcOrd="1" destOrd="0" presId="urn:microsoft.com/office/officeart/2005/8/layout/hierarchy2"/>
    <dgm:cxn modelId="{D852952F-46A5-46F6-94E1-96A7C8170394}" type="presParOf" srcId="{875A5E4C-D09C-40B6-B3BC-88D9BB7D8643}" destId="{0C1106F1-0E88-44C0-B2A9-7D7C35FDC853}" srcOrd="2" destOrd="0" presId="urn:microsoft.com/office/officeart/2005/8/layout/hierarchy2"/>
    <dgm:cxn modelId="{7EAFA74E-E8D3-4F4C-A635-54E8EED4FB37}" type="presParOf" srcId="{0C1106F1-0E88-44C0-B2A9-7D7C35FDC853}" destId="{1B2547CB-BBB7-455D-AA01-BDEFB3EC0A52}" srcOrd="0" destOrd="0" presId="urn:microsoft.com/office/officeart/2005/8/layout/hierarchy2"/>
    <dgm:cxn modelId="{BE97C168-C9AD-4203-B1FD-2A18A14F53B1}" type="presParOf" srcId="{875A5E4C-D09C-40B6-B3BC-88D9BB7D8643}" destId="{24D4E001-B666-4BA3-ABC3-6A012AB2274A}" srcOrd="3" destOrd="0" presId="urn:microsoft.com/office/officeart/2005/8/layout/hierarchy2"/>
    <dgm:cxn modelId="{FDD5A0E1-105B-41FC-A6F4-139438E117CF}" type="presParOf" srcId="{24D4E001-B666-4BA3-ABC3-6A012AB2274A}" destId="{C35B9895-7006-4B07-BDCB-E6E599547B11}" srcOrd="0" destOrd="0" presId="urn:microsoft.com/office/officeart/2005/8/layout/hierarchy2"/>
    <dgm:cxn modelId="{3EEAF3DC-3C00-43FF-93F6-63A43DBA0D5F}" type="presParOf" srcId="{24D4E001-B666-4BA3-ABC3-6A012AB2274A}" destId="{75193FF8-C84B-4592-996A-596AF71A7DE5}" srcOrd="1" destOrd="0" presId="urn:microsoft.com/office/officeart/2005/8/layout/hierarchy2"/>
    <dgm:cxn modelId="{E561C7F3-838B-4603-B305-6A84C77A5983}" type="presParOf" srcId="{F78BFAD8-9CAF-4A10-B25E-EF48D8F0C54E}" destId="{E2D4742D-CBE2-4EA9-A79C-342D094F96A3}" srcOrd="4" destOrd="0" presId="urn:microsoft.com/office/officeart/2005/8/layout/hierarchy2"/>
    <dgm:cxn modelId="{BA9B4269-B02C-4904-8A50-F2CF877E6688}" type="presParOf" srcId="{E2D4742D-CBE2-4EA9-A79C-342D094F96A3}" destId="{021CCD1B-7D7C-4C69-9E77-CE3AA3C8C085}" srcOrd="0" destOrd="0" presId="urn:microsoft.com/office/officeart/2005/8/layout/hierarchy2"/>
    <dgm:cxn modelId="{74637BC3-139D-48B5-9C9E-1CB0C947ADCD}" type="presParOf" srcId="{F78BFAD8-9CAF-4A10-B25E-EF48D8F0C54E}" destId="{3CD074BB-18B9-47EE-9F2A-2A84F30A9A05}" srcOrd="5" destOrd="0" presId="urn:microsoft.com/office/officeart/2005/8/layout/hierarchy2"/>
    <dgm:cxn modelId="{656D7385-B90C-4684-BD5C-6478DE0D045C}" type="presParOf" srcId="{3CD074BB-18B9-47EE-9F2A-2A84F30A9A05}" destId="{50C1D3D0-CEDB-43F1-B93B-14E1B98B4A65}" srcOrd="0" destOrd="0" presId="urn:microsoft.com/office/officeart/2005/8/layout/hierarchy2"/>
    <dgm:cxn modelId="{8CBF3606-82FE-4329-9730-090AFD60A350}" type="presParOf" srcId="{3CD074BB-18B9-47EE-9F2A-2A84F30A9A05}" destId="{F90A92CB-EA35-450B-B583-DE9E5C9ABB8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8ECFD-2357-4702-9E4A-70FFD085ED8A}">
      <dsp:nvSpPr>
        <dsp:cNvPr id="0" name=""/>
        <dsp:cNvSpPr/>
      </dsp:nvSpPr>
      <dsp:spPr>
        <a:xfrm>
          <a:off x="239217" y="305606"/>
          <a:ext cx="601988"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关系数据语言</a:t>
          </a:r>
        </a:p>
      </dsp:txBody>
      <dsp:txXfrm>
        <a:off x="245436" y="311825"/>
        <a:ext cx="589550" cy="199878"/>
      </dsp:txXfrm>
    </dsp:sp>
    <dsp:sp modelId="{C8F064B6-0B2B-4A2E-9E0A-0AF1EAE51A07}">
      <dsp:nvSpPr>
        <dsp:cNvPr id="0" name=""/>
        <dsp:cNvSpPr/>
      </dsp:nvSpPr>
      <dsp:spPr>
        <a:xfrm rot="17945813">
          <a:off x="751490" y="235959"/>
          <a:ext cx="349284" cy="46406"/>
        </a:xfrm>
        <a:custGeom>
          <a:avLst/>
          <a:gdLst/>
          <a:ahLst/>
          <a:cxnLst/>
          <a:rect l="0" t="0" r="0" b="0"/>
          <a:pathLst>
            <a:path>
              <a:moveTo>
                <a:pt x="0" y="23203"/>
              </a:moveTo>
              <a:lnTo>
                <a:pt x="349284" y="23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7400" y="250430"/>
        <a:ext cx="17464" cy="17464"/>
      </dsp:txXfrm>
    </dsp:sp>
    <dsp:sp modelId="{CAD24257-1AC9-4A23-A385-8990AF76113F}">
      <dsp:nvSpPr>
        <dsp:cNvPr id="0" name=""/>
        <dsp:cNvSpPr/>
      </dsp:nvSpPr>
      <dsp:spPr>
        <a:xfrm>
          <a:off x="1011059" y="402"/>
          <a:ext cx="424632"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关系代数（如</a:t>
          </a:r>
          <a:r>
            <a:rPr lang="en-US" altLang="zh-CN" sz="600" kern="1200"/>
            <a:t>ISBL</a:t>
          </a:r>
          <a:r>
            <a:rPr lang="zh-CN" altLang="en-US" sz="600" kern="1200"/>
            <a:t>）</a:t>
          </a:r>
        </a:p>
      </dsp:txBody>
      <dsp:txXfrm>
        <a:off x="1017278" y="6621"/>
        <a:ext cx="412194" cy="199878"/>
      </dsp:txXfrm>
    </dsp:sp>
    <dsp:sp modelId="{F3CA8553-394B-4DB0-8F39-15B096C81139}">
      <dsp:nvSpPr>
        <dsp:cNvPr id="0" name=""/>
        <dsp:cNvSpPr/>
      </dsp:nvSpPr>
      <dsp:spPr>
        <a:xfrm rot="20413970">
          <a:off x="835888" y="358041"/>
          <a:ext cx="180488" cy="46406"/>
        </a:xfrm>
        <a:custGeom>
          <a:avLst/>
          <a:gdLst/>
          <a:ahLst/>
          <a:cxnLst/>
          <a:rect l="0" t="0" r="0" b="0"/>
          <a:pathLst>
            <a:path>
              <a:moveTo>
                <a:pt x="0" y="23203"/>
              </a:moveTo>
              <a:lnTo>
                <a:pt x="180488" y="23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1620" y="376732"/>
        <a:ext cx="9024" cy="9024"/>
      </dsp:txXfrm>
    </dsp:sp>
    <dsp:sp modelId="{29669E74-5A0F-4957-8EF9-7372E8A8B5E2}">
      <dsp:nvSpPr>
        <dsp:cNvPr id="0" name=""/>
        <dsp:cNvSpPr/>
      </dsp:nvSpPr>
      <dsp:spPr>
        <a:xfrm>
          <a:off x="1011059" y="244565"/>
          <a:ext cx="424632"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关系演算</a:t>
          </a:r>
        </a:p>
      </dsp:txBody>
      <dsp:txXfrm>
        <a:off x="1017278" y="250784"/>
        <a:ext cx="412194" cy="199878"/>
      </dsp:txXfrm>
    </dsp:sp>
    <dsp:sp modelId="{2D2B5CC5-3BD8-4545-83A4-B7C05134F865}">
      <dsp:nvSpPr>
        <dsp:cNvPr id="0" name=""/>
        <dsp:cNvSpPr/>
      </dsp:nvSpPr>
      <dsp:spPr>
        <a:xfrm rot="19457599">
          <a:off x="1416031" y="266479"/>
          <a:ext cx="209174" cy="46406"/>
        </a:xfrm>
        <a:custGeom>
          <a:avLst/>
          <a:gdLst/>
          <a:ahLst/>
          <a:cxnLst/>
          <a:rect l="0" t="0" r="0" b="0"/>
          <a:pathLst>
            <a:path>
              <a:moveTo>
                <a:pt x="0" y="23203"/>
              </a:moveTo>
              <a:lnTo>
                <a:pt x="209174" y="23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15389" y="284453"/>
        <a:ext cx="10458" cy="10458"/>
      </dsp:txXfrm>
    </dsp:sp>
    <dsp:sp modelId="{7FD7F2BD-52E7-493B-A228-09F61F215E66}">
      <dsp:nvSpPr>
        <dsp:cNvPr id="0" name=""/>
        <dsp:cNvSpPr/>
      </dsp:nvSpPr>
      <dsp:spPr>
        <a:xfrm>
          <a:off x="1605545" y="122484"/>
          <a:ext cx="424632"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元组关系演算语言</a:t>
          </a:r>
        </a:p>
      </dsp:txBody>
      <dsp:txXfrm>
        <a:off x="1611764" y="128703"/>
        <a:ext cx="412194" cy="199878"/>
      </dsp:txXfrm>
    </dsp:sp>
    <dsp:sp modelId="{0C1106F1-0E88-44C0-B2A9-7D7C35FDC853}">
      <dsp:nvSpPr>
        <dsp:cNvPr id="0" name=""/>
        <dsp:cNvSpPr/>
      </dsp:nvSpPr>
      <dsp:spPr>
        <a:xfrm rot="2142401">
          <a:off x="1416031" y="388561"/>
          <a:ext cx="209174" cy="46406"/>
        </a:xfrm>
        <a:custGeom>
          <a:avLst/>
          <a:gdLst/>
          <a:ahLst/>
          <a:cxnLst/>
          <a:rect l="0" t="0" r="0" b="0"/>
          <a:pathLst>
            <a:path>
              <a:moveTo>
                <a:pt x="0" y="23203"/>
              </a:moveTo>
              <a:lnTo>
                <a:pt x="209174" y="23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15389" y="406535"/>
        <a:ext cx="10458" cy="10458"/>
      </dsp:txXfrm>
    </dsp:sp>
    <dsp:sp modelId="{C35B9895-7006-4B07-BDCB-E6E599547B11}">
      <dsp:nvSpPr>
        <dsp:cNvPr id="0" name=""/>
        <dsp:cNvSpPr/>
      </dsp:nvSpPr>
      <dsp:spPr>
        <a:xfrm>
          <a:off x="1605545" y="366647"/>
          <a:ext cx="424632"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域关系演算语言</a:t>
          </a:r>
        </a:p>
      </dsp:txBody>
      <dsp:txXfrm>
        <a:off x="1611764" y="372866"/>
        <a:ext cx="412194" cy="199878"/>
      </dsp:txXfrm>
    </dsp:sp>
    <dsp:sp modelId="{E2D4742D-CBE2-4EA9-A79C-342D094F96A3}">
      <dsp:nvSpPr>
        <dsp:cNvPr id="0" name=""/>
        <dsp:cNvSpPr/>
      </dsp:nvSpPr>
      <dsp:spPr>
        <a:xfrm rot="3654187">
          <a:off x="751490" y="541164"/>
          <a:ext cx="349284" cy="46406"/>
        </a:xfrm>
        <a:custGeom>
          <a:avLst/>
          <a:gdLst/>
          <a:ahLst/>
          <a:cxnLst/>
          <a:rect l="0" t="0" r="0" b="0"/>
          <a:pathLst>
            <a:path>
              <a:moveTo>
                <a:pt x="0" y="23203"/>
              </a:moveTo>
              <a:lnTo>
                <a:pt x="349284" y="23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7400" y="555635"/>
        <a:ext cx="17464" cy="17464"/>
      </dsp:txXfrm>
    </dsp:sp>
    <dsp:sp modelId="{50C1D3D0-CEDB-43F1-B93B-14E1B98B4A65}">
      <dsp:nvSpPr>
        <dsp:cNvPr id="0" name=""/>
        <dsp:cNvSpPr/>
      </dsp:nvSpPr>
      <dsp:spPr>
        <a:xfrm>
          <a:off x="1011059" y="610811"/>
          <a:ext cx="810594" cy="212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结构化查询语言（</a:t>
          </a:r>
          <a:r>
            <a:rPr lang="en-US" altLang="zh-CN" sz="600" kern="1200"/>
            <a:t>SQL</a:t>
          </a:r>
          <a:r>
            <a:rPr lang="zh-CN" altLang="en-US" sz="600" kern="1200"/>
            <a:t>）</a:t>
          </a:r>
        </a:p>
      </dsp:txBody>
      <dsp:txXfrm>
        <a:off x="1017278" y="617030"/>
        <a:ext cx="798156" cy="1998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Yinuo</dc:creator>
  <cp:keywords/>
  <dc:description/>
  <cp:lastModifiedBy>Wei Yinuo</cp:lastModifiedBy>
  <cp:revision>2</cp:revision>
  <dcterms:created xsi:type="dcterms:W3CDTF">2024-04-15T14:07:00Z</dcterms:created>
  <dcterms:modified xsi:type="dcterms:W3CDTF">2024-04-15T15:42:00Z</dcterms:modified>
</cp:coreProperties>
</file>