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753f23156343b75671d28c9ad5eb2b634abf97"/>
    <w:p>
      <w:pPr>
        <w:pStyle w:val="Heading1"/>
      </w:pPr>
      <w:r>
        <w:t xml:space="preserve">GlobalNotice VN - Product Requirements Document (v2.0)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GlobalNotice VN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lightweight, browser-based viewer for university notices (GlobalNotice).</w:t>
      </w:r>
      <w:r>
        <w:t xml:space="preserve"> </w:t>
      </w:r>
      <w:r>
        <w:rPr>
          <w:b/>
          <w:bCs/>
        </w:rPr>
        <w:t xml:space="preserve">Core Value:</w:t>
      </w:r>
      <w:r>
        <w:t xml:space="preserve"> </w:t>
      </w:r>
      <w:r>
        <w:t xml:space="preserve">Provides a fast, reliable, and offline-capable interface to browse notices and PDFs without relying on heavy backend infrastructure or complex build processes.</w:t>
      </w:r>
    </w:p>
    <w:bookmarkEnd w:id="9"/>
    <w:bookmarkStart w:id="10" w:name="system-constraints-critical"/>
    <w:p>
      <w:pPr>
        <w:pStyle w:val="Heading2"/>
      </w:pPr>
      <w:r>
        <w:t xml:space="preserve">2. System Constraints (Critical)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Runtime Environment:</w:t>
      </w:r>
      <w:r>
        <w:t xml:space="preserve"> </w:t>
      </w:r>
      <w:r>
        <w:t xml:space="preserve">Google AI Studio / Browser-only Runtime.</w:t>
      </w:r>
      <w:r>
        <w:t xml:space="preserve"> </w:t>
      </w:r>
      <w:r>
        <w:rPr>
          <w:b/>
          <w:bCs/>
        </w:rPr>
        <w:t xml:space="preserve">Node.js</w:t>
      </w:r>
      <w:r>
        <w:t xml:space="preserve">:</w:t>
      </w:r>
      <w:r>
        <w:t xml:space="preserve"> </w:t>
      </w:r>
      <w:r>
        <w:rPr>
          <w:b/>
          <w:bCs/>
        </w:rPr>
        <w:t xml:space="preserve">STRICTLY PROHIBITED.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webpack</w:t>
      </w:r>
      <w:r>
        <w:t xml:space="preserve">, or Node.js build steps are allowed.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Static hosting (GitHub Pages) or direct file opening.</w:t>
      </w:r>
    </w:p>
    <w:bookmarkEnd w:id="10"/>
    <w:bookmarkStart w:id="14" w:name="technology-stack-architecture"/>
    <w:p>
      <w:pPr>
        <w:pStyle w:val="Heading2"/>
      </w:pPr>
      <w:r>
        <w:t xml:space="preserve">3. Technology Stack &amp; Architecture</w:t>
      </w:r>
    </w:p>
    <w:bookmarkStart w:id="11" w:name="core-technologies"/>
    <w:p>
      <w:pPr>
        <w:pStyle w:val="Heading3"/>
      </w:pPr>
      <w:r>
        <w:t xml:space="preserve">3.1 Core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HTML5 + ES Modules (ESM)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React 18.2.0 (via ESM Import Maps)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JavaScript (ESNext) or TypeScript (Transpiled in-browser if necessary, but standard JS preferred for zero-build).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 (via CDN or runtime script) +</w:t>
      </w:r>
      <w:r>
        <w:t xml:space="preserve"> </w:t>
      </w:r>
      <w:r>
        <w:rPr>
          <w:rStyle w:val="VerbatimChar"/>
        </w:rPr>
        <w:t xml:space="preserve">clsx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tailwind-merge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Icons: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(ESM version).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Markdown: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(ESM version).</w:t>
      </w:r>
    </w:p>
    <w:bookmarkEnd w:id="11"/>
    <w:bookmarkStart w:id="12" w:name="dependency-management-import-maps"/>
    <w:p>
      <w:pPr>
        <w:pStyle w:val="Heading3"/>
      </w:pPr>
      <w:r>
        <w:t xml:space="preserve">3.2 Dependency Management (Import Maps)</w:t>
      </w:r>
    </w:p>
    <w:p>
      <w:pPr>
        <w:pStyle w:val="FirstParagraph"/>
      </w:pPr>
      <w:r>
        <w:t xml:space="preserve">Dependencies are managed via</w:t>
      </w:r>
      <w:r>
        <w:t xml:space="preserve"> </w:t>
      </w:r>
      <w:r>
        <w:rPr>
          <w:rStyle w:val="VerbatimChar"/>
        </w:rPr>
        <w:t xml:space="preserve">importmap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eliminating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"importmap"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"https://esm.sh/react@18.2.0"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"react-dom/client"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"https://esm.sh/react-dom@18.2.0/client"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"https://esm.sh/lucide-react"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"clsx"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"https://esm.sh/clsx"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"tailwind-merge"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"https://esm.sh/tailwind-merge"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"idb-keyval"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"https://esm.sh/idb-keyval"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"react-markdown"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"https://esm.sh/react-markdown"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12"/>
    <w:bookmarkStart w:id="13" w:name="folder-structure"/>
    <w:p>
      <w:pPr>
        <w:pStyle w:val="Heading3"/>
      </w:pPr>
      <w:r>
        <w:t xml:space="preserve">3.3 Folder Structure</w:t>
      </w:r>
    </w:p>
    <w:p>
      <w:pPr>
        <w:pStyle w:val="FirstParagraph"/>
      </w:pPr>
      <w:r>
        <w:t xml:space="preserve">Non-standard, flat structure optimized for browser loading:</w:t>
      </w:r>
    </w:p>
    <w:p>
      <w:pPr>
        <w:pStyle w:val="SourceCode"/>
      </w:pPr>
      <w:r>
        <w:rPr>
          <w:rStyle w:val="VerbatimChar"/>
        </w:rPr>
        <w:t xml:space="preserve">root/</w:t>
      </w:r>
      <w:r>
        <w:br/>
      </w:r>
      <w:r>
        <w:rPr>
          <w:rStyle w:val="VerbatimChar"/>
        </w:rPr>
        <w:t xml:space="preserve">  ├── index.html       # Entry point, Import Map, Tailwind CDN</w:t>
      </w:r>
      <w:r>
        <w:br/>
      </w:r>
      <w:r>
        <w:rPr>
          <w:rStyle w:val="VerbatimChar"/>
        </w:rPr>
        <w:t xml:space="preserve">  ├── src/</w:t>
      </w:r>
      <w:r>
        <w:br/>
      </w:r>
      <w:r>
        <w:rPr>
          <w:rStyle w:val="VerbatimChar"/>
        </w:rPr>
        <w:t xml:space="preserve">  │     ├── main.js    # ReactDOM root</w:t>
      </w:r>
      <w:r>
        <w:br/>
      </w:r>
      <w:r>
        <w:rPr>
          <w:rStyle w:val="VerbatimChar"/>
        </w:rPr>
        <w:t xml:space="preserve">  │     ├── App.js     # Main component &amp; Routing logic</w:t>
      </w:r>
      <w:r>
        <w:br/>
      </w:r>
      <w:r>
        <w:rPr>
          <w:rStyle w:val="VerbatimChar"/>
        </w:rPr>
        <w:t xml:space="preserve">  │     └── components/# UI Components (esm modules)</w:t>
      </w:r>
      <w:r>
        <w:br/>
      </w:r>
      <w:r>
        <w:rPr>
          <w:rStyle w:val="VerbatimChar"/>
        </w:rPr>
        <w:t xml:space="preserve">  └── style.css        # Custom CSS overrides</w:t>
      </w:r>
    </w:p>
    <w:bookmarkEnd w:id="13"/>
    <w:bookmarkEnd w:id="14"/>
    <w:bookmarkStart w:id="22" w:name="functional-requirements"/>
    <w:p>
      <w:pPr>
        <w:pStyle w:val="Heading2"/>
      </w:pPr>
      <w:r>
        <w:t xml:space="preserve">4. Functional Requirements</w:t>
      </w:r>
    </w:p>
    <w:bookmarkStart w:id="15" w:name="data-access-authentication"/>
    <w:p>
      <w:pPr>
        <w:pStyle w:val="Heading3"/>
      </w:pPr>
      <w:r>
        <w:t xml:space="preserve">4.1 Data Access &amp;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Data is fetched solely from</w:t>
      </w:r>
      <w:r>
        <w:t xml:space="preserve"> </w:t>
      </w:r>
      <w:r>
        <w:rPr>
          <w:b/>
          <w:bCs/>
        </w:rPr>
        <w:t xml:space="preserve">Public GitHub Repositories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or GitHub Pages (</w:t>
      </w:r>
      <w:r>
        <w:rPr>
          <w:rStyle w:val="VerbatimChar"/>
        </w:rPr>
        <w:t xml:space="preserve">user.github.io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No GitHub API Token</w:t>
      </w:r>
      <w:r>
        <w:t xml:space="preserve"> </w:t>
      </w:r>
      <w:r>
        <w:t xml:space="preserve">required for reading public data (avoids Rate Limiting &amp; Security issues).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Rate Limit Strategy:</w:t>
      </w:r>
      <w:r>
        <w:t xml:space="preserve"> </w:t>
      </w:r>
      <w:r>
        <w:t xml:space="preserve">Fetch static</w:t>
      </w:r>
      <w:r>
        <w:t xml:space="preserve"> </w:t>
      </w:r>
      <w:r>
        <w:rPr>
          <w:rStyle w:val="VerbatimChar"/>
        </w:rPr>
        <w:t xml:space="preserve">data.json</w:t>
      </w:r>
      <w:r>
        <w:t xml:space="preserve"> </w:t>
      </w:r>
      <w:r>
        <w:t xml:space="preserve">instead of querying GitHub API endpoints.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CORS Handling:</w:t>
      </w:r>
      <w:r>
        <w:t xml:space="preserve"> </w:t>
      </w:r>
      <w:r>
        <w:t xml:space="preserve">Use GitHub Pages for JSON hosting if Raw content types cause issues.</w:t>
      </w:r>
    </w:p>
    <w:bookmarkEnd w:id="15"/>
    <w:bookmarkStart w:id="21" w:name="application-features"/>
    <w:p>
      <w:pPr>
        <w:pStyle w:val="Heading3"/>
      </w:pPr>
      <w:r>
        <w:t xml:space="preserve">4.2 Application Features</w:t>
      </w:r>
    </w:p>
    <w:bookmarkStart w:id="16" w:name="f1.-notice-list"/>
    <w:p>
      <w:pPr>
        <w:pStyle w:val="Heading4"/>
      </w:pPr>
      <w:r>
        <w:t xml:space="preserve">F1. Notice List</w:t>
      </w:r>
    </w:p>
    <w:p>
      <w:pPr>
        <w:pStyle w:val="Compact"/>
        <w:numPr>
          <w:ilvl w:val="0"/>
          <w:numId w:val="1004"/>
        </w:numPr>
      </w:pPr>
      <w:r>
        <w:t xml:space="preserve">Display a paginated or infinite-scroll list of notices.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 &amp; Filter:</w:t>
      </w:r>
      <w:r>
        <w:t xml:space="preserve"> </w:t>
      </w:r>
      <w:r>
        <w:t xml:space="preserve">Client-side filtering by keyword, date, or category.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Prefetch metadata in parallel (</w:t>
      </w:r>
      <w:r>
        <w:rPr>
          <w:rStyle w:val="VerbatimChar"/>
        </w:rPr>
        <w:t xml:space="preserve">Promise.all</w:t>
      </w:r>
      <w:r>
        <w:t xml:space="preserve">).</w:t>
      </w:r>
    </w:p>
    <w:bookmarkEnd w:id="16"/>
    <w:bookmarkStart w:id="17" w:name="f2.-notice-detail-view"/>
    <w:p>
      <w:pPr>
        <w:pStyle w:val="Heading4"/>
      </w:pPr>
      <w:r>
        <w:t xml:space="preserve">F2. Notice Detail View</w:t>
      </w:r>
    </w:p>
    <w:p>
      <w:pPr>
        <w:pStyle w:val="Compact"/>
        <w:numPr>
          <w:ilvl w:val="0"/>
          <w:numId w:val="1005"/>
        </w:numPr>
      </w:pPr>
      <w:r>
        <w:t xml:space="preserve">View full text of the notice (Markdown/Text support).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HashRouter</w:t>
      </w:r>
      <w:r>
        <w:t xml:space="preserve"> </w:t>
      </w:r>
      <w:r>
        <w:t xml:space="preserve">or state-based view switching to support static hosting without server-side rewrites.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Constraint: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(pushState) is forbidden unless 404 fallback is guaranteed.</w:t>
      </w:r>
    </w:p>
    <w:bookmarkEnd w:id="17"/>
    <w:bookmarkStart w:id="18" w:name="f3.-pdf-viewer"/>
    <w:p>
      <w:pPr>
        <w:pStyle w:val="Heading4"/>
      </w:pPr>
      <w:r>
        <w:t xml:space="preserve">F3. PDF Viewer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Embedded PDF viewer for notice attachments.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react-pdf</w:t>
      </w:r>
      <w:r>
        <w:t xml:space="preserve"> </w:t>
      </w:r>
      <w:r>
        <w:t xml:space="preserve">(ESM) if compatible.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or direct Download Link if mobile browser compatibility is poor.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Explicitly revoke Object URLs after use to prevent leaks.</w:t>
      </w:r>
    </w:p>
    <w:bookmarkEnd w:id="18"/>
    <w:bookmarkStart w:id="19" w:name="f4.-offline-capability"/>
    <w:p>
      <w:pPr>
        <w:pStyle w:val="Heading4"/>
      </w:pPr>
      <w:r>
        <w:t xml:space="preserve">F4. Offline Capability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idb-keyval</w:t>
      </w:r>
      <w:r>
        <w:t xml:space="preserve"> </w:t>
      </w:r>
      <w:r>
        <w:t xml:space="preserve">(IndexedDB) to cache</w:t>
      </w:r>
      <w:r>
        <w:t xml:space="preserve"> </w:t>
      </w:r>
      <w:r>
        <w:rPr>
          <w:rStyle w:val="VerbatimChar"/>
        </w:rPr>
        <w:t xml:space="preserve">data.json</w:t>
      </w:r>
      <w:r>
        <w:t xml:space="preserve"> </w:t>
      </w:r>
      <w:r>
        <w:t xml:space="preserve">and visited notice details.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App should load previously viewed content even when offline.</w:t>
      </w:r>
    </w:p>
    <w:bookmarkEnd w:id="19"/>
    <w:bookmarkStart w:id="20" w:name="f5.-settings-debugging"/>
    <w:p>
      <w:pPr>
        <w:pStyle w:val="Heading4"/>
      </w:pPr>
      <w:r>
        <w:t xml:space="preserve">F5. Settings &amp; Debugging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System Log:</w:t>
      </w:r>
      <w:r>
        <w:t xml:space="preserve"> </w:t>
      </w:r>
      <w:r>
        <w:t xml:space="preserve">“Export Debug Log”</w:t>
      </w:r>
      <w:r>
        <w:t xml:space="preserve"> </w:t>
      </w:r>
      <w:r>
        <w:t xml:space="preserve">button to download console logs/internal state for troubleshooting.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 Info:</w:t>
      </w:r>
      <w:r>
        <w:t xml:space="preserve"> </w:t>
      </w:r>
      <w:r>
        <w:t xml:space="preserve">Display current app version.</w:t>
      </w:r>
    </w:p>
    <w:bookmarkEnd w:id="20"/>
    <w:bookmarkEnd w:id="21"/>
    <w:bookmarkEnd w:id="22"/>
    <w:bookmarkStart w:id="27" w:name="non-functional-requirements-nfr"/>
    <w:p>
      <w:pPr>
        <w:pStyle w:val="Heading2"/>
      </w:pPr>
      <w:r>
        <w:t xml:space="preserve">5. Non-Functional Requirements (NFR)</w:t>
      </w:r>
    </w:p>
    <w:bookmarkStart w:id="23" w:name="performance"/>
    <w:p>
      <w:pPr>
        <w:pStyle w:val="Heading3"/>
      </w:pPr>
      <w:r>
        <w:t xml:space="preserve">5.1 Performance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Parallel Loading: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for fetching independent resources.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Lazy Loading:</w:t>
      </w:r>
      <w:r>
        <w:t xml:space="preserve"> </w:t>
      </w:r>
      <w:r>
        <w:t xml:space="preserve">Load PDF components only when required.</w:t>
      </w:r>
    </w:p>
    <w:bookmarkEnd w:id="23"/>
    <w:bookmarkStart w:id="24" w:name="reliability"/>
    <w:p>
      <w:pPr>
        <w:pStyle w:val="Heading3"/>
      </w:pPr>
      <w:r>
        <w:t xml:space="preserve">5.2 Reliability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Wrap major components in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to prevent white-screen of death.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Retry Logic:</w:t>
      </w:r>
      <w:r>
        <w:t xml:space="preserve"> </w:t>
      </w:r>
      <w:r>
        <w:t xml:space="preserve">Exponential backoff for network failures, but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immediately on 404 or Rate Limit errors to prevent spamming.</w:t>
      </w:r>
    </w:p>
    <w:bookmarkEnd w:id="24"/>
    <w:bookmarkStart w:id="25" w:name="user-experience-ux"/>
    <w:p>
      <w:pPr>
        <w:pStyle w:val="Heading3"/>
      </w:pPr>
      <w:r>
        <w:t xml:space="preserve">5.3 User Experience (UX)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Use Toast notifications for transient errors/successes.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Non-blocking:</w:t>
      </w:r>
      <w:r>
        <w:t xml:space="preserve"> </w:t>
      </w:r>
      <w:r>
        <w:t xml:space="preserve">Modal dialogs should be used sparingly; prefer inline expansion or toasts.</w:t>
      </w:r>
    </w:p>
    <w:bookmarkEnd w:id="25"/>
    <w:bookmarkStart w:id="26" w:name="security"/>
    <w:p>
      <w:pPr>
        <w:pStyle w:val="Heading3"/>
      </w:pPr>
      <w:r>
        <w:t xml:space="preserve">5.4 Security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Secrets:</w:t>
      </w:r>
      <w:r>
        <w:t xml:space="preserve"> </w:t>
      </w:r>
      <w:r>
        <w:t xml:space="preserve">Client-side code must NOT contain any API Keys, Personal Access Tokens (PAT), or client secrets.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XSS Prevention:</w:t>
      </w:r>
      <w:r>
        <w:t xml:space="preserve"> </w:t>
      </w:r>
      <w:r>
        <w:t xml:space="preserve">Sanitize Markdown input if rendering HTML (use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safe defaults).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2026-02-19T20:08:55Z</dcterms:created>
  <dcterms:modified xsi:type="dcterms:W3CDTF">2026-02-19T20:08:55Z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