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pStyle w:val="4"/>
      </w:pPr>
      <w:r>
        <w:rPr>
          <w:rFonts w:hint="eastAsia"/>
        </w:rPr>
        <w:t>题目去重阈值选取的策略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题目去重认为中根据科目不同分别对语文和数学题目做不同处理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1.1对于数学题目的处理：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根据题目类型的不同分别有单选 填空 主观题三种。此外对于单选题目，经过文本预处理后，若发现题目没有选项信息，则将其作为一种新题型，即无选项题目。故数学题目类型共有</w:t>
      </w:r>
      <w:r>
        <w:rPr>
          <w:rFonts w:hint="eastAsia"/>
          <w:sz w:val="24"/>
          <w:szCs w:val="24"/>
          <w:highlight w:val="yellow"/>
        </w:rPr>
        <w:t>四种不同题型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1.1.1对于单选题的处理：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考虑题目的题干与选项两部分信息，每部分别包含题干描述与公式两部分。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比较两个题目是否相似需要依次比较对应的各部分，其中比较的优先级是先比较公式信息，再比较题干描述的文字信息，对于选项也是先比较公式再比较选项描述。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个待比较的项目均需要给出两个阈值，其中一个为阈值上限，一个为阈值下限，我们规定相似度大于阈值上限的情况则判断为相似，小于阈值下限的则判断为不相似，在阈值上限与阈值下限之间的情况设置为不确定，需要工作人员人工校验题目的相似度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对于选择题的四部分数据需要依次进行确定，每次都会有三种情况，因此全部可能出现的情况为3*3*3*3=81种情况。下面表格中行列分别表示两个带比较的题目，待比较的部分为对角线表格中的内容。</w:t>
      </w:r>
    </w:p>
    <w:p>
      <w:pPr>
        <w:rPr>
          <w:sz w:val="24"/>
          <w:szCs w:val="24"/>
        </w:rPr>
      </w:pPr>
    </w:p>
    <w:tbl>
      <w:tblPr>
        <w:tblStyle w:val="6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67"/>
        <w:gridCol w:w="1867"/>
        <w:gridCol w:w="1867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67" w:type="dxa"/>
          </w:tcPr>
          <w:p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题干公式</w:t>
            </w: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题干描述</w:t>
            </w: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选项公式</w:t>
            </w:r>
          </w:p>
        </w:tc>
        <w:tc>
          <w:tcPr>
            <w:tcW w:w="1870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选项描述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题干公式</w:t>
            </w: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相似/不确定/不相似</w:t>
            </w: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870" w:type="dxa"/>
          </w:tcPr>
          <w:p>
            <w:pPr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题干描述</w:t>
            </w: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相似/不确定/不相似</w:t>
            </w: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870" w:type="dxa"/>
          </w:tcPr>
          <w:p>
            <w:pPr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选项公式</w:t>
            </w: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相似/不确定/不相似</w:t>
            </w:r>
          </w:p>
        </w:tc>
        <w:tc>
          <w:tcPr>
            <w:tcW w:w="1870" w:type="dxa"/>
          </w:tcPr>
          <w:p>
            <w:pPr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选项描述</w:t>
            </w: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867" w:type="dxa"/>
          </w:tcPr>
          <w:p>
            <w:pPr>
              <w:rPr>
                <w:sz w:val="22"/>
                <w:szCs w:val="24"/>
              </w:rPr>
            </w:pPr>
          </w:p>
        </w:tc>
        <w:tc>
          <w:tcPr>
            <w:tcW w:w="1870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相似/不确定/不相似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当前一项为不相似的时候，就不需要比较后面的信息，因此需要考察的情况如下，通过下面的比较情况来分别确定题干公式，题干描述，选项公式与选项描述四部分的八个阈值。</w:t>
      </w:r>
    </w:p>
    <w:p>
      <w:r>
        <w:drawing>
          <wp:inline distT="0" distB="0" distL="114300" distR="114300">
            <wp:extent cx="4514850" cy="2847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663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此类需人工判定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选项公式相似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0.95及以上 </w:t>
      </w:r>
      <w:r>
        <w:rPr>
          <w:rFonts w:hint="eastAsia"/>
          <w:sz w:val="24"/>
          <w:szCs w:val="24"/>
        </w:rPr>
        <w:t>选项描述相似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0.95及以上，判定相似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选项公式相似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选项描述不确定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color w:val="0000FF"/>
          <w:sz w:val="24"/>
          <w:szCs w:val="24"/>
          <w:highlight w:val="yellow"/>
          <w:lang w:val="en-US" w:eastAsia="zh-CN"/>
        </w:rPr>
        <w:t>判定相似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选项公式相似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选项描述不相似</w:t>
      </w:r>
      <w:r>
        <w:rPr>
          <w:rFonts w:hint="eastAsia"/>
          <w:sz w:val="24"/>
          <w:szCs w:val="24"/>
          <w:lang w:val="en-US" w:eastAsia="zh-CN"/>
        </w:rPr>
        <w:t>0.8以下，判定不相似</w:t>
      </w: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选项公式不确定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0.8-0.95，</w:t>
      </w:r>
      <w:r>
        <w:rPr>
          <w:rFonts w:hint="eastAsia"/>
          <w:sz w:val="24"/>
          <w:szCs w:val="24"/>
        </w:rPr>
        <w:t xml:space="preserve"> 选项描述相似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color w:val="0000FF"/>
          <w:sz w:val="24"/>
          <w:szCs w:val="24"/>
          <w:highlight w:val="yellow"/>
          <w:lang w:val="en-US" w:eastAsia="zh-CN"/>
        </w:rPr>
        <w:t>判定相似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选项公式不确定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0.8-0.95，</w:t>
      </w:r>
      <w:r>
        <w:rPr>
          <w:rFonts w:hint="eastAsia"/>
          <w:sz w:val="24"/>
          <w:szCs w:val="24"/>
        </w:rPr>
        <w:t>选项描述不确定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人工判定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0.95及以上，</w:t>
      </w:r>
      <w:r>
        <w:rPr>
          <w:rFonts w:hint="eastAsia"/>
          <w:sz w:val="24"/>
          <w:szCs w:val="24"/>
        </w:rPr>
        <w:t>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0.95及以上，</w:t>
      </w:r>
      <w:r>
        <w:rPr>
          <w:rFonts w:hint="eastAsia"/>
          <w:sz w:val="24"/>
          <w:szCs w:val="24"/>
        </w:rPr>
        <w:t>选项公式不相似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判定不相似</w:t>
      </w:r>
    </w:p>
    <w:p>
      <w:pPr>
        <w:rPr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</w:rPr>
        <w:t xml:space="preserve"> 选项公式相似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color w:val="0000FF"/>
          <w:sz w:val="24"/>
          <w:szCs w:val="24"/>
          <w:highlight w:val="yellow"/>
          <w:lang w:val="en-US" w:eastAsia="zh-CN"/>
        </w:rPr>
        <w:t>判定相似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</w:rPr>
        <w:t xml:space="preserve"> 选项公式不确定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0.8-0.95，人工判定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0.8-0.95，</w:t>
      </w:r>
      <w:r>
        <w:rPr>
          <w:rFonts w:hint="eastAsia"/>
          <w:sz w:val="24"/>
          <w:szCs w:val="24"/>
        </w:rPr>
        <w:t>选项公式不相似</w:t>
      </w:r>
      <w:r>
        <w:rPr>
          <w:rFonts w:hint="eastAsia"/>
          <w:color w:val="0000FF"/>
          <w:sz w:val="24"/>
          <w:szCs w:val="24"/>
          <w:lang w:val="en-US" w:eastAsia="zh-CN"/>
        </w:rPr>
        <w:t>0.8及以下</w:t>
      </w:r>
      <w:r>
        <w:rPr>
          <w:rFonts w:hint="eastAsia"/>
          <w:color w:val="0000FF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判定不相似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题干公式不确定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</w:rPr>
        <w:t xml:space="preserve"> 题干描述相似 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0.95及以上，参考如下判定方式：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在此基础上仍需继续判定选项描述及公式，四个当中如存在一个不确定或一个相似，则认为相似，如果存在2个及以上不确定，则人工判定；如存在任何一个不相似的情况，则判定不相似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</w:rPr>
        <w:t xml:space="preserve"> 题干描述不确定 </w:t>
      </w:r>
      <w:r>
        <w:rPr>
          <w:rFonts w:hint="eastAsia"/>
          <w:color w:val="0000FF"/>
          <w:sz w:val="24"/>
          <w:szCs w:val="24"/>
          <w:lang w:val="en-US" w:eastAsia="zh-CN"/>
        </w:rPr>
        <w:t>0.8-0.95，参考如下判定方式：</w:t>
      </w:r>
    </w:p>
    <w:p>
      <w:pPr>
        <w:rPr>
          <w:rFonts w:hint="eastAsia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0000FF"/>
          <w:sz w:val="24"/>
          <w:szCs w:val="24"/>
          <w:highlight w:val="yellow"/>
          <w:lang w:val="en-US" w:eastAsia="zh-CN"/>
        </w:rPr>
        <w:t>如选项描述及公式存在一个不相似，则认为不相似</w:t>
      </w:r>
    </w:p>
    <w:p>
      <w:pPr>
        <w:rPr>
          <w:rFonts w:hint="default"/>
          <w:color w:val="0000FF"/>
          <w:sz w:val="24"/>
          <w:szCs w:val="24"/>
          <w:highlight w:val="yellow"/>
          <w:lang w:val="en-US" w:eastAsia="zh-CN"/>
        </w:rPr>
      </w:pPr>
      <w:r>
        <w:rPr>
          <w:rFonts w:hint="eastAsia"/>
          <w:color w:val="0000FF"/>
          <w:sz w:val="24"/>
          <w:szCs w:val="24"/>
          <w:highlight w:val="yellow"/>
          <w:lang w:val="en-US" w:eastAsia="zh-CN"/>
        </w:rPr>
        <w:t>其他情况人工判定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</w:rPr>
        <w:t xml:space="preserve"> 题干描述不相似</w:t>
      </w:r>
      <w:r>
        <w:rPr>
          <w:rFonts w:hint="eastAsia"/>
          <w:color w:val="0000FF"/>
          <w:sz w:val="24"/>
          <w:szCs w:val="24"/>
          <w:lang w:val="en-US" w:eastAsia="zh-CN"/>
        </w:rPr>
        <w:t>0.8及以下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判定不相似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1.1.2对于填空 主观题 无选项（来自单选题）的处理：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数学的填空题及主观题，在实际处理的过程中发现，填空及主观题的答案包含的信息较少，且一般通过题干的描述就可以对其进行区分，因此我们仅考虑题目的题干信息，题干信息的比较包括分别比较题干的公式部分及题干描述两部分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比较两个题目是否相似需要依次比较对应的各部分，其中比较的优先级是先比较公式信息，再比较题干描述的文字信息，</w:t>
      </w:r>
      <w:r>
        <w:rPr>
          <w:sz w:val="24"/>
          <w:szCs w:val="24"/>
        </w:rPr>
        <w:t xml:space="preserve"> 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个待比较的项目均需要给出两个阈值，其中一个为阈值上限，一个为阈值下限，我们规定相似度大于阈值上限的情况则判断为相似，小于阈值下限的则判断为不相似，在阈值上限与阈值下限之间的情况设置为不确定，需要工作人员人工校验题目的相似度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对于选择题的两部分数据需要依次进行确定，每次都会有三种情况，因此全部可能出现的情况为3*3=9种情况。下面表格中行列分别表示两个带比较的题目，待比较的部分为对角线表格中的内容。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2706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70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70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题干公式</w:t>
            </w:r>
          </w:p>
        </w:tc>
        <w:tc>
          <w:tcPr>
            <w:tcW w:w="270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270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题干公式</w:t>
            </w:r>
          </w:p>
        </w:tc>
        <w:tc>
          <w:tcPr>
            <w:tcW w:w="270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相似/不确定/不相似</w:t>
            </w:r>
          </w:p>
        </w:tc>
        <w:tc>
          <w:tcPr>
            <w:tcW w:w="270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270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题干描述</w:t>
            </w:r>
          </w:p>
        </w:tc>
        <w:tc>
          <w:tcPr>
            <w:tcW w:w="270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70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相似/不确定/不相似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需要考察的情况如下，通过下面的比较情况来分别确定题干公式，题干描述的四个比较阈值。</w:t>
      </w:r>
    </w:p>
    <w:p>
      <w:pPr>
        <w:rPr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判定相似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题干描述不确定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highlight w:val="yellow"/>
          <w:lang w:val="en-US" w:eastAsia="zh-CN"/>
        </w:rPr>
        <w:t>判定相似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</w:rPr>
        <w:t xml:space="preserve"> 题干描述不相似</w:t>
      </w:r>
      <w:r>
        <w:rPr>
          <w:rFonts w:hint="eastAsia"/>
          <w:color w:val="0000FF"/>
          <w:sz w:val="24"/>
          <w:szCs w:val="24"/>
          <w:lang w:val="en-US" w:eastAsia="zh-CN"/>
        </w:rPr>
        <w:t>0.8及以下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判定不相似</w:t>
      </w:r>
    </w:p>
    <w:p>
      <w:pPr>
        <w:rPr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</w:rPr>
        <w:t xml:space="preserve"> 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highlight w:val="yellow"/>
          <w:lang w:val="en-US" w:eastAsia="zh-CN"/>
        </w:rPr>
        <w:t>判定相似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</w:rPr>
        <w:t xml:space="preserve"> 题干描述不确定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判定人工核定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题干公式不确定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0.8-0.95</w:t>
      </w:r>
      <w:r>
        <w:rPr>
          <w:rFonts w:hint="eastAsia"/>
          <w:sz w:val="24"/>
          <w:szCs w:val="24"/>
        </w:rPr>
        <w:t xml:space="preserve"> 题干描述不相似</w:t>
      </w:r>
      <w:r>
        <w:rPr>
          <w:rFonts w:hint="eastAsia"/>
          <w:color w:val="0000FF"/>
          <w:sz w:val="24"/>
          <w:szCs w:val="24"/>
          <w:lang w:val="en-US" w:eastAsia="zh-CN"/>
        </w:rPr>
        <w:t>0.8及以下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判定不相似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1.2对于语文题目的处理：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根据题目类型的不同分别有单选 填空 主观题 多选 判断 无选项题六类，其中无选项题目中为单选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多选没有选项的题目以及主观题与填空题没有答案的题目。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1.2.1对于单选题 多选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填空 主观题的处理：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对于语文的单选多选，实际比较中发现选项包含较多的信息，因此我们在比较的时候同时比较题干与选项信息，且语文题目中一般不考虑公式的情况，因此仅比较其文字描述部分即可。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对于语文的填空和主观题，基于同样的原因，将题目的答案部分也进行比较。因此对于语文题目的比较，会比较题目的两部分信息，分别是题干信息与选项/答案信息两部分。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比较策略与数学部分的相同，阈值设定的策略也相同。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因此全部可能出现的情况为3*3=9种情况</w:t>
      </w:r>
    </w:p>
    <w:p>
      <w:pPr>
        <w:rPr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7"/>
        <w:gridCol w:w="2617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6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题干描述</w:t>
            </w:r>
          </w:p>
        </w:tc>
        <w:tc>
          <w:tcPr>
            <w:tcW w:w="26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选项/答案描述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6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题干描述</w:t>
            </w:r>
          </w:p>
        </w:tc>
        <w:tc>
          <w:tcPr>
            <w:tcW w:w="26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相似/不确定/不相似</w:t>
            </w:r>
          </w:p>
        </w:tc>
        <w:tc>
          <w:tcPr>
            <w:tcW w:w="2618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6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答案描述</w:t>
            </w:r>
          </w:p>
        </w:tc>
        <w:tc>
          <w:tcPr>
            <w:tcW w:w="26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6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相似/不确定/不相似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需要考察的情况如下，通过下面的比较情况来分别确定题干描述，答案描述的四个比较阈值。</w:t>
      </w:r>
    </w:p>
    <w:p>
      <w:pPr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备注：古诗默写方面存在较大争议，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0.9及以上</w:t>
      </w:r>
      <w:r>
        <w:rPr>
          <w:rFonts w:hint="eastAsia"/>
          <w:sz w:val="24"/>
          <w:szCs w:val="24"/>
        </w:rPr>
        <w:t xml:space="preserve"> 答案描述相似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0.9及以上</w:t>
      </w:r>
      <w:r>
        <w:rPr>
          <w:rFonts w:hint="eastAsia"/>
          <w:sz w:val="24"/>
          <w:szCs w:val="24"/>
          <w:lang w:val="en-US" w:eastAsia="zh-CN"/>
        </w:rPr>
        <w:t>，认为相似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0.9及以上</w:t>
      </w:r>
      <w:r>
        <w:rPr>
          <w:rFonts w:hint="eastAsia"/>
          <w:sz w:val="24"/>
          <w:szCs w:val="24"/>
        </w:rPr>
        <w:t xml:space="preserve"> 答案描述不确定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highlight w:val="yellow"/>
          <w:lang w:val="en-US" w:eastAsia="zh-CN"/>
        </w:rPr>
        <w:t>认为相似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0.9及以上</w:t>
      </w:r>
      <w:r>
        <w:rPr>
          <w:rFonts w:hint="eastAsia"/>
          <w:sz w:val="24"/>
          <w:szCs w:val="24"/>
        </w:rPr>
        <w:t xml:space="preserve"> 答案描述不相似</w:t>
      </w:r>
      <w:r>
        <w:rPr>
          <w:rFonts w:hint="eastAsia"/>
          <w:color w:val="0000FF"/>
          <w:sz w:val="24"/>
          <w:szCs w:val="24"/>
          <w:lang w:val="en-US" w:eastAsia="zh-CN"/>
        </w:rPr>
        <w:t>0.8以下</w:t>
      </w:r>
      <w:r>
        <w:rPr>
          <w:rFonts w:hint="eastAsia"/>
          <w:sz w:val="24"/>
          <w:szCs w:val="24"/>
          <w:lang w:val="en-US" w:eastAsia="zh-CN"/>
        </w:rPr>
        <w:t>，不相似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</w:rPr>
        <w:t>题干描述不确定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</w:t>
      </w:r>
      <w:r>
        <w:rPr>
          <w:rFonts w:hint="eastAsia"/>
          <w:sz w:val="24"/>
          <w:szCs w:val="24"/>
        </w:rPr>
        <w:t xml:space="preserve"> 答案描述相似</w:t>
      </w:r>
      <w:r>
        <w:rPr>
          <w:rFonts w:hint="eastAsia"/>
          <w:color w:val="0000FF"/>
          <w:sz w:val="24"/>
          <w:szCs w:val="24"/>
          <w:lang w:val="en-US" w:eastAsia="zh-CN"/>
        </w:rPr>
        <w:t>0.9及以上，</w:t>
      </w:r>
      <w:r>
        <w:rPr>
          <w:rFonts w:hint="eastAsia"/>
          <w:sz w:val="24"/>
          <w:szCs w:val="24"/>
          <w:highlight w:val="yellow"/>
          <w:lang w:val="en-US" w:eastAsia="zh-CN"/>
        </w:rPr>
        <w:t>认为相似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题干描述不确定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</w:t>
      </w:r>
      <w:r>
        <w:rPr>
          <w:rFonts w:hint="eastAsia"/>
          <w:sz w:val="24"/>
          <w:szCs w:val="24"/>
        </w:rPr>
        <w:t xml:space="preserve"> 答案描述不确定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</w:t>
      </w:r>
      <w:r>
        <w:rPr>
          <w:rFonts w:hint="eastAsia"/>
          <w:sz w:val="24"/>
          <w:szCs w:val="24"/>
          <w:lang w:val="en-US" w:eastAsia="zh-CN"/>
        </w:rPr>
        <w:t>，人工核定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题干描述不确定</w:t>
      </w:r>
      <w:r>
        <w:rPr>
          <w:rFonts w:hint="eastAsia"/>
          <w:color w:val="0000FF"/>
          <w:sz w:val="24"/>
          <w:szCs w:val="24"/>
          <w:lang w:val="en-US" w:eastAsia="zh-CN"/>
        </w:rPr>
        <w:t>0.8-0.9</w:t>
      </w:r>
      <w:r>
        <w:rPr>
          <w:rFonts w:hint="eastAsia"/>
          <w:sz w:val="24"/>
          <w:szCs w:val="24"/>
        </w:rPr>
        <w:t xml:space="preserve"> 答案描述不相似</w:t>
      </w:r>
      <w:r>
        <w:rPr>
          <w:rFonts w:hint="eastAsia"/>
          <w:color w:val="0000FF"/>
          <w:sz w:val="24"/>
          <w:szCs w:val="24"/>
          <w:lang w:val="en-US" w:eastAsia="zh-CN"/>
        </w:rPr>
        <w:t>0.8以下</w:t>
      </w:r>
      <w:r>
        <w:rPr>
          <w:rFonts w:hint="eastAsia"/>
          <w:sz w:val="24"/>
          <w:szCs w:val="24"/>
          <w:lang w:val="en-US" w:eastAsia="zh-CN"/>
        </w:rPr>
        <w:t>，不相似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1.1.2对于判断题 无选项题的处理：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对于判断题及无选项的单选多选及无答案的填空与主观题，我们仅考虑题目的题干信息。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比较两个题目的时候只需要比较题干的相似度情况，根据给出的两个阈值将比较结果，分为三种情况分别是相似，不确定相似情况，不相似。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阈值设定策略与上面相同，需要比较的情况有三种，</w:t>
      </w:r>
    </w:p>
    <w:p>
      <w:pPr>
        <w:rPr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5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333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33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题干描述</w:t>
            </w:r>
          </w:p>
        </w:tc>
        <w:tc>
          <w:tcPr>
            <w:tcW w:w="33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相似/不确定/不相似</w:t>
            </w:r>
          </w:p>
        </w:tc>
      </w:tr>
    </w:tbl>
    <w:p>
      <w:pPr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备注：由于只有4道题，暂时基于经验确定</w:t>
      </w:r>
    </w:p>
    <w:p>
      <w:pPr>
        <w:rPr>
          <w:rFonts w:hint="default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题干描述相似 </w:t>
      </w:r>
      <w:r>
        <w:rPr>
          <w:rFonts w:hint="eastAsia"/>
          <w:color w:val="0000FF"/>
          <w:sz w:val="24"/>
          <w:szCs w:val="24"/>
          <w:lang w:val="en-US" w:eastAsia="zh-CN"/>
        </w:rPr>
        <w:t>0.95及以上</w:t>
      </w: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题干描述不确定 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color w:val="0000FF"/>
          <w:sz w:val="24"/>
          <w:szCs w:val="24"/>
          <w:lang w:val="en-US" w:eastAsia="zh-CN"/>
        </w:rPr>
        <w:t>0.8-0.95之间</w:t>
      </w: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题干描述不相似 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color w:val="0000FF"/>
          <w:sz w:val="24"/>
          <w:szCs w:val="24"/>
          <w:lang w:val="en-US" w:eastAsia="zh-CN"/>
        </w:rPr>
        <w:t>0.8以下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待研讨的难题（暂未解决）：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1.语文默写类题目按此判断不太准确，偏向人工核查，是否能识别默写类题目，默写类题目的标识，通过“优秀诗文”的核心概念抽炼所有题目？再验证。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2.数学题干和选项（答案），一个带公式，一个不带公式，偏向人工核查，核验latex和mathtype的一致性，联系技术请教？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总体调整方向：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1.在核准人工判定的基础上进一步确定转为机器判定的范围；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2.进一步验证其他相关学科的可行性：考虑参考数学，判定下物理（10000+题目）准确性；考虑参考语文，判定下历史（6000+题目）的准确性；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2C"/>
    <w:rsid w:val="00025E10"/>
    <w:rsid w:val="00052963"/>
    <w:rsid w:val="0008262C"/>
    <w:rsid w:val="000D145C"/>
    <w:rsid w:val="000F4E08"/>
    <w:rsid w:val="001E275A"/>
    <w:rsid w:val="0024240C"/>
    <w:rsid w:val="002E1B3C"/>
    <w:rsid w:val="00322DA3"/>
    <w:rsid w:val="00496858"/>
    <w:rsid w:val="004A69AB"/>
    <w:rsid w:val="006E5897"/>
    <w:rsid w:val="00793D1D"/>
    <w:rsid w:val="007B224E"/>
    <w:rsid w:val="007C75B5"/>
    <w:rsid w:val="0080398A"/>
    <w:rsid w:val="0088535A"/>
    <w:rsid w:val="009B15BA"/>
    <w:rsid w:val="00AC613B"/>
    <w:rsid w:val="00B10CE9"/>
    <w:rsid w:val="00C25536"/>
    <w:rsid w:val="00CB6FEB"/>
    <w:rsid w:val="00D26123"/>
    <w:rsid w:val="00D27D82"/>
    <w:rsid w:val="00D6601D"/>
    <w:rsid w:val="00D700C5"/>
    <w:rsid w:val="00E02CEA"/>
    <w:rsid w:val="00E251C0"/>
    <w:rsid w:val="00E354D2"/>
    <w:rsid w:val="00E4230C"/>
    <w:rsid w:val="00EC2718"/>
    <w:rsid w:val="00F8170B"/>
    <w:rsid w:val="026529E2"/>
    <w:rsid w:val="20335305"/>
    <w:rsid w:val="23991ED0"/>
    <w:rsid w:val="2E1C7CAD"/>
    <w:rsid w:val="3D703889"/>
    <w:rsid w:val="45C13AD9"/>
    <w:rsid w:val="4AFA41C2"/>
    <w:rsid w:val="5CFF4F0E"/>
    <w:rsid w:val="68BE2FED"/>
    <w:rsid w:val="7B02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字符"/>
    <w:basedOn w:val="7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BA7DB4-40F2-46B4-B092-F63A606787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334</Words>
  <Characters>1907</Characters>
  <Lines>15</Lines>
  <Paragraphs>4</Paragraphs>
  <TotalTime>1</TotalTime>
  <ScaleCrop>false</ScaleCrop>
  <LinksUpToDate>false</LinksUpToDate>
  <CharactersWithSpaces>2237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2020-04-17T02:50:00Z</dcterms:created>
  <dc:creator>12261</dc:creator>
  <cp:lastModifiedBy>琦琦</cp:lastModifiedBy>
  <dcterms:modified xsi:type="dcterms:W3CDTF">2020-04-19T06:45:21Z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