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253D1" w14:textId="345B2829" w:rsidR="00B53CEA" w:rsidRDefault="00B53CEA" w:rsidP="00B53CEA">
      <w:pPr>
        <w:pStyle w:val="2"/>
        <w:jc w:val="center"/>
      </w:pPr>
      <w:proofErr w:type="gramStart"/>
      <w:r>
        <w:rPr>
          <w:rFonts w:hint="eastAsia"/>
        </w:rPr>
        <w:t>题目查重</w:t>
      </w:r>
      <w:r>
        <w:rPr>
          <w:rFonts w:hint="eastAsia"/>
        </w:rPr>
        <w:t>算法</w:t>
      </w:r>
      <w:proofErr w:type="gramEnd"/>
      <w:r>
        <w:rPr>
          <w:rFonts w:hint="eastAsia"/>
        </w:rPr>
        <w:t>介绍</w:t>
      </w:r>
    </w:p>
    <w:p w14:paraId="28208DDB" w14:textId="15FB9EAF" w:rsidR="00B53CEA" w:rsidRPr="00150DC7" w:rsidRDefault="00B53CEA" w:rsidP="00B53CEA">
      <w:pPr>
        <w:rPr>
          <w:sz w:val="24"/>
        </w:rPr>
      </w:pPr>
      <w:r w:rsidRPr="00150DC7">
        <w:rPr>
          <w:rFonts w:hint="eastAsia"/>
          <w:sz w:val="24"/>
        </w:rPr>
        <w:t>项目背景：对于导出的题目数据，分析其中存在的相同及相似题目，进而实现去除重复题目的功能。</w:t>
      </w:r>
    </w:p>
    <w:p w14:paraId="7103615C" w14:textId="29BAF2B2" w:rsidR="00B53CEA" w:rsidRPr="00150DC7" w:rsidRDefault="00B53CEA" w:rsidP="00B53CEA">
      <w:pPr>
        <w:rPr>
          <w:sz w:val="24"/>
        </w:rPr>
      </w:pPr>
    </w:p>
    <w:p w14:paraId="03FD5C47" w14:textId="4285EF4B" w:rsidR="00B53CEA" w:rsidRPr="00150DC7" w:rsidRDefault="00B53CEA" w:rsidP="00B53CEA">
      <w:pPr>
        <w:rPr>
          <w:sz w:val="24"/>
        </w:rPr>
      </w:pPr>
      <w:r w:rsidRPr="00150DC7">
        <w:rPr>
          <w:rFonts w:hint="eastAsia"/>
          <w:sz w:val="24"/>
        </w:rPr>
        <w:t>项目主要分两部分：包括对数据的文本预处理及对题目的相似度评估分析。</w:t>
      </w:r>
    </w:p>
    <w:p w14:paraId="2739F5B3" w14:textId="59B92B9B" w:rsidR="00B53CEA" w:rsidRPr="00150DC7" w:rsidRDefault="00B53CEA" w:rsidP="00B53CEA">
      <w:pPr>
        <w:pStyle w:val="a3"/>
        <w:numPr>
          <w:ilvl w:val="0"/>
          <w:numId w:val="1"/>
        </w:numPr>
        <w:ind w:firstLineChars="0"/>
        <w:rPr>
          <w:sz w:val="24"/>
        </w:rPr>
      </w:pPr>
      <w:r w:rsidRPr="00150DC7">
        <w:rPr>
          <w:rFonts w:hint="eastAsia"/>
          <w:sz w:val="24"/>
        </w:rPr>
        <w:t>文本预处理</w:t>
      </w:r>
    </w:p>
    <w:p w14:paraId="567498EE" w14:textId="14FEEA89" w:rsidR="0067306C" w:rsidRPr="00150DC7" w:rsidRDefault="0067306C" w:rsidP="0067306C">
      <w:pPr>
        <w:pStyle w:val="a3"/>
        <w:numPr>
          <w:ilvl w:val="0"/>
          <w:numId w:val="3"/>
        </w:numPr>
        <w:ind w:firstLineChars="0"/>
        <w:rPr>
          <w:sz w:val="24"/>
        </w:rPr>
      </w:pPr>
      <w:r w:rsidRPr="00150DC7">
        <w:rPr>
          <w:rFonts w:hint="eastAsia"/>
          <w:sz w:val="24"/>
        </w:rPr>
        <w:t>对存储在</w:t>
      </w:r>
      <w:proofErr w:type="spellStart"/>
      <w:r w:rsidRPr="00150DC7">
        <w:rPr>
          <w:sz w:val="24"/>
        </w:rPr>
        <w:t>raw_data</w:t>
      </w:r>
      <w:proofErr w:type="spellEnd"/>
      <w:r w:rsidRPr="00150DC7">
        <w:rPr>
          <w:rFonts w:hint="eastAsia"/>
          <w:sz w:val="24"/>
        </w:rPr>
        <w:t>的</w:t>
      </w:r>
      <w:r w:rsidRPr="00150DC7">
        <w:rPr>
          <w:sz w:val="24"/>
        </w:rPr>
        <w:t>原始题库数据文件</w:t>
      </w:r>
      <w:r w:rsidRPr="00150DC7">
        <w:rPr>
          <w:rFonts w:hint="eastAsia"/>
          <w:sz w:val="24"/>
        </w:rPr>
        <w:t>进行处理，针对不同导出的语文及数学又不同的处理方式，主要实现解析其中的html内容，获取文本描述的题目信息，</w:t>
      </w:r>
      <w:r w:rsidRPr="00150DC7">
        <w:rPr>
          <w:rFonts w:hint="eastAsia"/>
          <w:sz w:val="24"/>
        </w:rPr>
        <w:t>生成</w:t>
      </w:r>
      <w:r w:rsidRPr="00150DC7">
        <w:rPr>
          <w:rFonts w:hint="eastAsia"/>
          <w:sz w:val="24"/>
        </w:rPr>
        <w:t>的文件保存在</w:t>
      </w:r>
      <w:proofErr w:type="spellStart"/>
      <w:r w:rsidRPr="00150DC7">
        <w:rPr>
          <w:sz w:val="24"/>
        </w:rPr>
        <w:t>data_source</w:t>
      </w:r>
      <w:proofErr w:type="spellEnd"/>
      <w:r w:rsidRPr="00150DC7">
        <w:rPr>
          <w:sz w:val="24"/>
        </w:rPr>
        <w:t>中</w:t>
      </w:r>
      <w:r w:rsidRPr="00150DC7">
        <w:rPr>
          <w:rFonts w:hint="eastAsia"/>
          <w:sz w:val="24"/>
        </w:rPr>
        <w:t>。</w:t>
      </w:r>
    </w:p>
    <w:p w14:paraId="38544E03" w14:textId="0F9632D9" w:rsidR="005631D0" w:rsidRPr="00150DC7" w:rsidRDefault="005631D0" w:rsidP="005631D0">
      <w:pPr>
        <w:pStyle w:val="a3"/>
        <w:ind w:left="780" w:firstLineChars="0" w:firstLine="0"/>
        <w:rPr>
          <w:rFonts w:hint="eastAsia"/>
          <w:sz w:val="24"/>
        </w:rPr>
      </w:pPr>
      <w:r w:rsidRPr="00150DC7">
        <w:rPr>
          <w:rFonts w:hint="eastAsia"/>
          <w:sz w:val="24"/>
        </w:rPr>
        <w:t>通过</w:t>
      </w:r>
      <w:r w:rsidRPr="00150DC7">
        <w:rPr>
          <w:sz w:val="24"/>
        </w:rPr>
        <w:t>src/preprocess/phrase_chinese_data.py处理语文</w:t>
      </w:r>
      <w:r w:rsidRPr="00150DC7">
        <w:rPr>
          <w:rFonts w:hint="eastAsia"/>
          <w:sz w:val="24"/>
        </w:rPr>
        <w:t>数据</w:t>
      </w:r>
      <w:r w:rsidRPr="00150DC7">
        <w:rPr>
          <w:rFonts w:hint="eastAsia"/>
          <w:sz w:val="24"/>
        </w:rPr>
        <w:t>。</w:t>
      </w:r>
    </w:p>
    <w:p w14:paraId="1278335C" w14:textId="10295C04" w:rsidR="0067306C" w:rsidRPr="00150DC7" w:rsidRDefault="005631D0" w:rsidP="005631D0">
      <w:pPr>
        <w:pStyle w:val="a3"/>
        <w:ind w:left="780" w:firstLineChars="0" w:firstLine="0"/>
        <w:rPr>
          <w:rFonts w:hint="eastAsia"/>
          <w:sz w:val="24"/>
        </w:rPr>
      </w:pPr>
      <w:r w:rsidRPr="00150DC7">
        <w:rPr>
          <w:rFonts w:hint="eastAsia"/>
          <w:sz w:val="24"/>
        </w:rPr>
        <w:t>通过</w:t>
      </w:r>
      <w:r w:rsidRPr="00150DC7">
        <w:rPr>
          <w:sz w:val="24"/>
        </w:rPr>
        <w:t>src/preprocess/phrase_math_data.py处理数学</w:t>
      </w:r>
      <w:r w:rsidRPr="00150DC7">
        <w:rPr>
          <w:rFonts w:hint="eastAsia"/>
          <w:sz w:val="24"/>
        </w:rPr>
        <w:t>数据</w:t>
      </w:r>
      <w:r w:rsidRPr="00150DC7">
        <w:rPr>
          <w:rFonts w:hint="eastAsia"/>
          <w:sz w:val="24"/>
        </w:rPr>
        <w:t>。</w:t>
      </w:r>
      <w:bookmarkStart w:id="0" w:name="_GoBack"/>
      <w:bookmarkEnd w:id="0"/>
    </w:p>
    <w:p w14:paraId="5917A2F1" w14:textId="553375F2" w:rsidR="0067306C" w:rsidRPr="00150DC7" w:rsidRDefault="0067306C" w:rsidP="005631D0">
      <w:pPr>
        <w:pStyle w:val="a3"/>
        <w:numPr>
          <w:ilvl w:val="0"/>
          <w:numId w:val="3"/>
        </w:numPr>
        <w:ind w:firstLineChars="0"/>
        <w:rPr>
          <w:sz w:val="24"/>
        </w:rPr>
      </w:pPr>
      <w:r w:rsidRPr="00150DC7">
        <w:rPr>
          <w:sz w:val="24"/>
        </w:rPr>
        <w:t>将</w:t>
      </w:r>
      <w:proofErr w:type="spellStart"/>
      <w:r w:rsidRPr="00150DC7">
        <w:rPr>
          <w:sz w:val="24"/>
        </w:rPr>
        <w:t>data_source</w:t>
      </w:r>
      <w:proofErr w:type="spellEnd"/>
      <w:r w:rsidRPr="00150DC7">
        <w:rPr>
          <w:sz w:val="24"/>
        </w:rPr>
        <w:t>中的数据进一步处理，通过src/preprocess/split.py区分</w:t>
      </w:r>
      <w:r w:rsidR="005631D0" w:rsidRPr="00150DC7">
        <w:rPr>
          <w:rFonts w:hint="eastAsia"/>
          <w:sz w:val="24"/>
        </w:rPr>
        <w:t>处理不同题目情况，当前暂不考虑套题等情况。结果保存在</w:t>
      </w:r>
      <w:proofErr w:type="spellStart"/>
      <w:r w:rsidRPr="00150DC7">
        <w:rPr>
          <w:sz w:val="24"/>
        </w:rPr>
        <w:t>data_split</w:t>
      </w:r>
      <w:proofErr w:type="spellEnd"/>
      <w:r w:rsidRPr="00150DC7">
        <w:rPr>
          <w:sz w:val="24"/>
        </w:rPr>
        <w:t>中对应表格文件的</w:t>
      </w:r>
      <w:r w:rsidR="005631D0" w:rsidRPr="00150DC7">
        <w:rPr>
          <w:rFonts w:hint="eastAsia"/>
          <w:sz w:val="24"/>
        </w:rPr>
        <w:t>“</w:t>
      </w:r>
      <w:r w:rsidRPr="00150DC7">
        <w:rPr>
          <w:sz w:val="24"/>
        </w:rPr>
        <w:t>正常</w:t>
      </w:r>
      <w:r w:rsidR="005631D0" w:rsidRPr="00150DC7">
        <w:rPr>
          <w:rFonts w:hint="eastAsia"/>
          <w:sz w:val="24"/>
        </w:rPr>
        <w:t>”</w:t>
      </w:r>
      <w:r w:rsidRPr="00150DC7">
        <w:rPr>
          <w:sz w:val="24"/>
        </w:rPr>
        <w:t>sheet中</w:t>
      </w:r>
      <w:r w:rsidR="005631D0" w:rsidRPr="00150DC7">
        <w:rPr>
          <w:rFonts w:hint="eastAsia"/>
          <w:sz w:val="24"/>
        </w:rPr>
        <w:t>。</w:t>
      </w:r>
    </w:p>
    <w:p w14:paraId="0402A327" w14:textId="23F54719" w:rsidR="0067306C" w:rsidRPr="00150DC7" w:rsidRDefault="0067306C" w:rsidP="005631D0">
      <w:pPr>
        <w:pStyle w:val="a3"/>
        <w:numPr>
          <w:ilvl w:val="0"/>
          <w:numId w:val="3"/>
        </w:numPr>
        <w:ind w:firstLineChars="0"/>
        <w:rPr>
          <w:sz w:val="24"/>
        </w:rPr>
      </w:pPr>
      <w:r w:rsidRPr="00150DC7">
        <w:rPr>
          <w:sz w:val="24"/>
        </w:rPr>
        <w:t>将</w:t>
      </w:r>
      <w:proofErr w:type="spellStart"/>
      <w:r w:rsidRPr="00150DC7">
        <w:rPr>
          <w:sz w:val="24"/>
        </w:rPr>
        <w:t>data_split</w:t>
      </w:r>
      <w:proofErr w:type="spellEnd"/>
      <w:r w:rsidRPr="00150DC7">
        <w:rPr>
          <w:sz w:val="24"/>
        </w:rPr>
        <w:t>中的数据分别通过preprocess文件</w:t>
      </w:r>
      <w:r w:rsidR="005631D0" w:rsidRPr="00150DC7">
        <w:rPr>
          <w:rFonts w:hint="eastAsia"/>
          <w:sz w:val="24"/>
        </w:rPr>
        <w:t>进行预</w:t>
      </w:r>
      <w:r w:rsidRPr="00150DC7">
        <w:rPr>
          <w:sz w:val="24"/>
        </w:rPr>
        <w:t>处理，</w:t>
      </w:r>
      <w:r w:rsidR="005631D0" w:rsidRPr="00150DC7">
        <w:rPr>
          <w:rFonts w:hint="eastAsia"/>
          <w:sz w:val="24"/>
        </w:rPr>
        <w:t>去除不合法字符及无意义字符，</w:t>
      </w:r>
      <w:r w:rsidR="005631D0" w:rsidRPr="00150DC7">
        <w:rPr>
          <w:rFonts w:hint="eastAsia"/>
          <w:sz w:val="24"/>
        </w:rPr>
        <w:t>按照题目类型存放在不同的</w:t>
      </w:r>
      <w:r w:rsidR="005631D0" w:rsidRPr="00150DC7">
        <w:rPr>
          <w:sz w:val="24"/>
        </w:rPr>
        <w:t>csv文件中</w:t>
      </w:r>
      <w:r w:rsidR="005631D0" w:rsidRPr="00150DC7">
        <w:rPr>
          <w:rFonts w:hint="eastAsia"/>
          <w:sz w:val="24"/>
        </w:rPr>
        <w:t>，</w:t>
      </w:r>
      <w:r w:rsidRPr="00150DC7">
        <w:rPr>
          <w:sz w:val="24"/>
        </w:rPr>
        <w:t>生成的结果存放在data/</w:t>
      </w:r>
      <w:proofErr w:type="spellStart"/>
      <w:r w:rsidRPr="00150DC7">
        <w:rPr>
          <w:sz w:val="24"/>
        </w:rPr>
        <w:t>preprocess_result_xxx</w:t>
      </w:r>
      <w:proofErr w:type="spellEnd"/>
      <w:r w:rsidRPr="00150DC7">
        <w:rPr>
          <w:sz w:val="24"/>
        </w:rPr>
        <w:t>/中</w:t>
      </w:r>
      <w:r w:rsidR="005631D0" w:rsidRPr="00150DC7">
        <w:rPr>
          <w:rFonts w:hint="eastAsia"/>
          <w:sz w:val="24"/>
        </w:rPr>
        <w:t>。</w:t>
      </w:r>
    </w:p>
    <w:p w14:paraId="2FCAC7E7" w14:textId="7DFD8514" w:rsidR="00B53CEA" w:rsidRPr="00150DC7" w:rsidRDefault="00B53CEA" w:rsidP="0067306C">
      <w:pPr>
        <w:pStyle w:val="a3"/>
        <w:ind w:left="420" w:firstLineChars="0" w:firstLine="0"/>
        <w:rPr>
          <w:rFonts w:hint="eastAsia"/>
          <w:sz w:val="24"/>
        </w:rPr>
      </w:pPr>
    </w:p>
    <w:p w14:paraId="1B016DDE" w14:textId="2C01BCEA" w:rsidR="00B53CEA" w:rsidRPr="00150DC7" w:rsidRDefault="00B53CEA" w:rsidP="00B53CEA">
      <w:pPr>
        <w:pStyle w:val="a3"/>
        <w:numPr>
          <w:ilvl w:val="0"/>
          <w:numId w:val="1"/>
        </w:numPr>
        <w:ind w:firstLineChars="0"/>
        <w:rPr>
          <w:rFonts w:hint="eastAsia"/>
          <w:sz w:val="24"/>
        </w:rPr>
      </w:pPr>
      <w:r w:rsidRPr="00150DC7">
        <w:rPr>
          <w:rFonts w:hint="eastAsia"/>
          <w:sz w:val="24"/>
        </w:rPr>
        <w:t>相似度分析</w:t>
      </w:r>
    </w:p>
    <w:p w14:paraId="42880A4B" w14:textId="034DBBF9" w:rsidR="00B95B4A" w:rsidRPr="00150DC7" w:rsidRDefault="005C12F0" w:rsidP="005C12F0">
      <w:pPr>
        <w:ind w:left="420" w:firstLine="420"/>
        <w:rPr>
          <w:sz w:val="24"/>
        </w:rPr>
      </w:pPr>
      <w:r w:rsidRPr="00150DC7">
        <w:rPr>
          <w:rFonts w:hint="eastAsia"/>
          <w:sz w:val="24"/>
        </w:rPr>
        <w:t>经过实验比较发现，基于编辑距离的</w:t>
      </w:r>
      <w:proofErr w:type="spellStart"/>
      <w:r w:rsidRPr="00150DC7">
        <w:rPr>
          <w:sz w:val="24"/>
        </w:rPr>
        <w:t>Levenshtein_ratio</w:t>
      </w:r>
      <w:proofErr w:type="spellEnd"/>
      <w:r w:rsidRPr="00150DC7">
        <w:rPr>
          <w:rFonts w:hint="eastAsia"/>
          <w:sz w:val="24"/>
        </w:rPr>
        <w:t>对题目是否相似的评估效果最好，因此采用该方法比较两个问题文本描述的相似度。</w:t>
      </w:r>
    </w:p>
    <w:p w14:paraId="58310332" w14:textId="768DFB97" w:rsidR="005C12F0" w:rsidRPr="00150DC7" w:rsidRDefault="005C12F0" w:rsidP="005C12F0">
      <w:pPr>
        <w:ind w:left="420" w:firstLine="420"/>
        <w:rPr>
          <w:sz w:val="24"/>
        </w:rPr>
      </w:pPr>
      <w:r w:rsidRPr="00150DC7">
        <w:rPr>
          <w:rFonts w:hint="eastAsia"/>
          <w:sz w:val="24"/>
        </w:rPr>
        <w:lastRenderedPageBreak/>
        <w:t>在效果比较中，分别针对不同类型的题目做不同的处理，将同一类型的问题描述语句两两比较，计算</w:t>
      </w:r>
      <w:proofErr w:type="spellStart"/>
      <w:r w:rsidRPr="00150DC7">
        <w:rPr>
          <w:sz w:val="24"/>
        </w:rPr>
        <w:t>Levenshtein_ratio</w:t>
      </w:r>
      <w:proofErr w:type="spellEnd"/>
      <w:r w:rsidR="003C19EC" w:rsidRPr="00150DC7">
        <w:rPr>
          <w:rFonts w:hint="eastAsia"/>
          <w:sz w:val="24"/>
        </w:rPr>
        <w:t>的评估值，并将结果从大到小倒序排序。实验发现相似度小于0.5的题目对不会相同，因此结果仅展示相似度大于0.5的题目对比较。</w:t>
      </w:r>
    </w:p>
    <w:p w14:paraId="3FF9BFB9" w14:textId="5A1AED23" w:rsidR="003C19EC" w:rsidRPr="00150DC7" w:rsidRDefault="009758CF" w:rsidP="005C12F0">
      <w:pPr>
        <w:ind w:left="420" w:firstLine="420"/>
        <w:rPr>
          <w:sz w:val="24"/>
        </w:rPr>
      </w:pPr>
      <w:proofErr w:type="spellStart"/>
      <w:r w:rsidRPr="00150DC7">
        <w:rPr>
          <w:sz w:val="24"/>
        </w:rPr>
        <w:t>Levenshtein_ratio</w:t>
      </w:r>
      <w:proofErr w:type="spellEnd"/>
      <w:r w:rsidRPr="00150DC7">
        <w:rPr>
          <w:rFonts w:hint="eastAsia"/>
          <w:sz w:val="24"/>
        </w:rPr>
        <w:t>的取值范围在0到1，结果越小表面两个题目越不相似，反之结果越接近1表明题目越相似。</w:t>
      </w:r>
    </w:p>
    <w:p w14:paraId="1DD1AF5C" w14:textId="0AC1F97D" w:rsidR="003C19EC" w:rsidRPr="00150DC7" w:rsidRDefault="003C19EC" w:rsidP="005C12F0">
      <w:pPr>
        <w:ind w:left="420" w:firstLine="420"/>
        <w:rPr>
          <w:sz w:val="24"/>
        </w:rPr>
      </w:pPr>
      <w:r w:rsidRPr="00150DC7">
        <w:rPr>
          <w:rFonts w:hint="eastAsia"/>
          <w:sz w:val="24"/>
        </w:rPr>
        <w:t>对于单选题与多选题，除了比较题干的相似度，我们将选项也纳入比较范围，</w:t>
      </w:r>
      <w:proofErr w:type="gramStart"/>
      <w:r w:rsidRPr="00150DC7">
        <w:rPr>
          <w:rFonts w:hint="eastAsia"/>
          <w:sz w:val="24"/>
        </w:rPr>
        <w:t>若题干与</w:t>
      </w:r>
      <w:proofErr w:type="gramEnd"/>
      <w:r w:rsidRPr="00150DC7">
        <w:rPr>
          <w:rFonts w:hint="eastAsia"/>
          <w:sz w:val="24"/>
        </w:rPr>
        <w:t>选项均相似，才会认为两个题目相似。其余填空，判断，主观题</w:t>
      </w:r>
      <w:proofErr w:type="gramStart"/>
      <w:r w:rsidRPr="00150DC7">
        <w:rPr>
          <w:rFonts w:hint="eastAsia"/>
          <w:sz w:val="24"/>
        </w:rPr>
        <w:t>仅比较题</w:t>
      </w:r>
      <w:proofErr w:type="gramEnd"/>
      <w:r w:rsidRPr="00150DC7">
        <w:rPr>
          <w:rFonts w:hint="eastAsia"/>
          <w:sz w:val="24"/>
        </w:rPr>
        <w:t>干相似度。</w:t>
      </w:r>
    </w:p>
    <w:p w14:paraId="4E8CF2CC" w14:textId="104B5367" w:rsidR="003C19EC" w:rsidRPr="00150DC7" w:rsidRDefault="003C19EC" w:rsidP="005C12F0">
      <w:pPr>
        <w:ind w:left="420" w:firstLine="420"/>
        <w:rPr>
          <w:sz w:val="24"/>
        </w:rPr>
      </w:pPr>
    </w:p>
    <w:p w14:paraId="34CB6159" w14:textId="6E1FBC37" w:rsidR="003C19EC" w:rsidRPr="00150DC7" w:rsidRDefault="003C19EC" w:rsidP="005C12F0">
      <w:pPr>
        <w:ind w:left="420" w:firstLine="420"/>
        <w:rPr>
          <w:rFonts w:hint="eastAsia"/>
          <w:sz w:val="24"/>
        </w:rPr>
      </w:pPr>
      <w:r w:rsidRPr="00150DC7">
        <w:rPr>
          <w:rFonts w:hint="eastAsia"/>
          <w:sz w:val="24"/>
        </w:rPr>
        <w:t>实验结果发现，纯文本描述的语文题库的题目比较效果优于含有公式字符的数学题目比较。当前相似度计算的方式是基于字符的，对于公式等非文本情况的比较效果较差。</w:t>
      </w:r>
    </w:p>
    <w:p w14:paraId="0D5258F8" w14:textId="77777777" w:rsidR="005C12F0" w:rsidRPr="00150DC7" w:rsidRDefault="005C12F0" w:rsidP="005C12F0">
      <w:pPr>
        <w:ind w:left="420"/>
        <w:rPr>
          <w:rFonts w:hint="eastAsia"/>
          <w:sz w:val="24"/>
        </w:rPr>
      </w:pPr>
    </w:p>
    <w:sectPr w:rsidR="005C12F0" w:rsidRPr="00150D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239CF"/>
    <w:multiLevelType w:val="hybridMultilevel"/>
    <w:tmpl w:val="22020EEA"/>
    <w:lvl w:ilvl="0" w:tplc="C03EA3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76A44AF"/>
    <w:multiLevelType w:val="hybridMultilevel"/>
    <w:tmpl w:val="4F280942"/>
    <w:lvl w:ilvl="0" w:tplc="F7CAC5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4753847"/>
    <w:multiLevelType w:val="hybridMultilevel"/>
    <w:tmpl w:val="B344A7BE"/>
    <w:lvl w:ilvl="0" w:tplc="5A24A3A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5F9"/>
    <w:rsid w:val="00150DC7"/>
    <w:rsid w:val="003C19EC"/>
    <w:rsid w:val="005631D0"/>
    <w:rsid w:val="005C12F0"/>
    <w:rsid w:val="0067306C"/>
    <w:rsid w:val="009758CF"/>
    <w:rsid w:val="00B53CEA"/>
    <w:rsid w:val="00B95B4A"/>
    <w:rsid w:val="00FE25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668CB"/>
  <w15:chartTrackingRefBased/>
  <w15:docId w15:val="{A0E5812A-65E2-4DF6-9245-7E515F466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nhideWhenUsed/>
    <w:qFormat/>
    <w:rsid w:val="00B53CEA"/>
    <w:pPr>
      <w:keepNext/>
      <w:keepLines/>
      <w:spacing w:before="260" w:after="260" w:line="413" w:lineRule="auto"/>
      <w:outlineLvl w:val="1"/>
    </w:pPr>
    <w:rPr>
      <w:rFonts w:ascii="Arial" w:eastAsia="黑体" w:hAnsi="Arial"/>
      <w:b/>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B53CEA"/>
    <w:rPr>
      <w:rFonts w:ascii="Arial" w:eastAsia="黑体" w:hAnsi="Arial"/>
      <w:b/>
      <w:sz w:val="32"/>
      <w:szCs w:val="24"/>
    </w:rPr>
  </w:style>
  <w:style w:type="paragraph" w:styleId="a3">
    <w:name w:val="List Paragraph"/>
    <w:basedOn w:val="a"/>
    <w:uiPriority w:val="34"/>
    <w:qFormat/>
    <w:rsid w:val="00B53CE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0380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135</Words>
  <Characters>775</Characters>
  <Application>Microsoft Office Word</Application>
  <DocSecurity>0</DocSecurity>
  <Lines>6</Lines>
  <Paragraphs>1</Paragraphs>
  <ScaleCrop>false</ScaleCrop>
  <Company/>
  <LinksUpToDate>false</LinksUpToDate>
  <CharactersWithSpaces>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12261</dc:creator>
  <cp:keywords/>
  <dc:description/>
  <cp:lastModifiedBy>12261</cp:lastModifiedBy>
  <cp:revision>6</cp:revision>
  <dcterms:created xsi:type="dcterms:W3CDTF">2020-04-09T09:52:00Z</dcterms:created>
  <dcterms:modified xsi:type="dcterms:W3CDTF">2020-04-09T10:20:00Z</dcterms:modified>
</cp:coreProperties>
</file>