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eastAsiaTheme="minorEastAsia"/>
          <w:color w:val="0000FF"/>
          <w:lang w:val="en-US" w:eastAsia="zh-CN"/>
        </w:rPr>
      </w:pPr>
      <w:r>
        <w:rPr>
          <w:rFonts w:hint="eastAsia"/>
          <w:color w:val="0000FF"/>
          <w:lang w:val="en-US" w:eastAsia="zh-CN"/>
        </w:rPr>
        <w:t>基本名称解释：</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url：URL就是网站的网址，是这个网站的简单门牌号。用非人话来说，统一资源定位系统（uniform resource locator;URL）是因特网的万维网服务程序上用于指定信息位置的表示方法。其实是通过网站的ip地址在dns解析之后得到的结果</w:t>
      </w:r>
    </w:p>
    <w:p>
      <w:pPr>
        <w:numPr>
          <w:ilvl w:val="0"/>
          <w:numId w:val="0"/>
        </w:numPr>
        <w:ind w:leftChars="0" w:firstLine="420" w:firstLineChars="0"/>
        <w:rPr>
          <w:rFonts w:hint="default"/>
          <w:sz w:val="18"/>
          <w:szCs w:val="18"/>
          <w:lang w:val="en-US" w:eastAsia="zh-CN"/>
        </w:rPr>
      </w:pPr>
      <w:r>
        <w:rPr>
          <w:rFonts w:hint="eastAsia"/>
          <w:sz w:val="18"/>
          <w:szCs w:val="18"/>
          <w:lang w:val="en-US" w:eastAsia="zh-CN"/>
        </w:rPr>
        <w:t>小拓展：</w:t>
      </w:r>
    </w:p>
    <w:p>
      <w:pPr>
        <w:numPr>
          <w:ilvl w:val="0"/>
          <w:numId w:val="0"/>
        </w:numPr>
        <w:ind w:leftChars="0" w:firstLine="420" w:firstLineChars="0"/>
        <w:rPr>
          <w:rFonts w:hint="eastAsia"/>
          <w:sz w:val="18"/>
          <w:szCs w:val="18"/>
          <w:lang w:val="en-US" w:eastAsia="zh-CN"/>
        </w:rPr>
      </w:pPr>
      <w:r>
        <w:rPr>
          <w:rFonts w:hint="eastAsia"/>
          <w:sz w:val="18"/>
          <w:szCs w:val="18"/>
          <w:lang w:val="en-US" w:eastAsia="zh-CN"/>
        </w:rPr>
        <w:t>1.IP地址:IP地址是用来唯一标识互联网上计算机的逻辑地址，让电脑之间可以相互通信. 每台连网计算机都依靠IP地址来互相区分、相互联系</w:t>
      </w:r>
    </w:p>
    <w:p>
      <w:pPr>
        <w:numPr>
          <w:ilvl w:val="0"/>
          <w:numId w:val="0"/>
        </w:numPr>
        <w:ind w:leftChars="0" w:firstLine="420" w:firstLineChars="0"/>
        <w:rPr>
          <w:rFonts w:hint="eastAsia"/>
          <w:sz w:val="18"/>
          <w:szCs w:val="18"/>
          <w:lang w:val="en-US" w:eastAsia="zh-CN"/>
        </w:rPr>
      </w:pPr>
    </w:p>
    <w:p>
      <w:pPr>
        <w:numPr>
          <w:ilvl w:val="0"/>
          <w:numId w:val="0"/>
        </w:numPr>
        <w:ind w:leftChars="0" w:firstLine="420" w:firstLineChars="0"/>
        <w:rPr>
          <w:rFonts w:hint="eastAsia"/>
          <w:sz w:val="18"/>
          <w:szCs w:val="18"/>
          <w:lang w:val="en-US" w:eastAsia="zh-CN"/>
        </w:rPr>
      </w:pPr>
      <w:r>
        <w:rPr>
          <w:rFonts w:hint="eastAsia"/>
          <w:sz w:val="18"/>
          <w:szCs w:val="18"/>
          <w:lang w:val="en-US" w:eastAsia="zh-CN"/>
        </w:rPr>
        <w:t>2.域名:由于IP地址是数字标识，使用时难以记忆和书写，因此在IP地址的基础上又发展出一种符号化的地址方案，来代替数字型的IP地址。每一个符号化的地址都与特定的IP地址对应，这样网络上的资源访问起来就容易得多了。这个与网络上的数字型IP地址相对应的字符型地址，就被称为域名。</w:t>
      </w:r>
    </w:p>
    <w:p>
      <w:pPr>
        <w:numPr>
          <w:ilvl w:val="0"/>
          <w:numId w:val="0"/>
        </w:numPr>
        <w:ind w:leftChars="0" w:firstLine="420" w:firstLineChars="0"/>
        <w:rPr>
          <w:rFonts w:hint="eastAsia"/>
          <w:sz w:val="18"/>
          <w:szCs w:val="18"/>
          <w:lang w:val="en-US" w:eastAsia="zh-CN"/>
        </w:rPr>
      </w:pPr>
      <w:bookmarkStart w:id="2" w:name="_GoBack"/>
      <w:bookmarkEnd w:id="2"/>
    </w:p>
    <w:p>
      <w:pPr>
        <w:numPr>
          <w:ilvl w:val="0"/>
          <w:numId w:val="0"/>
        </w:numPr>
        <w:ind w:leftChars="0" w:firstLine="420" w:firstLineChars="0"/>
        <w:rPr>
          <w:rFonts w:hint="eastAsia"/>
          <w:sz w:val="18"/>
          <w:szCs w:val="18"/>
          <w:lang w:val="en-US" w:eastAsia="zh-CN"/>
        </w:rPr>
      </w:pPr>
      <w:r>
        <w:rPr>
          <w:rFonts w:hint="eastAsia"/>
          <w:sz w:val="18"/>
          <w:szCs w:val="18"/>
          <w:lang w:val="en-US" w:eastAsia="zh-CN"/>
        </w:rPr>
        <w:t>3.DNS:在Internet上域名与IP地址之间是一对一（或者多对一）的，域名虽然便于人们记忆，但机器之间只能互相认识IP地址，它们之间的转换工作称为域名解析，域名解析需要由专门的域名解析服务器来完成，DNS就是进行域名解析的服务器。域名的最终指向是IP</w:t>
      </w:r>
    </w:p>
    <w:p>
      <w:pPr>
        <w:numPr>
          <w:ilvl w:val="0"/>
          <w:numId w:val="0"/>
        </w:numPr>
        <w:ind w:leftChars="0" w:firstLine="420" w:firstLineChars="0"/>
        <w:rPr>
          <w:rFonts w:hint="eastAsia"/>
          <w:sz w:val="18"/>
          <w:szCs w:val="18"/>
          <w:lang w:val="en-US" w:eastAsia="zh-CN"/>
        </w:rPr>
      </w:pPr>
    </w:p>
    <w:p>
      <w:pPr>
        <w:numPr>
          <w:ilvl w:val="0"/>
          <w:numId w:val="0"/>
        </w:numPr>
        <w:ind w:leftChars="0" w:firstLine="420" w:firstLineChars="0"/>
        <w:rPr>
          <w:rFonts w:hint="eastAsia"/>
          <w:sz w:val="18"/>
          <w:szCs w:val="18"/>
          <w:lang w:val="en-US" w:eastAsia="zh-CN"/>
        </w:rPr>
      </w:pPr>
      <w:r>
        <w:rPr>
          <w:rFonts w:hint="eastAsia"/>
          <w:sz w:val="18"/>
          <w:szCs w:val="18"/>
          <w:lang w:val="en-US" w:eastAsia="zh-CN"/>
        </w:rPr>
        <w:t>4.网址:统一资源定位符（URL，英语UniformResourceLocator的缩写）也被称为网址，网址格式为：&lt;协议&gt;://&lt;域名或IP&gt;:&lt;端口&gt;/&lt;路径&gt;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cookie：</w:t>
      </w:r>
    </w:p>
    <w:p>
      <w:pPr>
        <w:numPr>
          <w:ilvl w:val="0"/>
          <w:numId w:val="0"/>
        </w:numPr>
        <w:ind w:leftChars="0" w:firstLine="420" w:firstLineChars="0"/>
        <w:rPr>
          <w:rFonts w:hint="eastAsia"/>
          <w:sz w:val="18"/>
          <w:szCs w:val="18"/>
          <w:lang w:val="en-US" w:eastAsia="zh-CN"/>
        </w:rPr>
      </w:pPr>
      <w:r>
        <w:rPr>
          <w:rFonts w:hint="eastAsia"/>
          <w:sz w:val="18"/>
          <w:szCs w:val="18"/>
          <w:lang w:val="en-US" w:eastAsia="zh-CN"/>
        </w:rPr>
        <w:t>Cookie是保存在客户端的纯文本文件，比如txt文件，所谓的客户端就是我们自己的本地电脑，当我们使用自己的电脑通过浏览器进行访问网页的时候，服务器就会生成一个证书并返回给我的浏览器并写入我们的本地电脑，这个证书就是cookie。一般来说cookie都是服务器端写入客户端的纯文本文件。cookies就好像你的一张身份证，你电脑上的cookies和其他电脑上的cookies是不一样的;cookies不能被视作代码执行，也不能成为病毒，所以它对你基本无害。</w:t>
      </w:r>
    </w:p>
    <w:p>
      <w:pPr>
        <w:numPr>
          <w:ilvl w:val="0"/>
          <w:numId w:val="0"/>
        </w:numPr>
        <w:ind w:leftChars="0" w:firstLine="420" w:firstLineChars="0"/>
        <w:rPr>
          <w:rFonts w:hint="eastAsia"/>
          <w:sz w:val="18"/>
          <w:szCs w:val="18"/>
          <w:lang w:val="en-US" w:eastAsia="zh-CN"/>
        </w:rPr>
      </w:pPr>
      <w:r>
        <w:rPr>
          <w:rFonts w:hint="eastAsia"/>
          <w:sz w:val="18"/>
          <w:szCs w:val="18"/>
          <w:lang w:val="en-US" w:eastAsia="zh-CN"/>
        </w:rPr>
        <w:t>cookies的作用主要是，当你访问了某些网页，并且对网页的一些设置进行修改，cookies就能跟踪并记录到这些修改，当你下一次访问这个网页的时候，这个网页会分析你电脑上的cookies，进而采取措施像你返回更符合你个性化的网页;当然，目前大部分广告的定位基础也是基于cookies的，比如你此前访问了大量的健身类网站，cookies记录了你的访问行为，广告主就能够根据你的访问行为，向你推送健身类的广告。</w:t>
      </w:r>
    </w:p>
    <w:p>
      <w:pPr>
        <w:numPr>
          <w:ilvl w:val="0"/>
          <w:numId w:val="0"/>
        </w:numPr>
        <w:ind w:leftChars="0" w:firstLine="420" w:firstLineChars="0"/>
        <w:rPr>
          <w:rFonts w:hint="eastAsia"/>
          <w:sz w:val="18"/>
          <w:szCs w:val="18"/>
          <w:lang w:val="en-US" w:eastAsia="zh-CN"/>
        </w:rPr>
      </w:pPr>
      <w:r>
        <w:rPr>
          <w:rFonts w:hint="eastAsia"/>
          <w:sz w:val="18"/>
          <w:szCs w:val="18"/>
          <w:lang w:val="en-US" w:eastAsia="zh-CN"/>
        </w:rPr>
        <w:t>当你浏览某网站时，由Web服务器置于你硬盘上的一个非常小的文本文件，它可以记录你的用户ID、密码、浏览过的网页、停留的时间等信息。当你再次来到该网站时，网站通过读取Cookie，得知你的相关信息，就可以做出相应的动作，如在页面显示欢迎你的标语，或者让你不用输入ID、密码就直接登录等等。如果你清理了Cookie，那么你曾登录过的网站就没有你的修改过的相关信息。Cookie是非常常见的， 基本上你的浏览器中都会存储了成百上千条Cookie信息。</w:t>
      </w:r>
    </w:p>
    <w:p>
      <w:pPr>
        <w:numPr>
          <w:ilvl w:val="0"/>
          <w:numId w:val="0"/>
        </w:numPr>
        <w:ind w:leftChars="0"/>
        <w:rPr>
          <w:rFonts w:hint="eastAsia"/>
          <w:lang w:val="en-US" w:eastAsia="zh-CN"/>
        </w:rPr>
      </w:pPr>
    </w:p>
    <w:p>
      <w:pPr>
        <w:numPr>
          <w:ilvl w:val="0"/>
          <w:numId w:val="0"/>
        </w:numPr>
        <w:ind w:leftChars="0"/>
        <w:rPr>
          <w:rFonts w:hint="eastAsia" w:ascii="Arial" w:hAnsi="Arial" w:eastAsia="宋体" w:cs="Arial"/>
          <w:i w:val="0"/>
          <w:caps w:val="0"/>
          <w:color w:val="333333"/>
          <w:spacing w:val="0"/>
          <w:sz w:val="18"/>
          <w:szCs w:val="18"/>
          <w:shd w:val="clear" w:fill="FFFFFF"/>
          <w:lang w:eastAsia="zh-CN"/>
        </w:rPr>
      </w:pPr>
      <w:r>
        <w:rPr>
          <w:rFonts w:hint="eastAsia"/>
          <w:lang w:val="en-US" w:eastAsia="zh-CN"/>
        </w:rPr>
        <w:t>html：</w:t>
      </w:r>
      <w:r>
        <w:rPr>
          <w:rFonts w:hint="eastAsia" w:ascii="Arial" w:hAnsi="Arial" w:eastAsia="宋体" w:cs="Arial"/>
          <w:i w:val="0"/>
          <w:caps w:val="0"/>
          <w:color w:val="333333"/>
          <w:spacing w:val="0"/>
          <w:sz w:val="18"/>
          <w:szCs w:val="18"/>
          <w:shd w:val="clear" w:fill="FFFFFF"/>
        </w:rPr>
        <w:t>Hyper Text Markup Language</w:t>
      </w:r>
      <w:r>
        <w:rPr>
          <w:rFonts w:hint="eastAsia" w:ascii="Arial" w:hAnsi="Arial" w:eastAsia="宋体" w:cs="Arial"/>
          <w:i w:val="0"/>
          <w:caps w:val="0"/>
          <w:color w:val="333333"/>
          <w:spacing w:val="0"/>
          <w:sz w:val="18"/>
          <w:szCs w:val="18"/>
          <w:shd w:val="clear" w:fill="FFFFFF"/>
          <w:lang w:eastAsia="zh-CN"/>
        </w:rPr>
        <w:t>，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pPr>
        <w:numPr>
          <w:ilvl w:val="0"/>
          <w:numId w:val="0"/>
        </w:numPr>
        <w:ind w:leftChars="0"/>
        <w:rPr>
          <w:rFonts w:hint="default" w:ascii="Arial" w:hAnsi="Arial" w:eastAsia="宋体" w:cs="Arial"/>
          <w:i w:val="0"/>
          <w:caps w:val="0"/>
          <w:color w:val="333333"/>
          <w:spacing w:val="0"/>
          <w:sz w:val="18"/>
          <w:szCs w:val="18"/>
          <w:shd w:val="clear" w:fill="FFFFFF"/>
          <w:lang w:val="en-US" w:eastAsia="zh-CN"/>
        </w:rPr>
      </w:pPr>
    </w:p>
    <w:p>
      <w:pPr>
        <w:numPr>
          <w:ilvl w:val="0"/>
          <w:numId w:val="0"/>
        </w:numPr>
        <w:ind w:leftChars="0"/>
        <w:rPr>
          <w:rFonts w:hint="default"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lang w:val="en-US" w:eastAsia="zh-CN"/>
        </w:rPr>
        <w:t>正则表达式：</w:t>
      </w:r>
      <w:r>
        <w:rPr>
          <w:rFonts w:hint="eastAsia" w:ascii="Arial" w:hAnsi="Arial" w:eastAsia="宋体" w:cs="Arial"/>
          <w:i w:val="0"/>
          <w:caps w:val="0"/>
          <w:color w:val="333333"/>
          <w:spacing w:val="0"/>
          <w:sz w:val="18"/>
          <w:szCs w:val="18"/>
          <w:shd w:val="clear" w:fill="FFFFFF"/>
          <w:lang w:val="en-US" w:eastAsia="zh-CN"/>
        </w:rPr>
        <w:t xml:space="preserve"> </w:t>
      </w:r>
      <w:r>
        <w:rPr>
          <w:rFonts w:hint="default" w:ascii="Arial" w:hAnsi="Arial" w:eastAsia="宋体" w:cs="Arial"/>
          <w:i w:val="0"/>
          <w:caps w:val="0"/>
          <w:color w:val="333333"/>
          <w:spacing w:val="0"/>
          <w:sz w:val="18"/>
          <w:szCs w:val="18"/>
          <w:shd w:val="clear" w:fill="FFFFFF"/>
          <w:lang w:val="en-US" w:eastAsia="zh-CN"/>
        </w:rPr>
        <w:t>这是一种过滤数据的规则，用来在采集时进行数据的提取和替换等操作。</w:t>
      </w:r>
      <w:r>
        <w:rPr>
          <w:rFonts w:hint="eastAsia" w:ascii="Arial" w:hAnsi="Arial" w:eastAsia="宋体" w:cs="Arial"/>
          <w:i w:val="0"/>
          <w:caps w:val="0"/>
          <w:color w:val="333333"/>
          <w:spacing w:val="0"/>
          <w:sz w:val="18"/>
          <w:szCs w:val="18"/>
          <w:shd w:val="clear" w:fill="FFFFFF"/>
          <w:lang w:val="en-US" w:eastAsia="zh-CN"/>
        </w:rPr>
        <w:t>其实用人脑来理解就是机器很笨不能理解人类的意图，所以需要把人脑理解的一些命名规则转换给电脑脑来使用。或者是电脑之间沟通方式如果不统一那么把他们的语言翻译让他们能相互理解，也可以用正则表达式来替换。</w:t>
      </w:r>
    </w:p>
    <w:p>
      <w:pPr>
        <w:numPr>
          <w:ilvl w:val="0"/>
          <w:numId w:val="0"/>
        </w:numPr>
        <w:ind w:leftChars="0"/>
        <w:rPr>
          <w:rFonts w:hint="default" w:ascii="Arial" w:hAnsi="Arial" w:eastAsia="宋体" w:cs="Arial"/>
          <w:i w:val="0"/>
          <w:caps w:val="0"/>
          <w:color w:val="333333"/>
          <w:spacing w:val="0"/>
          <w:sz w:val="18"/>
          <w:szCs w:val="18"/>
          <w:shd w:val="clear" w:fill="FFFFFF"/>
          <w:lang w:val="en-US" w:eastAsia="zh-CN"/>
        </w:rPr>
      </w:pPr>
    </w:p>
    <w:p>
      <w:pPr>
        <w:numPr>
          <w:ilvl w:val="0"/>
          <w:numId w:val="0"/>
        </w:numPr>
        <w:ind w:leftChars="0"/>
        <w:rPr>
          <w:rFonts w:hint="default" w:ascii="Arial" w:hAnsi="Arial" w:eastAsia="宋体" w:cs="Arial"/>
          <w:i w:val="0"/>
          <w:caps w:val="0"/>
          <w:color w:val="333333"/>
          <w:spacing w:val="0"/>
          <w:sz w:val="18"/>
          <w:szCs w:val="18"/>
          <w:shd w:val="clear" w:fill="FFFFFF"/>
          <w:lang w:val="en-US" w:eastAsia="zh-CN"/>
        </w:rPr>
      </w:pPr>
    </w:p>
    <w:p>
      <w:pPr>
        <w:numPr>
          <w:ilvl w:val="0"/>
          <w:numId w:val="1"/>
        </w:numPr>
        <w:ind w:left="425" w:leftChars="0" w:hanging="425" w:firstLineChars="0"/>
        <w:rPr>
          <w:rFonts w:hint="eastAsia" w:eastAsiaTheme="minorEastAsia"/>
          <w:lang w:val="en-US" w:eastAsia="zh-CN"/>
        </w:rPr>
      </w:pPr>
      <w:r>
        <w:rPr>
          <w:rFonts w:hint="eastAsia"/>
          <w:lang w:val="en-US" w:eastAsia="zh-CN"/>
        </w:rPr>
        <w:t>采集模式分类：</w:t>
      </w:r>
    </w:p>
    <w:p>
      <w:pPr>
        <w:numPr>
          <w:ilvl w:val="0"/>
          <w:numId w:val="0"/>
        </w:numPr>
        <w:ind w:leftChars="0"/>
        <w:rPr>
          <w:rFonts w:hint="eastAsia" w:eastAsiaTheme="minorEastAsia"/>
          <w:lang w:val="en-US" w:eastAsia="zh-CN"/>
        </w:rPr>
      </w:pPr>
    </w:p>
    <w:p>
      <w:pPr>
        <w:ind w:firstLine="420" w:firstLineChars="0"/>
        <w:rPr>
          <w:rFonts w:hint="eastAsia"/>
        </w:rPr>
      </w:pPr>
      <w:r>
        <w:rPr>
          <w:rFonts w:hint="eastAsia"/>
        </w:rPr>
        <w:t>1、智能采集模式：</w:t>
      </w:r>
    </w:p>
    <w:p>
      <w:pPr>
        <w:ind w:firstLine="420" w:firstLineChars="0"/>
        <w:rPr>
          <w:rFonts w:hint="eastAsia"/>
        </w:rPr>
      </w:pPr>
    </w:p>
    <w:p>
      <w:pPr>
        <w:ind w:firstLine="420" w:firstLineChars="0"/>
        <w:rPr>
          <w:rFonts w:hint="eastAsia" w:eastAsiaTheme="minorEastAsia"/>
          <w:lang w:eastAsia="zh-CN"/>
        </w:rPr>
      </w:pPr>
      <w:r>
        <w:rPr>
          <w:rFonts w:hint="eastAsia"/>
        </w:rPr>
        <w:t>该模式操作极其简单，只需要输入网址就能智能识别网页中的内容，无需配置任何采集规则就能够完成数据的采集。</w:t>
      </w:r>
      <w:r>
        <w:rPr>
          <w:rFonts w:hint="eastAsia"/>
          <w:lang w:val="en-US" w:eastAsia="zh-CN"/>
        </w:rPr>
        <w:t>这种采集模式</w:t>
      </w:r>
      <w:r>
        <w:rPr>
          <w:rFonts w:hint="eastAsia"/>
        </w:rPr>
        <w:t>适合列表类型网页、单页类型网页和列表+详情页类型网页</w:t>
      </w:r>
      <w:r>
        <w:rPr>
          <w:rFonts w:hint="eastAsia"/>
          <w:lang w:eastAsia="zh-CN"/>
        </w:rPr>
        <w:t>。智能模式比较适合以上三种类型的网页，复杂的网页类型不宜使用该模式，会降低采集对象的识别准确率。</w:t>
      </w:r>
    </w:p>
    <w:p>
      <w:pPr>
        <w:ind w:firstLine="420" w:firstLineChars="0"/>
        <w:rPr>
          <w:rFonts w:hint="eastAsia"/>
        </w:rPr>
      </w:pPr>
    </w:p>
    <w:p>
      <w:pPr>
        <w:ind w:firstLine="420" w:firstLineChars="0"/>
        <w:rPr>
          <w:rFonts w:hint="eastAsia"/>
        </w:rPr>
      </w:pPr>
      <w:r>
        <w:rPr>
          <w:rFonts w:hint="eastAsia"/>
        </w:rPr>
        <w:t>2、流程图采集模式：</w:t>
      </w:r>
    </w:p>
    <w:p>
      <w:pPr>
        <w:ind w:firstLine="420" w:firstLineChars="0"/>
        <w:rPr>
          <w:rFonts w:hint="eastAsia"/>
        </w:rPr>
      </w:pPr>
    </w:p>
    <w:p>
      <w:pPr>
        <w:ind w:firstLine="420" w:firstLineChars="0"/>
        <w:rPr>
          <w:rFonts w:hint="default" w:eastAsiaTheme="minorEastAsia"/>
          <w:lang w:val="en-US" w:eastAsia="zh-CN"/>
        </w:rPr>
      </w:pPr>
      <w:r>
        <w:rPr>
          <w:rFonts w:hint="eastAsia"/>
        </w:rPr>
        <w:t>完全符合人工浏览网页的思维方式，用户只需要打开被采集的网站，根据软件给出的提示，用鼠标点击几下就能自动生成复杂的数据采集规则</w:t>
      </w:r>
      <w:r>
        <w:rPr>
          <w:rFonts w:hint="eastAsia"/>
          <w:lang w:eastAsia="zh-CN"/>
        </w:rPr>
        <w:t>。</w:t>
      </w:r>
      <w:r>
        <w:rPr>
          <w:rFonts w:hint="eastAsia"/>
          <w:lang w:val="en-US" w:eastAsia="zh-CN"/>
        </w:rPr>
        <w:t>基本可以适用如今大多数网页的要求。</w:t>
      </w:r>
    </w:p>
    <w:p>
      <w:pPr>
        <w:numPr>
          <w:ilvl w:val="0"/>
          <w:numId w:val="0"/>
        </w:numPr>
        <w:ind w:leftChars="0"/>
        <w:rPr>
          <w:rFonts w:hint="eastAsia"/>
          <w:lang w:val="en-US" w:eastAsia="zh-CN"/>
        </w:rPr>
      </w:pPr>
    </w:p>
    <w:p>
      <w:pPr>
        <w:numPr>
          <w:ilvl w:val="0"/>
          <w:numId w:val="1"/>
        </w:numPr>
        <w:ind w:left="425" w:leftChars="0" w:hanging="425" w:firstLineChars="0"/>
        <w:rPr>
          <w:rFonts w:hint="default" w:eastAsiaTheme="minorEastAsia"/>
          <w:lang w:val="en-US" w:eastAsia="zh-CN"/>
        </w:rPr>
      </w:pPr>
      <w:r>
        <w:rPr>
          <w:rFonts w:hint="eastAsia"/>
          <w:lang w:val="en-US" w:eastAsia="zh-CN"/>
        </w:rPr>
        <w:t>注意账号注册可使你以前的工作可以在登陆其他电脑的后裔采集器的时候依然可以得到使用。（推荐注册账号）</w:t>
      </w:r>
    </w:p>
    <w:p>
      <w:pPr>
        <w:numPr>
          <w:ilvl w:val="0"/>
          <w:numId w:val="0"/>
        </w:numPr>
        <w:ind w:leftChars="0"/>
        <w:rPr>
          <w:rFonts w:hint="default" w:eastAsiaTheme="minorEastAsia"/>
          <w:lang w:val="en-US" w:eastAsia="zh-CN"/>
        </w:rPr>
      </w:pPr>
    </w:p>
    <w:p>
      <w:pPr>
        <w:numPr>
          <w:ilvl w:val="0"/>
          <w:numId w:val="1"/>
        </w:numPr>
        <w:ind w:left="425" w:leftChars="0" w:hanging="425" w:firstLineChars="0"/>
        <w:rPr>
          <w:rFonts w:hint="default" w:eastAsiaTheme="minorEastAsia"/>
          <w:lang w:val="en-US" w:eastAsia="zh-CN"/>
        </w:rPr>
      </w:pPr>
      <w:r>
        <w:rPr>
          <w:rFonts w:hint="default" w:eastAsiaTheme="minorEastAsia"/>
          <w:lang w:val="en-US" w:eastAsia="zh-CN"/>
        </w:rPr>
        <w:t>我们需要复制的是展示了采集对象的页面的网址，才能采集到具体内容</w:t>
      </w:r>
      <w:r>
        <w:rPr>
          <w:rFonts w:hint="eastAsia"/>
          <w:lang w:val="en-US" w:eastAsia="zh-CN"/>
        </w:rPr>
        <w:t>。</w:t>
      </w:r>
    </w:p>
    <w:p>
      <w:pPr>
        <w:numPr>
          <w:ilvl w:val="0"/>
          <w:numId w:val="0"/>
        </w:numPr>
        <w:ind w:leftChars="0"/>
        <w:rPr>
          <w:rFonts w:hint="default" w:eastAsiaTheme="minorEastAsia"/>
          <w:lang w:val="en-US" w:eastAsia="zh-CN"/>
        </w:rPr>
      </w:pPr>
      <w:r>
        <w:rPr>
          <w:rFonts w:hint="default" w:eastAsiaTheme="minorEastAsia"/>
          <w:lang w:val="en-US" w:eastAsia="zh-CN"/>
        </w:rPr>
        <w:drawing>
          <wp:inline distT="0" distB="0" distL="114300" distR="114300">
            <wp:extent cx="2262505" cy="1241425"/>
            <wp:effectExtent l="0" t="0" r="4445" b="1587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2262505" cy="1241425"/>
                    </a:xfrm>
                    <a:prstGeom prst="rect">
                      <a:avLst/>
                    </a:prstGeom>
                  </pic:spPr>
                </pic:pic>
              </a:graphicData>
            </a:graphic>
          </wp:inline>
        </w:drawing>
      </w:r>
      <w:r>
        <w:rPr>
          <w:rFonts w:hint="eastAsia"/>
          <w:lang w:val="en-US" w:eastAsia="zh-CN"/>
        </w:rPr>
        <w:t xml:space="preserve">      </w:t>
      </w:r>
      <w:r>
        <w:rPr>
          <w:rFonts w:hint="default" w:eastAsiaTheme="minorEastAsia"/>
          <w:lang w:val="en-US" w:eastAsia="zh-CN"/>
        </w:rPr>
        <w:drawing>
          <wp:inline distT="0" distB="0" distL="114300" distR="114300">
            <wp:extent cx="2296795" cy="1204595"/>
            <wp:effectExtent l="0" t="0" r="8255" b="1460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2296795" cy="1204595"/>
                    </a:xfrm>
                    <a:prstGeom prst="rect">
                      <a:avLst/>
                    </a:prstGeom>
                  </pic:spPr>
                </pic:pic>
              </a:graphicData>
            </a:graphic>
          </wp:inline>
        </w:drawing>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r>
        <w:rPr>
          <w:rFonts w:hint="eastAsia"/>
          <w:lang w:val="en-US" w:eastAsia="zh-CN"/>
        </w:rPr>
        <w:t>如图：左图可以采集，右图不可。</w:t>
      </w:r>
    </w:p>
    <w:p>
      <w:pPr>
        <w:numPr>
          <w:ilvl w:val="0"/>
          <w:numId w:val="1"/>
        </w:numPr>
        <w:ind w:left="425" w:leftChars="0" w:hanging="425" w:firstLineChars="0"/>
        <w:rPr>
          <w:rFonts w:hint="eastAsia"/>
          <w:lang w:val="en-US" w:eastAsia="zh-CN"/>
        </w:rPr>
      </w:pPr>
      <w:bookmarkStart w:id="0" w:name="OLE_LINK1"/>
      <w:r>
        <w:rPr>
          <w:rFonts w:hint="eastAsia"/>
          <w:lang w:val="en-US" w:eastAsia="zh-CN"/>
        </w:rPr>
        <w:t>为何分批导出到多个文件采集结果数量和在浏览器中看到的数量不一致</w:t>
      </w:r>
    </w:p>
    <w:p>
      <w:pPr>
        <w:numPr>
          <w:ilvl w:val="0"/>
          <w:numId w:val="0"/>
        </w:numPr>
        <w:ind w:leftChars="0"/>
        <w:rPr>
          <w:rFonts w:hint="eastAsia"/>
          <w:lang w:val="en-US" w:eastAsia="zh-CN"/>
        </w:rPr>
      </w:pPr>
    </w:p>
    <w:bookmarkEnd w:id="0"/>
    <w:p>
      <w:pPr>
        <w:numPr>
          <w:ilvl w:val="0"/>
          <w:numId w:val="0"/>
        </w:numPr>
        <w:ind w:left="420" w:leftChars="0"/>
        <w:rPr>
          <w:rFonts w:hint="eastAsia"/>
          <w:lang w:val="en-US" w:eastAsia="zh-CN"/>
        </w:rPr>
      </w:pPr>
      <w:r>
        <w:rPr>
          <w:rFonts w:hint="eastAsia"/>
          <w:lang w:val="en-US" w:eastAsia="zh-CN"/>
        </w:rPr>
        <w:t>在采集过程中，如果遇到这个问题，有以下两种可能性：</w:t>
      </w:r>
    </w:p>
    <w:p>
      <w:pPr>
        <w:numPr>
          <w:ilvl w:val="0"/>
          <w:numId w:val="2"/>
        </w:numPr>
        <w:ind w:left="0" w:leftChars="0" w:firstLine="420" w:firstLineChars="0"/>
        <w:rPr>
          <w:rFonts w:hint="default" w:eastAsiaTheme="minorEastAsia"/>
          <w:lang w:val="en-US" w:eastAsia="zh-CN"/>
        </w:rPr>
      </w:pPr>
      <w:r>
        <w:rPr>
          <w:rFonts w:hint="eastAsia"/>
          <w:lang w:val="en-US" w:eastAsia="zh-CN"/>
        </w:rPr>
        <w:t>第一种可能性是采集速度过快而网页加载时间过慢，从而导致无法采集到网页中的数据。遇到这种情况时请增加请求等待时间，等待时间长一点之后，就有足够的时间留给网页加载内容。请求等待时间的设置在 启动设置—&gt;智能策略中，如下图所示：</w:t>
      </w:r>
      <w:r>
        <w:rPr>
          <w:rFonts w:hint="default" w:eastAsiaTheme="minorEastAsia"/>
          <w:lang w:val="en-US" w:eastAsia="zh-CN"/>
        </w:rPr>
        <w:drawing>
          <wp:inline distT="0" distB="0" distL="114300" distR="114300">
            <wp:extent cx="2807970" cy="1765300"/>
            <wp:effectExtent l="0" t="0" r="11430" b="6350"/>
            <wp:docPr id="3" name="图片 3" descr="如何设置等待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如何设置等待时间"/>
                    <pic:cNvPicPr>
                      <a:picLocks noChangeAspect="1"/>
                    </pic:cNvPicPr>
                  </pic:nvPicPr>
                  <pic:blipFill>
                    <a:blip r:embed="rId6"/>
                    <a:stretch>
                      <a:fillRect/>
                    </a:stretch>
                  </pic:blipFill>
                  <pic:spPr>
                    <a:xfrm>
                      <a:off x="0" y="0"/>
                      <a:ext cx="2807970" cy="1765300"/>
                    </a:xfrm>
                    <a:prstGeom prst="rect">
                      <a:avLst/>
                    </a:prstGeom>
                  </pic:spPr>
                </pic:pic>
              </a:graphicData>
            </a:graphic>
          </wp:inline>
        </w:drawing>
      </w:r>
    </w:p>
    <w:p>
      <w:pPr>
        <w:numPr>
          <w:ilvl w:val="0"/>
          <w:numId w:val="0"/>
        </w:numPr>
        <w:ind w:left="420" w:leftChars="0"/>
        <w:rPr>
          <w:rFonts w:hint="default" w:eastAsiaTheme="minorEastAsia"/>
          <w:lang w:val="en-US" w:eastAsia="zh-CN"/>
        </w:rPr>
      </w:pPr>
    </w:p>
    <w:p>
      <w:pPr>
        <w:numPr>
          <w:ilvl w:val="0"/>
          <w:numId w:val="2"/>
        </w:numPr>
        <w:ind w:left="0" w:leftChars="0" w:firstLine="420" w:firstLineChars="0"/>
        <w:rPr>
          <w:rFonts w:hint="default" w:eastAsiaTheme="minorEastAsia"/>
          <w:lang w:val="en-US" w:eastAsia="zh-CN"/>
        </w:rPr>
      </w:pPr>
      <w:r>
        <w:rPr>
          <w:rFonts w:hint="eastAsia"/>
          <w:lang w:val="en-US" w:eastAsia="zh-CN"/>
        </w:rPr>
        <w:t>第二种可能性是采集信息错误，主要在于用户不知道自己采集了那些信息，亦或者是设置爬取的规则不同。这可以通过查看爬取信息是不是整个少了一类爬取对象，或者是看看爬取数据的过程中是不是有报错信息，可以查看爬取日志。</w:t>
      </w:r>
    </w:p>
    <w:p>
      <w:pPr>
        <w:numPr>
          <w:ilvl w:val="0"/>
          <w:numId w:val="0"/>
        </w:numPr>
        <w:ind w:left="420" w:leftChars="0"/>
        <w:rPr>
          <w:rFonts w:hint="default" w:eastAsiaTheme="minorEastAsia"/>
          <w:lang w:val="en-US" w:eastAsia="zh-CN"/>
        </w:rPr>
      </w:pPr>
    </w:p>
    <w:p>
      <w:pPr>
        <w:numPr>
          <w:ilvl w:val="0"/>
          <w:numId w:val="1"/>
        </w:numPr>
        <w:ind w:left="425" w:leftChars="0" w:hanging="425" w:firstLineChars="0"/>
        <w:rPr>
          <w:rFonts w:hint="default" w:eastAsiaTheme="minorEastAsia"/>
          <w:color w:val="0000FF"/>
          <w:lang w:val="en-US" w:eastAsia="zh-CN"/>
        </w:rPr>
      </w:pPr>
      <w:r>
        <w:rPr>
          <w:rFonts w:hint="eastAsia"/>
          <w:color w:val="0000FF"/>
          <w:lang w:val="en-US" w:eastAsia="zh-CN"/>
        </w:rPr>
        <w:t>注意网页爬取中三大关键点：</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url：首先要清楚你需要的信息列表在那个网址里面体现</w:t>
      </w:r>
    </w:p>
    <w:p>
      <w:pPr>
        <w:numPr>
          <w:ilvl w:val="0"/>
          <w:numId w:val="0"/>
        </w:numPr>
        <w:ind w:leftChars="0" w:firstLine="420" w:firstLineChars="0"/>
        <w:rPr>
          <w:rFonts w:hint="default"/>
          <w:lang w:val="en-US" w:eastAsia="zh-CN"/>
        </w:rPr>
      </w:pPr>
      <w:r>
        <w:rPr>
          <w:rFonts w:hint="eastAsia"/>
          <w:lang w:val="en-US" w:eastAsia="zh-CN"/>
        </w:rPr>
        <w:t>结束条件：什么时候结束我们的爬取</w:t>
      </w:r>
    </w:p>
    <w:p>
      <w:pPr>
        <w:numPr>
          <w:ilvl w:val="0"/>
          <w:numId w:val="0"/>
        </w:numPr>
        <w:ind w:leftChars="0" w:firstLine="420" w:firstLineChars="0"/>
        <w:rPr>
          <w:rFonts w:hint="default"/>
          <w:lang w:val="en-US" w:eastAsia="zh-CN"/>
        </w:rPr>
      </w:pPr>
      <w:r>
        <w:rPr>
          <w:rFonts w:hint="eastAsia"/>
          <w:lang w:val="en-US" w:eastAsia="zh-CN"/>
        </w:rPr>
        <w:t>采集的内容：你需要的信息到底是标题，视频还是图片？还是文章正文？</w:t>
      </w: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这三个明确而且清晰，爬虫就基本不会出问题</w:t>
      </w:r>
    </w:p>
    <w:p>
      <w:pPr>
        <w:numPr>
          <w:ilvl w:val="0"/>
          <w:numId w:val="0"/>
        </w:numPr>
        <w:rPr>
          <w:rFonts w:hint="default"/>
          <w:lang w:val="en-US" w:eastAsia="zh-CN"/>
        </w:rPr>
      </w:pPr>
      <w:r>
        <w:rPr>
          <w:rFonts w:hint="eastAsia"/>
          <w:lang w:val="en-US" w:eastAsia="zh-CN"/>
        </w:rPr>
        <w:t>7.最后想说的话，其实我虽然有信心教会大家快速上手网络爬取信息，但是大家课后真的需要多了解一些网络知识，特别是关于url命名规则和超文本标记语言的一些规则，这样才能真正从底层了解到这些网站的信息是如何被我们爬取到的。物理学第一原理不仅在物理上适用而且在其他地方也是真正使用的方法。类比远没有从底层理解要清晰深刻。最后祝贺大家完成这一章节的学习</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Chars="0" w:right="0" w:rightChars="0"/>
        <w:rPr>
          <w:rFonts w:hint="default" w:ascii="Arial" w:hAnsi="Arial" w:eastAsia="宋体" w:cs="Arial"/>
          <w:i w:val="0"/>
          <w:caps w:val="0"/>
          <w:color w:val="333333"/>
          <w:spacing w:val="0"/>
          <w:sz w:val="24"/>
          <w:szCs w:val="24"/>
          <w:shd w:val="clear" w:fill="FFFFFF"/>
          <w:lang w:val="en-US" w:eastAsia="zh-CN"/>
        </w:rPr>
      </w:pPr>
    </w:p>
    <w:p>
      <w:pPr>
        <w:widowControl w:val="0"/>
        <w:numPr>
          <w:ilvl w:val="0"/>
          <w:numId w:val="0"/>
        </w:numPr>
        <w:jc w:val="both"/>
        <w:rPr>
          <w:rFonts w:hint="default" w:eastAsiaTheme="minorEastAsia"/>
          <w:lang w:val="en-US" w:eastAsia="zh-CN"/>
        </w:rPr>
      </w:pPr>
      <w:bookmarkStart w:id="1" w:name="OLE_LINK2"/>
      <w:r>
        <w:rPr>
          <w:rFonts w:hint="default" w:eastAsiaTheme="minorEastAsia"/>
          <w:lang w:val="en-US" w:eastAsia="zh-CN"/>
        </w:rPr>
        <w:t>https://s.weibo.com/weibo?q=%23%E4%BD%A0%E5%A5%BD%2C%E6%9D%8E%E7%84%95%E8%8B%B1%23&amp;wvr=6&amp;topsug=1&amp;Refer=SWeibo_box</w:t>
      </w:r>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02BF9"/>
    <w:multiLevelType w:val="singleLevel"/>
    <w:tmpl w:val="C8602BF9"/>
    <w:lvl w:ilvl="0" w:tentative="0">
      <w:start w:val="1"/>
      <w:numFmt w:val="chineseCounting"/>
      <w:suff w:val="nothing"/>
      <w:lvlText w:val="%1、"/>
      <w:lvlJc w:val="left"/>
      <w:pPr>
        <w:ind w:left="0" w:firstLine="420"/>
      </w:pPr>
      <w:rPr>
        <w:rFonts w:hint="eastAsia"/>
      </w:rPr>
    </w:lvl>
  </w:abstractNum>
  <w:abstractNum w:abstractNumId="1">
    <w:nsid w:val="408449FC"/>
    <w:multiLevelType w:val="singleLevel"/>
    <w:tmpl w:val="408449FC"/>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E3E6F"/>
    <w:rsid w:val="0A0F66B8"/>
    <w:rsid w:val="200B332A"/>
    <w:rsid w:val="270A7E40"/>
    <w:rsid w:val="46FF6478"/>
    <w:rsid w:val="52430092"/>
    <w:rsid w:val="63217746"/>
    <w:rsid w:val="64DE67A8"/>
    <w:rsid w:val="672E3E6F"/>
    <w:rsid w:val="7175536B"/>
    <w:rsid w:val="7EB6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2021-01-20T11:59:00Z</dcterms:created>
  <dc:creator>几度？几度！</dc:creator>
  <cp:lastModifiedBy>几度？几度！</cp:lastModifiedBy>
  <dcterms:modified xsi:type="dcterms:W3CDTF">2021-03-09T14:02:20Z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