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Sistema de Gestión de Alquiler de Propiedades — Avance #1</w:t>
      </w:r>
    </w:p>
    <w:p>
      <w:pPr>
        <w:jc w:val="right"/>
      </w:pPr>
      <w:r>
        <w:t>Fecha: 2025-10-24</w:t>
      </w:r>
    </w:p>
    <w:p>
      <w:r>
        <w:t>Descripción breve: Administra propiedades, contratos, inquilinos, pagos, mantenimiento y reportes.</w:t>
      </w:r>
    </w:p>
    <w:p>
      <w:pPr>
        <w:pStyle w:val="Heading2"/>
      </w:pPr>
      <w:r>
        <w:t>Tabla 1. Escenarios, clases involucradas y explicación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Escenario</w:t>
            </w:r>
          </w:p>
        </w:tc>
        <w:tc>
          <w:tcPr>
            <w:tcW w:type="dxa" w:w="2880"/>
          </w:tcPr>
          <w:p>
            <w:r>
              <w:t>Clases involucradas</w:t>
            </w:r>
          </w:p>
        </w:tc>
        <w:tc>
          <w:tcPr>
            <w:tcW w:type="dxa" w:w="2880"/>
          </w:tcPr>
          <w:p>
            <w:r>
              <w:t>Explicación</w:t>
            </w:r>
          </w:p>
        </w:tc>
      </w:tr>
      <w:tr>
        <w:tc>
          <w:tcPr>
            <w:tcW w:type="dxa" w:w="2880"/>
          </w:tcPr>
          <w:p>
            <w:r>
              <w:t>Registro de propiedades y contratos</w:t>
            </w:r>
          </w:p>
        </w:tc>
        <w:tc>
          <w:tcPr>
            <w:tcW w:type="dxa" w:w="2880"/>
          </w:tcPr>
          <w:p>
            <w:r>
              <w:t>Propiedad, Direccion, Propietario, ContratoAlquiler, Usuario/Administrador</w:t>
            </w:r>
          </w:p>
        </w:tc>
        <w:tc>
          <w:tcPr>
            <w:tcW w:type="dxa" w:w="2880"/>
          </w:tcPr>
          <w:p>
            <w:r>
              <w:t>Permite registrar propiedades con su dirección, datos del propietario y la creación de un contrato de alquiler asociado a un inquilino.</w:t>
            </w:r>
          </w:p>
        </w:tc>
      </w:tr>
      <w:tr>
        <w:tc>
          <w:tcPr>
            <w:tcW w:type="dxa" w:w="2880"/>
          </w:tcPr>
          <w:p>
            <w:r>
              <w:t>Control de pagos y vencimientos</w:t>
            </w:r>
          </w:p>
        </w:tc>
        <w:tc>
          <w:tcPr>
            <w:tcW w:type="dxa" w:w="2880"/>
          </w:tcPr>
          <w:p>
            <w:r>
              <w:t>ContratoAlquiler, Pago, PlanPago, Notificacion</w:t>
            </w:r>
          </w:p>
        </w:tc>
        <w:tc>
          <w:tcPr>
            <w:tcW w:type="dxa" w:w="2880"/>
          </w:tcPr>
          <w:p>
            <w:r>
              <w:t>Se registran pagos a contratos, se calcula el próximo vencimiento y se notifica a las partes involucradas.</w:t>
            </w:r>
          </w:p>
        </w:tc>
      </w:tr>
      <w:tr>
        <w:tc>
          <w:tcPr>
            <w:tcW w:type="dxa" w:w="2880"/>
          </w:tcPr>
          <w:p>
            <w:r>
              <w:t>Solicitudes de mantenimiento</w:t>
            </w:r>
          </w:p>
        </w:tc>
        <w:tc>
          <w:tcPr>
            <w:tcW w:type="dxa" w:w="2880"/>
          </w:tcPr>
          <w:p>
            <w:r>
              <w:t>SolicitudMantenimiento, Propiedad, Inquilino, Tecnico, Usuario</w:t>
            </w:r>
          </w:p>
        </w:tc>
        <w:tc>
          <w:tcPr>
            <w:tcW w:type="dxa" w:w="2880"/>
          </w:tcPr>
          <w:p>
            <w:r>
              <w:t>El inquilino crea una solicitud asociada a una propiedad, se asigna a un técnico y se gestiona el estado del ticket.</w:t>
            </w:r>
          </w:p>
        </w:tc>
      </w:tr>
      <w:tr>
        <w:tc>
          <w:tcPr>
            <w:tcW w:type="dxa" w:w="2880"/>
          </w:tcPr>
          <w:p>
            <w:r>
              <w:t>Reportes por ubicación y tipo de propiedad</w:t>
            </w:r>
          </w:p>
        </w:tc>
        <w:tc>
          <w:tcPr>
            <w:tcW w:type="dxa" w:w="2880"/>
          </w:tcPr>
          <w:p>
            <w:r>
              <w:t>GestorReportes, Propiedad, Direccion</w:t>
            </w:r>
          </w:p>
        </w:tc>
        <w:tc>
          <w:tcPr>
            <w:tcW w:type="dxa" w:w="2880"/>
          </w:tcPr>
          <w:p>
            <w:r>
              <w:t>Se generan reportes consolidados por ciudad/barrio y por tipo (casa, apartamento, local).</w:t>
            </w:r>
          </w:p>
        </w:tc>
      </w:tr>
      <w:tr>
        <w:tc>
          <w:tcPr>
            <w:tcW w:type="dxa" w:w="2880"/>
          </w:tcPr>
          <w:p>
            <w:r>
              <w:t>Servicios incluidos por propiedad</w:t>
            </w:r>
          </w:p>
        </w:tc>
        <w:tc>
          <w:tcPr>
            <w:tcW w:type="dxa" w:w="2880"/>
          </w:tcPr>
          <w:p>
            <w:r>
              <w:t>Propiedad, ServicioIncluido</w:t>
            </w:r>
          </w:p>
        </w:tc>
        <w:tc>
          <w:tcPr>
            <w:tcW w:type="dxa" w:w="2880"/>
          </w:tcPr>
          <w:p>
            <w:r>
              <w:t>Cada propiedad define si incluye agua, luz, gas, internet o aseo dentro del alquiler.</w:t>
            </w:r>
          </w:p>
        </w:tc>
      </w:tr>
      <w:tr>
        <w:tc>
          <w:tcPr>
            <w:tcW w:type="dxa" w:w="2880"/>
          </w:tcPr>
          <w:p>
            <w:r>
              <w:t>Gestión de propiedades y usuarios</w:t>
            </w:r>
          </w:p>
        </w:tc>
        <w:tc>
          <w:tcPr>
            <w:tcW w:type="dxa" w:w="2880"/>
          </w:tcPr>
          <w:p>
            <w:r>
              <w:t>Usuario, Administrador, Propiedad, ContratoAlquiler, Inquilino</w:t>
            </w:r>
          </w:p>
        </w:tc>
        <w:tc>
          <w:tcPr>
            <w:tcW w:type="dxa" w:w="2880"/>
          </w:tcPr>
          <w:p>
            <w:r>
              <w:t>Perfiles de usuario con roles (ADMIN, GESTOR) para administrar el ciclo de vida de propiedades, contratos e inquilinos.</w:t>
            </w:r>
          </w:p>
        </w:tc>
      </w:tr>
    </w:tbl>
    <w:p/>
    <w:p>
      <w:pPr>
        <w:pStyle w:val="Heading2"/>
      </w:pPr>
      <w:r>
        <w:t>Tabla 2. Clase, atributos y métodos (con modificadores)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Clase</w:t>
            </w:r>
          </w:p>
        </w:tc>
        <w:tc>
          <w:tcPr>
            <w:tcW w:type="dxa" w:w="2880"/>
          </w:tcPr>
          <w:p>
            <w:r>
              <w:t>Atributos</w:t>
            </w:r>
          </w:p>
        </w:tc>
        <w:tc>
          <w:tcPr>
            <w:tcW w:type="dxa" w:w="2880"/>
          </w:tcPr>
          <w:p>
            <w:r>
              <w:t>Métodos</w:t>
            </w:r>
          </w:p>
        </w:tc>
      </w:tr>
      <w:tr>
        <w:tc>
          <w:tcPr>
            <w:tcW w:type="dxa" w:w="2880"/>
          </w:tcPr>
          <w:p>
            <w:r>
              <w:t>Direccion</w:t>
            </w:r>
          </w:p>
        </w:tc>
        <w:tc>
          <w:tcPr>
            <w:tcW w:type="dxa" w:w="2880"/>
          </w:tcPr>
          <w:p>
            <w:r>
              <w:t>+pais:String, +provincia:String, +ciudad:String, +barrio:String, +calle:String, +numero:String, +codigoPostal:String</w:t>
            </w:r>
          </w:p>
        </w:tc>
        <w:tc>
          <w:tcPr>
            <w:tcW w:type="dxa" w:w="2880"/>
          </w:tcPr>
          <w:p>
            <w:r>
              <w:t>+getFormatoCorto():String</w:t>
            </w:r>
          </w:p>
        </w:tc>
      </w:tr>
      <w:tr>
        <w:tc>
          <w:tcPr>
            <w:tcW w:type="dxa" w:w="2880"/>
          </w:tcPr>
          <w:p>
            <w:r>
              <w:t>Propiedad</w:t>
            </w:r>
          </w:p>
        </w:tc>
        <w:tc>
          <w:tcPr>
            <w:tcW w:type="dxa" w:w="2880"/>
          </w:tcPr>
          <w:p>
            <w:r>
              <w:t>-id:String, -tipo:Tipo, -areaM2:double, -habitaciones:int, -banos:int, -amoblado:boolean, -direccion:Direccion, -servicios:List&lt;ServicioIncluido&gt;</w:t>
            </w:r>
          </w:p>
        </w:tc>
        <w:tc>
          <w:tcPr>
            <w:tcW w:type="dxa" w:w="2880"/>
          </w:tcPr>
          <w:p>
            <w:r>
              <w:t>+agregarServicio(s:ServicioIncluido):void, +getServicios():List&lt;ServicioIncluido&gt;, +getDireccion():Direccion, +getId():String</w:t>
            </w:r>
          </w:p>
        </w:tc>
      </w:tr>
      <w:tr>
        <w:tc>
          <w:tcPr>
            <w:tcW w:type="dxa" w:w="2880"/>
          </w:tcPr>
          <w:p>
            <w:r>
              <w:t>Inquilino</w:t>
            </w:r>
          </w:p>
        </w:tc>
        <w:tc>
          <w:tcPr>
            <w:tcW w:type="dxa" w:w="2880"/>
          </w:tcPr>
          <w:p>
            <w:r>
              <w:t>-id:String, -nombre:String, -email:String, -telefono:String</w:t>
            </w:r>
          </w:p>
        </w:tc>
        <w:tc>
          <w:tcPr>
            <w:tcW w:type="dxa" w:w="2880"/>
          </w:tcPr>
          <w:p>
            <w:r>
              <w:t>+getNombre():String</w:t>
            </w:r>
          </w:p>
        </w:tc>
      </w:tr>
      <w:tr>
        <w:tc>
          <w:tcPr>
            <w:tcW w:type="dxa" w:w="2880"/>
          </w:tcPr>
          <w:p>
            <w:r>
              <w:t>Propietario</w:t>
            </w:r>
          </w:p>
        </w:tc>
        <w:tc>
          <w:tcPr>
            <w:tcW w:type="dxa" w:w="2880"/>
          </w:tcPr>
          <w:p>
            <w:r>
              <w:t>-id:String, -nombre:String, -email:String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ContratoAlquiler</w:t>
            </w:r>
          </w:p>
        </w:tc>
        <w:tc>
          <w:tcPr>
            <w:tcW w:type="dxa" w:w="2880"/>
          </w:tcPr>
          <w:p>
            <w:r>
              <w:t>-id:String, -propiedad:Propiedad, -inquilino:Inquilino, -fechaInicio:LocalDate, -fechaFin:LocalDate, -montoMensual:double, -estado:Estado, -pagos:List&lt;Pago&gt;</w:t>
            </w:r>
          </w:p>
        </w:tc>
        <w:tc>
          <w:tcPr>
            <w:tcW w:type="dxa" w:w="2880"/>
          </w:tcPr>
          <w:p>
            <w:r>
              <w:t>+registrarPago(p:Pago):void, +estaVigente(hoy:LocalDate):boolean</w:t>
            </w:r>
          </w:p>
        </w:tc>
      </w:tr>
      <w:tr>
        <w:tc>
          <w:tcPr>
            <w:tcW w:type="dxa" w:w="2880"/>
          </w:tcPr>
          <w:p>
            <w:r>
              <w:t>Pago</w:t>
            </w:r>
          </w:p>
        </w:tc>
        <w:tc>
          <w:tcPr>
            <w:tcW w:type="dxa" w:w="2880"/>
          </w:tcPr>
          <w:p>
            <w:r>
              <w:t>-id:String, -contratoId:String, -fechaPago:LocalDate, -monto:double, -metodo:String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PlanPago</w:t>
            </w:r>
          </w:p>
        </w:tc>
        <w:tc>
          <w:tcPr>
            <w:tcW w:type="dxa" w:w="2880"/>
          </w:tcPr>
          <w:p>
            <w:r>
              <w:t>-contratoId:String, -proximoVencimiento:LocalDate, -diaCorte:int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SolicitudMantenimiento</w:t>
            </w:r>
          </w:p>
        </w:tc>
        <w:tc>
          <w:tcPr>
            <w:tcW w:type="dxa" w:w="2880"/>
          </w:tcPr>
          <w:p>
            <w:r>
              <w:t>-id:String, -propiedad:Propiedad, -solicitadoPor:Inquilino, -descripcion:String, -fechaSolicitud:LocalDate, -estado:Estado, -asignado:Tecnico</w:t>
            </w:r>
          </w:p>
        </w:tc>
        <w:tc>
          <w:tcPr>
            <w:tcW w:type="dxa" w:w="2880"/>
          </w:tcPr>
          <w:p>
            <w:r>
              <w:t>+asignarTecnico(t:Tecnico):void, +marcarResuelta():void</w:t>
            </w:r>
          </w:p>
        </w:tc>
      </w:tr>
      <w:tr>
        <w:tc>
          <w:tcPr>
            <w:tcW w:type="dxa" w:w="2880"/>
          </w:tcPr>
          <w:p>
            <w:r>
              <w:t>Tecnico</w:t>
            </w:r>
          </w:p>
        </w:tc>
        <w:tc>
          <w:tcPr>
            <w:tcW w:type="dxa" w:w="2880"/>
          </w:tcPr>
          <w:p>
            <w:r>
              <w:t>-id:String, -nombre:String, -especialidad:String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ServicioIncluido</w:t>
            </w:r>
          </w:p>
        </w:tc>
        <w:tc>
          <w:tcPr>
            <w:tcW w:type="dxa" w:w="2880"/>
          </w:tcPr>
          <w:p>
            <w:r>
              <w:t>-tipo:Tipo, -incluido:boolean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Usuario</w:t>
            </w:r>
          </w:p>
        </w:tc>
        <w:tc>
          <w:tcPr>
            <w:tcW w:type="dxa" w:w="2880"/>
          </w:tcPr>
          <w:p>
            <w:r>
              <w:t>#id:String, #nombreUsuario:String, #rol:String</w:t>
            </w:r>
          </w:p>
        </w:tc>
        <w:tc>
          <w:tcPr>
            <w:tcW w:type="dxa" w:w="2880"/>
          </w:tcPr>
          <w:p>
            <w:r>
              <w:t>+tieneRol(r:String):boolean</w:t>
            </w:r>
          </w:p>
        </w:tc>
      </w:tr>
      <w:tr>
        <w:tc>
          <w:tcPr>
            <w:tcW w:type="dxa" w:w="2880"/>
          </w:tcPr>
          <w:p>
            <w:r>
              <w:t>Administrador (extends Usuario)</w:t>
            </w:r>
          </w:p>
        </w:tc>
        <w:tc>
          <w:tcPr>
            <w:tcW w:type="dxa" w:w="2880"/>
          </w:tcPr>
          <w:p>
            <w:r>
              <w:t>(heredados)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Notificacion</w:t>
            </w:r>
          </w:p>
        </w:tc>
        <w:tc>
          <w:tcPr>
            <w:tcW w:type="dxa" w:w="2880"/>
          </w:tcPr>
          <w:p>
            <w:r>
              <w:t>-id:String, -usuarioId:String, -mensaje:String, -fecha:LocalDateTime, -leida:boolean</w:t>
            </w:r>
          </w:p>
        </w:tc>
        <w:tc>
          <w:tcPr>
            <w:tcW w:type="dxa" w:w="2880"/>
          </w:tcPr>
          <w:p>
            <w:r>
              <w:t>+marcarLeida():void</w:t>
            </w:r>
          </w:p>
        </w:tc>
      </w:tr>
      <w:tr>
        <w:tc>
          <w:tcPr>
            <w:tcW w:type="dxa" w:w="2880"/>
          </w:tcPr>
          <w:p>
            <w:r>
              <w:t>GestorReportes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+generarReportePorUbicacion():void, +generarReportePorTipoPropiedad():void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