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FFF044" w14:textId="77777777" w:rsidR="00DF1EE8" w:rsidRDefault="00000000" w:rsidP="007C0F3C">
      <w:pPr>
        <w:spacing w:after="0" w:line="480" w:lineRule="auto"/>
        <w:jc w:val="center"/>
      </w:pPr>
      <w:r>
        <w:rPr>
          <w:rFonts w:ascii="Times New Roman" w:hAnsi="Times New Roman"/>
          <w:color w:val="000000"/>
          <w:sz w:val="28"/>
          <w:szCs w:val="28"/>
        </w:rPr>
        <w:t>A Case Study</w:t>
      </w:r>
    </w:p>
    <w:p w14:paraId="39B11800" w14:textId="77777777" w:rsidR="00DF1EE8" w:rsidRDefault="00000000" w:rsidP="007C0F3C">
      <w:pPr>
        <w:spacing w:after="0" w:line="480" w:lineRule="auto"/>
        <w:jc w:val="center"/>
      </w:pPr>
      <w:r>
        <w:rPr>
          <w:rFonts w:ascii="Times New Roman" w:hAnsi="Times New Roman"/>
          <w:color w:val="000000"/>
          <w:sz w:val="28"/>
          <w:szCs w:val="28"/>
        </w:rPr>
        <w:t>On</w:t>
      </w:r>
    </w:p>
    <w:p w14:paraId="59F293C9" w14:textId="77777777" w:rsidR="00DF1EE8" w:rsidRDefault="00000000" w:rsidP="007C0F3C">
      <w:pPr>
        <w:spacing w:after="0" w:line="480" w:lineRule="auto"/>
        <w:jc w:val="center"/>
      </w:pPr>
      <w:r>
        <w:rPr>
          <w:rFonts w:ascii="Times New Roman" w:hAnsi="Times New Roman"/>
          <w:b/>
          <w:color w:val="000000"/>
          <w:sz w:val="28"/>
          <w:szCs w:val="28"/>
        </w:rPr>
        <w:t>Student Hostel Management System</w:t>
      </w:r>
    </w:p>
    <w:p w14:paraId="4A1C736A" w14:textId="77777777" w:rsidR="00DF1EE8" w:rsidRDefault="00000000" w:rsidP="007C0F3C">
      <w:pPr>
        <w:spacing w:after="0" w:line="480" w:lineRule="auto"/>
        <w:jc w:val="center"/>
      </w:pPr>
      <w:r>
        <w:rPr>
          <w:rFonts w:ascii="Times New Roman" w:hAnsi="Times New Roman"/>
          <w:color w:val="000000"/>
          <w:sz w:val="28"/>
          <w:szCs w:val="28"/>
        </w:rPr>
        <w:t>Submitted partial fulfillment of the requirement of</w:t>
      </w:r>
    </w:p>
    <w:p w14:paraId="40848AD7" w14:textId="15088769" w:rsidR="00DF1EE8" w:rsidRDefault="00000000" w:rsidP="007C0F3C">
      <w:pPr>
        <w:spacing w:after="0" w:line="480" w:lineRule="auto"/>
        <w:jc w:val="center"/>
      </w:pPr>
      <w:r>
        <w:rPr>
          <w:rFonts w:ascii="Times New Roman" w:hAnsi="Times New Roman"/>
          <w:color w:val="000000"/>
          <w:sz w:val="28"/>
          <w:szCs w:val="28"/>
        </w:rPr>
        <w:t>Software Engineering (BIT 354CO)</w:t>
      </w:r>
    </w:p>
    <w:p w14:paraId="37CF3212" w14:textId="033F9047" w:rsidR="00DF1EE8" w:rsidRDefault="007C0F3C" w:rsidP="007C0F3C">
      <w:pPr>
        <w:spacing w:after="0" w:line="480" w:lineRule="auto"/>
        <w:jc w:val="center"/>
      </w:pPr>
      <w:r>
        <w:rPr>
          <w:noProof/>
          <w:color w:val="000000" w:themeColor="text1"/>
          <w:sz w:val="28"/>
          <w:szCs w:val="28"/>
        </w:rPr>
        <mc:AlternateContent>
          <mc:Choice Requires="wpg">
            <w:drawing>
              <wp:anchor distT="0" distB="0" distL="114300" distR="114300" simplePos="0" relativeHeight="251660288" behindDoc="0" locked="0" layoutInCell="1" allowOverlap="1" wp14:anchorId="39681C96" wp14:editId="2E21C29A">
                <wp:simplePos x="0" y="0"/>
                <wp:positionH relativeFrom="column">
                  <wp:posOffset>2261235</wp:posOffset>
                </wp:positionH>
                <wp:positionV relativeFrom="paragraph">
                  <wp:posOffset>6187</wp:posOffset>
                </wp:positionV>
                <wp:extent cx="802640" cy="2805430"/>
                <wp:effectExtent l="57150" t="19050" r="73660" b="90170"/>
                <wp:wrapNone/>
                <wp:docPr id="1150145383" name="Group 5"/>
                <wp:cNvGraphicFramePr/>
                <a:graphic xmlns:a="http://schemas.openxmlformats.org/drawingml/2006/main">
                  <a:graphicData uri="http://schemas.microsoft.com/office/word/2010/wordprocessingGroup">
                    <wpg:wgp>
                      <wpg:cNvGrpSpPr/>
                      <wpg:grpSpPr>
                        <a:xfrm>
                          <a:off x="0" y="0"/>
                          <a:ext cx="802640" cy="2805430"/>
                          <a:chOff x="0" y="0"/>
                          <a:chExt cx="796705" cy="2982350"/>
                        </a:xfrm>
                      </wpg:grpSpPr>
                      <wps:wsp>
                        <wps:cNvPr id="918926460" name="Straight Connector 1"/>
                        <wps:cNvCnPr/>
                        <wps:spPr>
                          <a:xfrm>
                            <a:off x="398352" y="0"/>
                            <a:ext cx="0" cy="2982350"/>
                          </a:xfrm>
                          <a:prstGeom prst="line">
                            <a:avLst/>
                          </a:prstGeom>
                        </wps:spPr>
                        <wps:style>
                          <a:lnRef idx="2">
                            <a:schemeClr val="dk1"/>
                          </a:lnRef>
                          <a:fillRef idx="0">
                            <a:schemeClr val="dk1"/>
                          </a:fillRef>
                          <a:effectRef idx="1">
                            <a:schemeClr val="dk1"/>
                          </a:effectRef>
                          <a:fontRef idx="minor">
                            <a:schemeClr val="tx1"/>
                          </a:fontRef>
                        </wps:style>
                        <wps:bodyPr/>
                      </wps:wsp>
                      <wps:wsp>
                        <wps:cNvPr id="610822364" name="Straight Connector 1"/>
                        <wps:cNvCnPr/>
                        <wps:spPr>
                          <a:xfrm>
                            <a:off x="0" y="443620"/>
                            <a:ext cx="0" cy="2184400"/>
                          </a:xfrm>
                          <a:prstGeom prst="line">
                            <a:avLst/>
                          </a:prstGeom>
                        </wps:spPr>
                        <wps:style>
                          <a:lnRef idx="2">
                            <a:schemeClr val="dk1"/>
                          </a:lnRef>
                          <a:fillRef idx="0">
                            <a:schemeClr val="dk1"/>
                          </a:fillRef>
                          <a:effectRef idx="1">
                            <a:schemeClr val="dk1"/>
                          </a:effectRef>
                          <a:fontRef idx="minor">
                            <a:schemeClr val="tx1"/>
                          </a:fontRef>
                        </wps:style>
                        <wps:bodyPr/>
                      </wps:wsp>
                      <wps:wsp>
                        <wps:cNvPr id="1942456626" name="Straight Connector 1"/>
                        <wps:cNvCnPr/>
                        <wps:spPr>
                          <a:xfrm>
                            <a:off x="796705" y="443620"/>
                            <a:ext cx="0" cy="218440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B64AC13" id="Group 5" o:spid="_x0000_s1026" style="position:absolute;margin-left:178.05pt;margin-top:.5pt;width:63.2pt;height:220.9pt;z-index:251660288;mso-width-relative:margin;mso-height-relative:margin" coordsize="7967,298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">
                <v:line id="Straight Connector 1" o:spid="_x0000_s1027" style="position:absolute;visibility:visible;mso-wrap-style:square" from="3983,0" to="3983,29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" strokecolor="black [3200]" strokeweight="2pt">
                  <v:shadow on="t" color="black" opacity="24903f" origin=",.5" offset="0,.55556mm"/>
                </v:line>
                <v:line id="Straight Connector 1" o:spid="_x0000_s1028" style="position:absolute;visibility:visible;mso-wrap-style:square" from="0,4436" to="0,26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" strokecolor="black [3200]" strokeweight="2pt">
                  <v:shadow on="t" color="black" opacity="24903f" origin=",.5" offset="0,.55556mm"/>
                </v:line>
                <v:line id="Straight Connector 1" o:spid="_x0000_s1029" style="position:absolute;visibility:visible;mso-wrap-style:square" from="7967,4436" to="7967,26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" strokecolor="black [3200]" strokeweight="2pt">
                  <v:shadow on="t" color="black" opacity="24903f" origin=",.5" offset="0,.55556mm"/>
                </v:line>
              </v:group>
            </w:pict>
          </mc:Fallback>
        </mc:AlternateContent>
      </w:r>
    </w:p>
    <w:p w14:paraId="22C0BFD2" w14:textId="33CE1A92" w:rsidR="00DF1EE8" w:rsidRDefault="00DF1EE8" w:rsidP="007C0F3C">
      <w:pPr>
        <w:spacing w:after="0" w:line="480" w:lineRule="auto"/>
        <w:jc w:val="center"/>
      </w:pPr>
    </w:p>
    <w:p w14:paraId="578BA89D" w14:textId="77777777" w:rsidR="00DF1EE8" w:rsidRDefault="00DF1EE8" w:rsidP="007C0F3C">
      <w:pPr>
        <w:spacing w:after="0" w:line="480" w:lineRule="auto"/>
        <w:jc w:val="center"/>
      </w:pPr>
    </w:p>
    <w:p w14:paraId="23D07A42" w14:textId="77777777" w:rsidR="00DF1EE8" w:rsidRDefault="00DF1EE8" w:rsidP="007C0F3C">
      <w:pPr>
        <w:spacing w:after="0" w:line="480" w:lineRule="auto"/>
        <w:jc w:val="center"/>
      </w:pPr>
    </w:p>
    <w:p w14:paraId="0FEF0D0C" w14:textId="77777777" w:rsidR="00DF1EE8" w:rsidRDefault="00DF1EE8" w:rsidP="007C0F3C">
      <w:pPr>
        <w:spacing w:after="0" w:line="480" w:lineRule="auto"/>
        <w:jc w:val="center"/>
      </w:pPr>
    </w:p>
    <w:p w14:paraId="60D43B62" w14:textId="77777777" w:rsidR="00DF1EE8" w:rsidRDefault="00DF1EE8" w:rsidP="007C0F3C">
      <w:pPr>
        <w:spacing w:after="0" w:line="480" w:lineRule="auto"/>
        <w:jc w:val="center"/>
      </w:pPr>
    </w:p>
    <w:p w14:paraId="48F6F704" w14:textId="77777777" w:rsidR="00DF1EE8" w:rsidRDefault="00DF1EE8" w:rsidP="007C0F3C">
      <w:pPr>
        <w:spacing w:after="0" w:line="480" w:lineRule="auto"/>
        <w:jc w:val="center"/>
      </w:pPr>
    </w:p>
    <w:p w14:paraId="456F3B2E" w14:textId="77777777" w:rsidR="00DF1EE8" w:rsidRDefault="00DF1EE8" w:rsidP="007C0F3C">
      <w:pPr>
        <w:spacing w:after="0" w:line="480" w:lineRule="auto"/>
        <w:jc w:val="center"/>
      </w:pPr>
    </w:p>
    <w:p w14:paraId="0C0ADD1F" w14:textId="77777777" w:rsidR="00237F90" w:rsidRDefault="00237F90" w:rsidP="007C0F3C">
      <w:pPr>
        <w:spacing w:after="0" w:line="480" w:lineRule="auto"/>
        <w:rPr>
          <w:rFonts w:ascii="Times New Roman" w:hAnsi="Times New Roman"/>
          <w:b/>
          <w:color w:val="000000"/>
          <w:sz w:val="28"/>
          <w:szCs w:val="28"/>
        </w:rPr>
      </w:pPr>
    </w:p>
    <w:p w14:paraId="079169F5" w14:textId="38A77A48" w:rsidR="00DF1EE8" w:rsidRDefault="00000000" w:rsidP="007C0F3C">
      <w:pPr>
        <w:spacing w:after="0" w:line="480" w:lineRule="auto"/>
        <w:jc w:val="center"/>
      </w:pPr>
      <w:r>
        <w:rPr>
          <w:rFonts w:ascii="Times New Roman" w:hAnsi="Times New Roman"/>
          <w:b/>
          <w:color w:val="000000"/>
          <w:sz w:val="28"/>
          <w:szCs w:val="28"/>
        </w:rPr>
        <w:t>Submitted By:</w:t>
      </w:r>
    </w:p>
    <w:p w14:paraId="709A9DF0" w14:textId="61C035C7" w:rsidR="00DF1EE8" w:rsidRDefault="00000000" w:rsidP="007C0F3C">
      <w:pPr>
        <w:spacing w:after="0" w:line="480" w:lineRule="auto"/>
        <w:jc w:val="center"/>
      </w:pPr>
      <w:r>
        <w:rPr>
          <w:rFonts w:ascii="Times New Roman" w:hAnsi="Times New Roman"/>
          <w:color w:val="000000"/>
          <w:sz w:val="28"/>
          <w:szCs w:val="28"/>
        </w:rPr>
        <w:t>S</w:t>
      </w:r>
      <w:r w:rsidR="00237F90">
        <w:rPr>
          <w:rFonts w:ascii="Times New Roman" w:hAnsi="Times New Roman"/>
          <w:color w:val="000000"/>
          <w:sz w:val="28"/>
          <w:szCs w:val="28"/>
        </w:rPr>
        <w:t>ushant Thapa</w:t>
      </w:r>
      <w:r>
        <w:rPr>
          <w:rFonts w:ascii="Times New Roman" w:hAnsi="Times New Roman"/>
          <w:color w:val="000000"/>
          <w:sz w:val="28"/>
          <w:szCs w:val="28"/>
        </w:rPr>
        <w:t xml:space="preserve"> (Roll No: </w:t>
      </w:r>
      <w:r w:rsidR="00237F90">
        <w:rPr>
          <w:rFonts w:ascii="Times New Roman" w:hAnsi="Times New Roman"/>
          <w:color w:val="000000"/>
          <w:sz w:val="28"/>
          <w:szCs w:val="28"/>
        </w:rPr>
        <w:t>40</w:t>
      </w:r>
      <w:r>
        <w:rPr>
          <w:rFonts w:ascii="Times New Roman" w:hAnsi="Times New Roman"/>
          <w:color w:val="000000"/>
          <w:sz w:val="28"/>
          <w:szCs w:val="28"/>
        </w:rPr>
        <w:t>)</w:t>
      </w:r>
    </w:p>
    <w:p w14:paraId="76A9FA64" w14:textId="77777777" w:rsidR="00DF1EE8" w:rsidRDefault="00000000" w:rsidP="007C0F3C">
      <w:pPr>
        <w:spacing w:after="0" w:line="480" w:lineRule="auto"/>
        <w:jc w:val="center"/>
      </w:pPr>
      <w:r>
        <w:rPr>
          <w:rFonts w:ascii="Times New Roman" w:hAnsi="Times New Roman"/>
          <w:b/>
          <w:color w:val="000000"/>
          <w:sz w:val="28"/>
          <w:szCs w:val="28"/>
        </w:rPr>
        <w:t>Submitted To:</w:t>
      </w:r>
    </w:p>
    <w:p w14:paraId="71F7D86B" w14:textId="77777777" w:rsidR="00DF1EE8" w:rsidRDefault="00000000" w:rsidP="007C0F3C">
      <w:pPr>
        <w:spacing w:after="0" w:line="480" w:lineRule="auto"/>
        <w:jc w:val="center"/>
      </w:pPr>
      <w:r>
        <w:rPr>
          <w:rFonts w:ascii="Times New Roman" w:hAnsi="Times New Roman"/>
          <w:color w:val="000000"/>
          <w:sz w:val="28"/>
          <w:szCs w:val="28"/>
        </w:rPr>
        <w:t>Ananta Bhadra Lamichhane</w:t>
      </w:r>
    </w:p>
    <w:p w14:paraId="4C367815" w14:textId="77777777" w:rsidR="00DF1EE8" w:rsidRDefault="00000000" w:rsidP="007C0F3C">
      <w:pPr>
        <w:spacing w:after="0" w:line="480" w:lineRule="auto"/>
        <w:jc w:val="center"/>
      </w:pPr>
      <w:r>
        <w:rPr>
          <w:rFonts w:ascii="Times New Roman" w:hAnsi="Times New Roman"/>
          <w:b/>
          <w:color w:val="000000"/>
          <w:sz w:val="28"/>
          <w:szCs w:val="28"/>
        </w:rPr>
        <w:t>KANTIPUR CITY COLLEGE</w:t>
      </w:r>
    </w:p>
    <w:p w14:paraId="60A9972B" w14:textId="77777777" w:rsidR="00DF1EE8" w:rsidRDefault="00000000" w:rsidP="007C0F3C">
      <w:pPr>
        <w:spacing w:after="0" w:line="480" w:lineRule="auto"/>
        <w:jc w:val="center"/>
      </w:pPr>
      <w:r>
        <w:rPr>
          <w:rFonts w:ascii="Times New Roman" w:hAnsi="Times New Roman"/>
          <w:color w:val="000000"/>
          <w:sz w:val="28"/>
          <w:szCs w:val="28"/>
        </w:rPr>
        <w:t>Putalisadak, Kathmandu</w:t>
      </w:r>
    </w:p>
    <w:p w14:paraId="7C7F0A67" w14:textId="230D173A" w:rsidR="00294CBA" w:rsidRPr="007C0F3C" w:rsidRDefault="00000000" w:rsidP="007C0F3C">
      <w:pPr>
        <w:spacing w:after="0" w:line="480" w:lineRule="auto"/>
        <w:jc w:val="center"/>
      </w:pPr>
      <w:r>
        <w:rPr>
          <w:rFonts w:ascii="Times New Roman" w:hAnsi="Times New Roman"/>
          <w:color w:val="000000"/>
          <w:sz w:val="28"/>
          <w:szCs w:val="28"/>
        </w:rPr>
        <w:t>August, 202</w:t>
      </w:r>
      <w:r w:rsidR="00DF2C43">
        <w:rPr>
          <w:rFonts w:ascii="Times New Roman" w:hAnsi="Times New Roman"/>
          <w:color w:val="000000"/>
          <w:sz w:val="28"/>
          <w:szCs w:val="28"/>
        </w:rPr>
        <w:t>6</w:t>
      </w:r>
    </w:p>
    <w:p w14:paraId="7CAA6648" w14:textId="77777777" w:rsidR="006D46FE" w:rsidRDefault="006D46FE" w:rsidP="00237F90">
      <w:pPr>
        <w:spacing w:after="0" w:line="360" w:lineRule="auto"/>
        <w:rPr>
          <w:rFonts w:ascii="Times New Roman" w:eastAsia="Times New Roman" w:hAnsi="Times New Roman"/>
          <w:b/>
          <w:color w:val="000000"/>
          <w:sz w:val="32"/>
        </w:rPr>
      </w:pPr>
    </w:p>
    <w:p w14:paraId="2289B023" w14:textId="4BA10E32" w:rsidR="00DF1EE8" w:rsidRDefault="00000000" w:rsidP="00237F90">
      <w:pPr>
        <w:spacing w:after="0" w:line="360" w:lineRule="auto"/>
      </w:pPr>
      <w:r>
        <w:rPr>
          <w:rFonts w:ascii="Times New Roman" w:eastAsia="Times New Roman" w:hAnsi="Times New Roman"/>
          <w:b/>
          <w:color w:val="000000"/>
          <w:sz w:val="32"/>
        </w:rPr>
        <w:lastRenderedPageBreak/>
        <w:t>Acknowledgement</w:t>
      </w:r>
    </w:p>
    <w:p w14:paraId="1736E232" w14:textId="77777777" w:rsidR="00DF1EE8" w:rsidRDefault="00000000" w:rsidP="00237F90">
      <w:pPr>
        <w:spacing w:after="0" w:line="360" w:lineRule="auto"/>
        <w:jc w:val="both"/>
      </w:pPr>
      <w:r>
        <w:rPr>
          <w:rFonts w:ascii="Times New Roman" w:eastAsia="Times New Roman" w:hAnsi="Times New Roman"/>
          <w:color w:val="000000"/>
          <w:sz w:val="24"/>
        </w:rPr>
        <w:t>The developer extends sincere gratitude to the academic and technical supervisors for their valuable guidance, support, and encouragement throughout the preparation of this case study. Their vast knowledge and constructive suggestions helped establish a robust understanding of software engineering concepts, allowing for the practical application of theoretical frameworks. The opportunity to explore real-world software engineering practices and enhance analytical and problem-solving skills is deeply appreciated. The continuous guidance provided by the advisory board has played an instrumental role in making this software engineering case study a success.</w:t>
      </w:r>
    </w:p>
    <w:p w14:paraId="7A967C7B" w14:textId="77777777" w:rsidR="00906A9E" w:rsidRDefault="00906A9E" w:rsidP="00237F90">
      <w:pPr>
        <w:spacing w:after="0" w:line="360" w:lineRule="auto"/>
      </w:pPr>
    </w:p>
    <w:p w14:paraId="7B1A6562" w14:textId="77777777" w:rsidR="00906A9E" w:rsidRDefault="00906A9E" w:rsidP="00237F90">
      <w:pPr>
        <w:spacing w:after="0" w:line="360" w:lineRule="auto"/>
      </w:pPr>
    </w:p>
    <w:p w14:paraId="0CC13024" w14:textId="77777777" w:rsidR="00906A9E" w:rsidRDefault="00906A9E" w:rsidP="00237F90">
      <w:pPr>
        <w:spacing w:after="0" w:line="360" w:lineRule="auto"/>
      </w:pPr>
    </w:p>
    <w:p w14:paraId="1694080B" w14:textId="77777777" w:rsidR="00906A9E" w:rsidRDefault="00906A9E" w:rsidP="00237F90">
      <w:pPr>
        <w:spacing w:after="0" w:line="360" w:lineRule="auto"/>
      </w:pPr>
    </w:p>
    <w:p w14:paraId="0CE9EDEB" w14:textId="77777777" w:rsidR="00906A9E" w:rsidRDefault="00906A9E" w:rsidP="00237F90">
      <w:pPr>
        <w:spacing w:after="0" w:line="360" w:lineRule="auto"/>
      </w:pPr>
    </w:p>
    <w:p w14:paraId="416B9F39" w14:textId="77777777" w:rsidR="00906A9E" w:rsidRDefault="00906A9E" w:rsidP="00237F90">
      <w:pPr>
        <w:spacing w:after="0" w:line="360" w:lineRule="auto"/>
      </w:pPr>
    </w:p>
    <w:p w14:paraId="0FEFEB10" w14:textId="77777777" w:rsidR="00906A9E" w:rsidRDefault="00906A9E" w:rsidP="00237F90">
      <w:pPr>
        <w:spacing w:after="0" w:line="360" w:lineRule="auto"/>
      </w:pPr>
    </w:p>
    <w:p w14:paraId="275C12B8" w14:textId="77777777" w:rsidR="00906A9E" w:rsidRDefault="00906A9E" w:rsidP="00237F90">
      <w:pPr>
        <w:spacing w:after="0" w:line="360" w:lineRule="auto"/>
      </w:pPr>
    </w:p>
    <w:p w14:paraId="448A01BF" w14:textId="77777777" w:rsidR="00906A9E" w:rsidRDefault="00906A9E" w:rsidP="00237F90">
      <w:pPr>
        <w:spacing w:after="0" w:line="360" w:lineRule="auto"/>
      </w:pPr>
    </w:p>
    <w:p w14:paraId="10C19CF0" w14:textId="77777777" w:rsidR="00906A9E" w:rsidRDefault="00906A9E" w:rsidP="00237F90">
      <w:pPr>
        <w:spacing w:after="0" w:line="360" w:lineRule="auto"/>
      </w:pPr>
    </w:p>
    <w:p w14:paraId="33956E88" w14:textId="77777777" w:rsidR="00906A9E" w:rsidRDefault="00906A9E" w:rsidP="00237F90">
      <w:pPr>
        <w:spacing w:after="0" w:line="360" w:lineRule="auto"/>
      </w:pPr>
    </w:p>
    <w:p w14:paraId="476EA6D6" w14:textId="77777777" w:rsidR="00906A9E" w:rsidRDefault="00906A9E" w:rsidP="00237F90">
      <w:pPr>
        <w:spacing w:after="0" w:line="360" w:lineRule="auto"/>
      </w:pPr>
    </w:p>
    <w:p w14:paraId="47A20555" w14:textId="77777777" w:rsidR="00906A9E" w:rsidRDefault="00906A9E" w:rsidP="00237F90">
      <w:pPr>
        <w:spacing w:after="0" w:line="360" w:lineRule="auto"/>
      </w:pPr>
    </w:p>
    <w:p w14:paraId="5784C52B" w14:textId="77777777" w:rsidR="00906A9E" w:rsidRDefault="00906A9E" w:rsidP="00237F90">
      <w:pPr>
        <w:spacing w:after="0" w:line="360" w:lineRule="auto"/>
      </w:pPr>
    </w:p>
    <w:p w14:paraId="0837126B" w14:textId="77777777" w:rsidR="00906A9E" w:rsidRDefault="00906A9E" w:rsidP="00237F90">
      <w:pPr>
        <w:spacing w:after="0" w:line="360" w:lineRule="auto"/>
      </w:pPr>
    </w:p>
    <w:p w14:paraId="43A302DD" w14:textId="77777777" w:rsidR="00906A9E" w:rsidRDefault="00906A9E" w:rsidP="00237F90">
      <w:pPr>
        <w:spacing w:after="0" w:line="360" w:lineRule="auto"/>
      </w:pPr>
    </w:p>
    <w:p w14:paraId="3F8F8159" w14:textId="77777777" w:rsidR="00906A9E" w:rsidRDefault="00906A9E" w:rsidP="00237F90">
      <w:pPr>
        <w:spacing w:after="0" w:line="360" w:lineRule="auto"/>
      </w:pPr>
    </w:p>
    <w:p w14:paraId="6FE51F8D" w14:textId="77777777" w:rsidR="00906A9E" w:rsidRDefault="00906A9E" w:rsidP="00237F90">
      <w:pPr>
        <w:spacing w:after="0" w:line="360" w:lineRule="auto"/>
      </w:pPr>
    </w:p>
    <w:p w14:paraId="27D32225" w14:textId="77777777" w:rsidR="00906A9E" w:rsidRDefault="00906A9E" w:rsidP="00237F90">
      <w:pPr>
        <w:spacing w:after="0" w:line="360" w:lineRule="auto"/>
      </w:pPr>
    </w:p>
    <w:p w14:paraId="2B2BC6CB" w14:textId="77777777" w:rsidR="00906A9E" w:rsidRDefault="00906A9E" w:rsidP="00237F90">
      <w:pPr>
        <w:spacing w:after="0" w:line="360" w:lineRule="auto"/>
      </w:pPr>
    </w:p>
    <w:p w14:paraId="51F1695A" w14:textId="77777777" w:rsidR="00906A9E" w:rsidRDefault="00906A9E" w:rsidP="00237F90">
      <w:pPr>
        <w:spacing w:after="0" w:line="360" w:lineRule="auto"/>
      </w:pPr>
    </w:p>
    <w:p w14:paraId="44842892" w14:textId="77777777" w:rsidR="00906A9E" w:rsidRDefault="00906A9E" w:rsidP="00237F90">
      <w:pPr>
        <w:spacing w:after="0" w:line="360" w:lineRule="auto"/>
      </w:pPr>
    </w:p>
    <w:p w14:paraId="23D23219" w14:textId="5FDF4F4E" w:rsidR="00906A9E" w:rsidRDefault="00906A9E" w:rsidP="00906A9E">
      <w:pPr>
        <w:pStyle w:val="TOCHeading"/>
      </w:pPr>
      <w:r w:rsidRPr="00906A9E">
        <w:lastRenderedPageBreak/>
        <w:t>Table of Contents</w:t>
      </w:r>
    </w:p>
    <w:sdt>
      <w:sdtPr>
        <w:id w:val="1973560190"/>
        <w:docPartObj>
          <w:docPartGallery w:val="Table of Contents"/>
          <w:docPartUnique/>
        </w:docPartObj>
      </w:sdtPr>
      <w:sdtEndPr>
        <w:rPr>
          <w:rFonts w:eastAsiaTheme="minorEastAsia" w:cs="Times New Roman"/>
          <w:noProof/>
          <w:color w:val="auto"/>
          <w:sz w:val="24"/>
          <w:szCs w:val="24"/>
        </w:rPr>
      </w:sdtEndPr>
      <w:sdtContent>
        <w:p w14:paraId="2AD220E4" w14:textId="17CCDB22" w:rsidR="00906A9E" w:rsidRPr="00906A9E" w:rsidRDefault="00906A9E">
          <w:pPr>
            <w:pStyle w:val="TOCHeading"/>
          </w:pPr>
        </w:p>
        <w:p w14:paraId="02735656" w14:textId="5900DF3C" w:rsidR="00236D8D" w:rsidRPr="00236D8D" w:rsidRDefault="00906A9E">
          <w:pPr>
            <w:pStyle w:val="TOC1"/>
            <w:tabs>
              <w:tab w:val="right" w:leader="dot" w:pos="7936"/>
            </w:tabs>
            <w:rPr>
              <w:rFonts w:ascii="Times New Roman" w:hAnsi="Times New Roman" w:cs="Times New Roman"/>
              <w:noProof/>
              <w:kern w:val="2"/>
              <w:sz w:val="24"/>
              <w:szCs w:val="24"/>
              <w14:ligatures w14:val="standardContextual"/>
            </w:rPr>
          </w:pPr>
          <w:r w:rsidRPr="00236D8D">
            <w:rPr>
              <w:rFonts w:ascii="Times New Roman" w:hAnsi="Times New Roman" w:cs="Times New Roman"/>
              <w:sz w:val="24"/>
              <w:szCs w:val="24"/>
            </w:rPr>
            <w:fldChar w:fldCharType="begin"/>
          </w:r>
          <w:r w:rsidRPr="00236D8D">
            <w:rPr>
              <w:rFonts w:ascii="Times New Roman" w:hAnsi="Times New Roman" w:cs="Times New Roman"/>
              <w:sz w:val="24"/>
              <w:szCs w:val="24"/>
            </w:rPr>
            <w:instrText xml:space="preserve"> TOC \o "1-3" \h \z \u </w:instrText>
          </w:r>
          <w:r w:rsidRPr="00236D8D">
            <w:rPr>
              <w:rFonts w:ascii="Times New Roman" w:hAnsi="Times New Roman" w:cs="Times New Roman"/>
              <w:sz w:val="24"/>
              <w:szCs w:val="24"/>
            </w:rPr>
            <w:fldChar w:fldCharType="separate"/>
          </w:r>
          <w:hyperlink w:anchor="_Toc237262408" w:history="1">
            <w:r w:rsidR="00236D8D" w:rsidRPr="00236D8D">
              <w:rPr>
                <w:rStyle w:val="Hyperlink"/>
                <w:rFonts w:ascii="Times New Roman" w:hAnsi="Times New Roman" w:cs="Times New Roman"/>
                <w:noProof/>
                <w:sz w:val="24"/>
                <w:szCs w:val="24"/>
              </w:rPr>
              <w:t>Chapter 1: Introduction</w:t>
            </w:r>
            <w:r w:rsidR="00236D8D" w:rsidRPr="00236D8D">
              <w:rPr>
                <w:rFonts w:ascii="Times New Roman" w:hAnsi="Times New Roman" w:cs="Times New Roman"/>
                <w:noProof/>
                <w:webHidden/>
                <w:sz w:val="24"/>
                <w:szCs w:val="24"/>
              </w:rPr>
              <w:tab/>
            </w:r>
            <w:r w:rsidR="00236D8D" w:rsidRPr="00236D8D">
              <w:rPr>
                <w:rFonts w:ascii="Times New Roman" w:hAnsi="Times New Roman" w:cs="Times New Roman"/>
                <w:noProof/>
                <w:webHidden/>
                <w:sz w:val="24"/>
                <w:szCs w:val="24"/>
              </w:rPr>
              <w:fldChar w:fldCharType="begin"/>
            </w:r>
            <w:r w:rsidR="00236D8D" w:rsidRPr="00236D8D">
              <w:rPr>
                <w:rFonts w:ascii="Times New Roman" w:hAnsi="Times New Roman" w:cs="Times New Roman"/>
                <w:noProof/>
                <w:webHidden/>
                <w:sz w:val="24"/>
                <w:szCs w:val="24"/>
              </w:rPr>
              <w:instrText xml:space="preserve"> PAGEREF _Toc237262408 \h </w:instrText>
            </w:r>
            <w:r w:rsidR="00236D8D" w:rsidRPr="00236D8D">
              <w:rPr>
                <w:rFonts w:ascii="Times New Roman" w:hAnsi="Times New Roman" w:cs="Times New Roman"/>
                <w:noProof/>
                <w:webHidden/>
                <w:sz w:val="24"/>
                <w:szCs w:val="24"/>
              </w:rPr>
            </w:r>
            <w:r w:rsidR="00236D8D"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1</w:t>
            </w:r>
            <w:r w:rsidR="00236D8D" w:rsidRPr="00236D8D">
              <w:rPr>
                <w:rFonts w:ascii="Times New Roman" w:hAnsi="Times New Roman" w:cs="Times New Roman"/>
                <w:noProof/>
                <w:webHidden/>
                <w:sz w:val="24"/>
                <w:szCs w:val="24"/>
              </w:rPr>
              <w:fldChar w:fldCharType="end"/>
            </w:r>
          </w:hyperlink>
        </w:p>
        <w:p w14:paraId="1DC3C1FD" w14:textId="54036702" w:rsidR="00236D8D" w:rsidRPr="00236D8D" w:rsidRDefault="00236D8D">
          <w:pPr>
            <w:pStyle w:val="TOC2"/>
            <w:tabs>
              <w:tab w:val="right" w:leader="dot" w:pos="7936"/>
            </w:tabs>
            <w:rPr>
              <w:rFonts w:ascii="Times New Roman" w:hAnsi="Times New Roman" w:cs="Times New Roman"/>
              <w:noProof/>
              <w:kern w:val="2"/>
              <w:sz w:val="24"/>
              <w:szCs w:val="24"/>
              <w14:ligatures w14:val="standardContextual"/>
            </w:rPr>
          </w:pPr>
          <w:hyperlink w:anchor="_Toc237262409" w:history="1">
            <w:r w:rsidRPr="00236D8D">
              <w:rPr>
                <w:rStyle w:val="Hyperlink"/>
                <w:rFonts w:ascii="Times New Roman" w:hAnsi="Times New Roman" w:cs="Times New Roman"/>
                <w:noProof/>
                <w:sz w:val="24"/>
                <w:szCs w:val="24"/>
              </w:rPr>
              <w:t>1.1 Background</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_Toc237262409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1</w:t>
            </w:r>
            <w:r w:rsidRPr="00236D8D">
              <w:rPr>
                <w:rFonts w:ascii="Times New Roman" w:hAnsi="Times New Roman" w:cs="Times New Roman"/>
                <w:noProof/>
                <w:webHidden/>
                <w:sz w:val="24"/>
                <w:szCs w:val="24"/>
              </w:rPr>
              <w:fldChar w:fldCharType="end"/>
            </w:r>
          </w:hyperlink>
        </w:p>
        <w:p w14:paraId="79F5C8D9" w14:textId="354CD8F6" w:rsidR="00236D8D" w:rsidRPr="00236D8D" w:rsidRDefault="00236D8D">
          <w:pPr>
            <w:pStyle w:val="TOC2"/>
            <w:tabs>
              <w:tab w:val="right" w:leader="dot" w:pos="7936"/>
            </w:tabs>
            <w:rPr>
              <w:rFonts w:ascii="Times New Roman" w:hAnsi="Times New Roman" w:cs="Times New Roman"/>
              <w:noProof/>
              <w:kern w:val="2"/>
              <w:sz w:val="24"/>
              <w:szCs w:val="24"/>
              <w14:ligatures w14:val="standardContextual"/>
            </w:rPr>
          </w:pPr>
          <w:hyperlink w:anchor="_Toc237262410" w:history="1">
            <w:r w:rsidRPr="00236D8D">
              <w:rPr>
                <w:rStyle w:val="Hyperlink"/>
                <w:rFonts w:ascii="Times New Roman" w:hAnsi="Times New Roman" w:cs="Times New Roman"/>
                <w:noProof/>
                <w:sz w:val="24"/>
                <w:szCs w:val="24"/>
              </w:rPr>
              <w:t>1.2 Problem Statement</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_Toc237262410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1</w:t>
            </w:r>
            <w:r w:rsidRPr="00236D8D">
              <w:rPr>
                <w:rFonts w:ascii="Times New Roman" w:hAnsi="Times New Roman" w:cs="Times New Roman"/>
                <w:noProof/>
                <w:webHidden/>
                <w:sz w:val="24"/>
                <w:szCs w:val="24"/>
              </w:rPr>
              <w:fldChar w:fldCharType="end"/>
            </w:r>
          </w:hyperlink>
        </w:p>
        <w:p w14:paraId="652717AE" w14:textId="18304C0B" w:rsidR="00236D8D" w:rsidRPr="00236D8D" w:rsidRDefault="00236D8D">
          <w:pPr>
            <w:pStyle w:val="TOC2"/>
            <w:tabs>
              <w:tab w:val="right" w:leader="dot" w:pos="7936"/>
            </w:tabs>
            <w:rPr>
              <w:rFonts w:ascii="Times New Roman" w:hAnsi="Times New Roman" w:cs="Times New Roman"/>
              <w:noProof/>
              <w:kern w:val="2"/>
              <w:sz w:val="24"/>
              <w:szCs w:val="24"/>
              <w14:ligatures w14:val="standardContextual"/>
            </w:rPr>
          </w:pPr>
          <w:hyperlink w:anchor="_Toc237262411" w:history="1">
            <w:r w:rsidRPr="00236D8D">
              <w:rPr>
                <w:rStyle w:val="Hyperlink"/>
                <w:rFonts w:ascii="Times New Roman" w:hAnsi="Times New Roman" w:cs="Times New Roman"/>
                <w:noProof/>
                <w:sz w:val="24"/>
                <w:szCs w:val="24"/>
              </w:rPr>
              <w:t>1.3 Introduction</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_Toc237262411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2</w:t>
            </w:r>
            <w:r w:rsidRPr="00236D8D">
              <w:rPr>
                <w:rFonts w:ascii="Times New Roman" w:hAnsi="Times New Roman" w:cs="Times New Roman"/>
                <w:noProof/>
                <w:webHidden/>
                <w:sz w:val="24"/>
                <w:szCs w:val="24"/>
              </w:rPr>
              <w:fldChar w:fldCharType="end"/>
            </w:r>
          </w:hyperlink>
        </w:p>
        <w:p w14:paraId="27C448F3" w14:textId="6CA0FCF6"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12" w:history="1">
            <w:r w:rsidRPr="00236D8D">
              <w:rPr>
                <w:rStyle w:val="Hyperlink"/>
                <w:rFonts w:ascii="Times New Roman" w:hAnsi="Times New Roman" w:cs="Times New Roman"/>
                <w:noProof/>
                <w:sz w:val="24"/>
                <w:szCs w:val="24"/>
              </w:rPr>
              <w:t>1.3.1 Project Objectives</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_Toc237262412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2</w:t>
            </w:r>
            <w:r w:rsidRPr="00236D8D">
              <w:rPr>
                <w:rFonts w:ascii="Times New Roman" w:hAnsi="Times New Roman" w:cs="Times New Roman"/>
                <w:noProof/>
                <w:webHidden/>
                <w:sz w:val="24"/>
                <w:szCs w:val="24"/>
              </w:rPr>
              <w:fldChar w:fldCharType="end"/>
            </w:r>
          </w:hyperlink>
        </w:p>
        <w:p w14:paraId="302F6AD8" w14:textId="07A5E413"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13" w:history="1">
            <w:r w:rsidRPr="00236D8D">
              <w:rPr>
                <w:rStyle w:val="Hyperlink"/>
                <w:rFonts w:ascii="Times New Roman" w:hAnsi="Times New Roman" w:cs="Times New Roman"/>
                <w:noProof/>
                <w:sz w:val="24"/>
                <w:szCs w:val="24"/>
              </w:rPr>
              <w:t>1.3.2 System Scope</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_Toc237262413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2</w:t>
            </w:r>
            <w:r w:rsidRPr="00236D8D">
              <w:rPr>
                <w:rFonts w:ascii="Times New Roman" w:hAnsi="Times New Roman" w:cs="Times New Roman"/>
                <w:noProof/>
                <w:webHidden/>
                <w:sz w:val="24"/>
                <w:szCs w:val="24"/>
              </w:rPr>
              <w:fldChar w:fldCharType="end"/>
            </w:r>
          </w:hyperlink>
        </w:p>
        <w:p w14:paraId="2622AEC5" w14:textId="542BC5C6"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14" w:history="1">
            <w:r w:rsidRPr="00236D8D">
              <w:rPr>
                <w:rStyle w:val="Hyperlink"/>
                <w:rFonts w:ascii="Times New Roman" w:hAnsi="Times New Roman" w:cs="Times New Roman"/>
                <w:noProof/>
                <w:sz w:val="24"/>
                <w:szCs w:val="24"/>
              </w:rPr>
              <w:t>1.3.3 Project Scope</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_Toc237262414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3</w:t>
            </w:r>
            <w:r w:rsidRPr="00236D8D">
              <w:rPr>
                <w:rFonts w:ascii="Times New Roman" w:hAnsi="Times New Roman" w:cs="Times New Roman"/>
                <w:noProof/>
                <w:webHidden/>
                <w:sz w:val="24"/>
                <w:szCs w:val="24"/>
              </w:rPr>
              <w:fldChar w:fldCharType="end"/>
            </w:r>
          </w:hyperlink>
        </w:p>
        <w:p w14:paraId="1B978E4A" w14:textId="2B3AAB78"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15" w:history="1">
            <w:r w:rsidRPr="00236D8D">
              <w:rPr>
                <w:rStyle w:val="Hyperlink"/>
                <w:rFonts w:ascii="Times New Roman" w:hAnsi="Times New Roman" w:cs="Times New Roman"/>
                <w:noProof/>
                <w:sz w:val="24"/>
                <w:szCs w:val="24"/>
              </w:rPr>
              <w:t>1.3.4 Nature of Anticipated Software</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_Toc237262415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3</w:t>
            </w:r>
            <w:r w:rsidRPr="00236D8D">
              <w:rPr>
                <w:rFonts w:ascii="Times New Roman" w:hAnsi="Times New Roman" w:cs="Times New Roman"/>
                <w:noProof/>
                <w:webHidden/>
                <w:sz w:val="24"/>
                <w:szCs w:val="24"/>
              </w:rPr>
              <w:fldChar w:fldCharType="end"/>
            </w:r>
          </w:hyperlink>
        </w:p>
        <w:p w14:paraId="203A74BE" w14:textId="5A1C7319"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16" w:history="1">
            <w:r w:rsidRPr="00236D8D">
              <w:rPr>
                <w:rStyle w:val="Hyperlink"/>
                <w:rFonts w:ascii="Times New Roman" w:hAnsi="Times New Roman" w:cs="Times New Roman"/>
                <w:noProof/>
                <w:sz w:val="24"/>
                <w:szCs w:val="24"/>
              </w:rPr>
              <w:t>1.3.5 Essential Characteristics of Anticipated Software</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_Toc237262416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3</w:t>
            </w:r>
            <w:r w:rsidRPr="00236D8D">
              <w:rPr>
                <w:rFonts w:ascii="Times New Roman" w:hAnsi="Times New Roman" w:cs="Times New Roman"/>
                <w:noProof/>
                <w:webHidden/>
                <w:sz w:val="24"/>
                <w:szCs w:val="24"/>
              </w:rPr>
              <w:fldChar w:fldCharType="end"/>
            </w:r>
          </w:hyperlink>
        </w:p>
        <w:p w14:paraId="7D9D57EA" w14:textId="757A8D1A" w:rsidR="00236D8D" w:rsidRPr="00236D8D" w:rsidRDefault="00236D8D">
          <w:pPr>
            <w:pStyle w:val="TOC2"/>
            <w:tabs>
              <w:tab w:val="right" w:leader="dot" w:pos="7936"/>
            </w:tabs>
            <w:rPr>
              <w:rFonts w:ascii="Times New Roman" w:hAnsi="Times New Roman" w:cs="Times New Roman"/>
              <w:noProof/>
              <w:kern w:val="2"/>
              <w:sz w:val="24"/>
              <w:szCs w:val="24"/>
              <w14:ligatures w14:val="standardContextual"/>
            </w:rPr>
          </w:pPr>
          <w:hyperlink w:anchor="_Toc237262417" w:history="1">
            <w:r w:rsidRPr="00236D8D">
              <w:rPr>
                <w:rStyle w:val="Hyperlink"/>
                <w:rFonts w:ascii="Times New Roman" w:hAnsi="Times New Roman" w:cs="Times New Roman"/>
                <w:noProof/>
                <w:sz w:val="24"/>
                <w:szCs w:val="24"/>
              </w:rPr>
              <w:t>1.4 Project Packaging</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_Toc237262417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4</w:t>
            </w:r>
            <w:r w:rsidRPr="00236D8D">
              <w:rPr>
                <w:rFonts w:ascii="Times New Roman" w:hAnsi="Times New Roman" w:cs="Times New Roman"/>
                <w:noProof/>
                <w:webHidden/>
                <w:sz w:val="24"/>
                <w:szCs w:val="24"/>
              </w:rPr>
              <w:fldChar w:fldCharType="end"/>
            </w:r>
          </w:hyperlink>
        </w:p>
        <w:p w14:paraId="1842A35F" w14:textId="5A3453AC"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18" w:history="1">
            <w:r w:rsidRPr="00236D8D">
              <w:rPr>
                <w:rStyle w:val="Hyperlink"/>
                <w:rFonts w:ascii="Times New Roman" w:hAnsi="Times New Roman" w:cs="Times New Roman"/>
                <w:noProof/>
                <w:sz w:val="24"/>
                <w:szCs w:val="24"/>
              </w:rPr>
              <w:t>1.4.1 Work Breakdown Structure (WBS)</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_Toc237262418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4</w:t>
            </w:r>
            <w:r w:rsidRPr="00236D8D">
              <w:rPr>
                <w:rFonts w:ascii="Times New Roman" w:hAnsi="Times New Roman" w:cs="Times New Roman"/>
                <w:noProof/>
                <w:webHidden/>
                <w:sz w:val="24"/>
                <w:szCs w:val="24"/>
              </w:rPr>
              <w:fldChar w:fldCharType="end"/>
            </w:r>
          </w:hyperlink>
        </w:p>
        <w:p w14:paraId="4F8234A0" w14:textId="16967D4F"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19" w:history="1">
            <w:r w:rsidRPr="00236D8D">
              <w:rPr>
                <w:rStyle w:val="Hyperlink"/>
                <w:rFonts w:ascii="Times New Roman" w:hAnsi="Times New Roman" w:cs="Times New Roman"/>
                <w:noProof/>
                <w:sz w:val="24"/>
                <w:szCs w:val="24"/>
              </w:rPr>
              <w:t>1.4.2 Deliverables and Milestones</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_Toc237262419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4</w:t>
            </w:r>
            <w:r w:rsidRPr="00236D8D">
              <w:rPr>
                <w:rFonts w:ascii="Times New Roman" w:hAnsi="Times New Roman" w:cs="Times New Roman"/>
                <w:noProof/>
                <w:webHidden/>
                <w:sz w:val="24"/>
                <w:szCs w:val="24"/>
              </w:rPr>
              <w:fldChar w:fldCharType="end"/>
            </w:r>
          </w:hyperlink>
        </w:p>
        <w:p w14:paraId="5129B20B" w14:textId="317A908E"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20" w:history="1">
            <w:r w:rsidRPr="00236D8D">
              <w:rPr>
                <w:rStyle w:val="Hyperlink"/>
                <w:rFonts w:ascii="Times New Roman" w:hAnsi="Times New Roman" w:cs="Times New Roman"/>
                <w:noProof/>
                <w:sz w:val="24"/>
                <w:szCs w:val="24"/>
              </w:rPr>
              <w:t>1.4.3 Acceptance Criteria</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_Toc237262420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5</w:t>
            </w:r>
            <w:r w:rsidRPr="00236D8D">
              <w:rPr>
                <w:rFonts w:ascii="Times New Roman" w:hAnsi="Times New Roman" w:cs="Times New Roman"/>
                <w:noProof/>
                <w:webHidden/>
                <w:sz w:val="24"/>
                <w:szCs w:val="24"/>
              </w:rPr>
              <w:fldChar w:fldCharType="end"/>
            </w:r>
          </w:hyperlink>
        </w:p>
        <w:p w14:paraId="47A03A9E" w14:textId="4AC0CD9E"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21" w:history="1">
            <w:r w:rsidRPr="00236D8D">
              <w:rPr>
                <w:rStyle w:val="Hyperlink"/>
                <w:rFonts w:ascii="Times New Roman" w:hAnsi="Times New Roman" w:cs="Times New Roman"/>
                <w:noProof/>
                <w:sz w:val="24"/>
                <w:szCs w:val="24"/>
              </w:rPr>
              <w:t>1.4.4 Project Approach</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_Toc237262421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6</w:t>
            </w:r>
            <w:r w:rsidRPr="00236D8D">
              <w:rPr>
                <w:rFonts w:ascii="Times New Roman" w:hAnsi="Times New Roman" w:cs="Times New Roman"/>
                <w:noProof/>
                <w:webHidden/>
                <w:sz w:val="24"/>
                <w:szCs w:val="24"/>
              </w:rPr>
              <w:fldChar w:fldCharType="end"/>
            </w:r>
          </w:hyperlink>
        </w:p>
        <w:p w14:paraId="68F5AB71" w14:textId="5F5E32FC" w:rsidR="00236D8D" w:rsidRPr="00236D8D" w:rsidRDefault="00236D8D">
          <w:pPr>
            <w:pStyle w:val="TOC2"/>
            <w:tabs>
              <w:tab w:val="right" w:leader="dot" w:pos="7936"/>
            </w:tabs>
            <w:rPr>
              <w:rFonts w:ascii="Times New Roman" w:hAnsi="Times New Roman" w:cs="Times New Roman"/>
              <w:noProof/>
              <w:kern w:val="2"/>
              <w:sz w:val="24"/>
              <w:szCs w:val="24"/>
              <w14:ligatures w14:val="standardContextual"/>
            </w:rPr>
          </w:pPr>
          <w:hyperlink w:anchor="_Toc237262422" w:history="1">
            <w:r w:rsidRPr="00236D8D">
              <w:rPr>
                <w:rStyle w:val="Hyperlink"/>
                <w:rFonts w:ascii="Times New Roman" w:hAnsi="Times New Roman" w:cs="Times New Roman"/>
                <w:noProof/>
                <w:sz w:val="24"/>
                <w:szCs w:val="24"/>
              </w:rPr>
              <w:t>1.5 Project Resourcing</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_Toc237262422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7</w:t>
            </w:r>
            <w:r w:rsidRPr="00236D8D">
              <w:rPr>
                <w:rFonts w:ascii="Times New Roman" w:hAnsi="Times New Roman" w:cs="Times New Roman"/>
                <w:noProof/>
                <w:webHidden/>
                <w:sz w:val="24"/>
                <w:szCs w:val="24"/>
              </w:rPr>
              <w:fldChar w:fldCharType="end"/>
            </w:r>
          </w:hyperlink>
        </w:p>
        <w:p w14:paraId="33BF0B68" w14:textId="3D43C941"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23" w:history="1">
            <w:r w:rsidRPr="00236D8D">
              <w:rPr>
                <w:rStyle w:val="Hyperlink"/>
                <w:rFonts w:ascii="Times New Roman" w:hAnsi="Times New Roman" w:cs="Times New Roman"/>
                <w:noProof/>
                <w:sz w:val="24"/>
                <w:szCs w:val="24"/>
              </w:rPr>
              <w:t>1.5.1 Quality Requirements</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_Toc237262423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7</w:t>
            </w:r>
            <w:r w:rsidRPr="00236D8D">
              <w:rPr>
                <w:rFonts w:ascii="Times New Roman" w:hAnsi="Times New Roman" w:cs="Times New Roman"/>
                <w:noProof/>
                <w:webHidden/>
                <w:sz w:val="24"/>
                <w:szCs w:val="24"/>
              </w:rPr>
              <w:fldChar w:fldCharType="end"/>
            </w:r>
          </w:hyperlink>
        </w:p>
        <w:p w14:paraId="43256A33" w14:textId="6721B96B"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24" w:history="1">
            <w:r w:rsidRPr="00236D8D">
              <w:rPr>
                <w:rStyle w:val="Hyperlink"/>
                <w:rFonts w:ascii="Times New Roman" w:hAnsi="Times New Roman" w:cs="Times New Roman"/>
                <w:noProof/>
                <w:sz w:val="24"/>
                <w:szCs w:val="24"/>
              </w:rPr>
              <w:t>1.5.2 Process Requirements</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_Toc237262424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7</w:t>
            </w:r>
            <w:r w:rsidRPr="00236D8D">
              <w:rPr>
                <w:rFonts w:ascii="Times New Roman" w:hAnsi="Times New Roman" w:cs="Times New Roman"/>
                <w:noProof/>
                <w:webHidden/>
                <w:sz w:val="24"/>
                <w:szCs w:val="24"/>
              </w:rPr>
              <w:fldChar w:fldCharType="end"/>
            </w:r>
          </w:hyperlink>
        </w:p>
        <w:p w14:paraId="0D680311" w14:textId="25BCE1B8"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25" w:history="1">
            <w:r w:rsidRPr="00236D8D">
              <w:rPr>
                <w:rStyle w:val="Hyperlink"/>
                <w:rFonts w:ascii="Times New Roman" w:hAnsi="Times New Roman" w:cs="Times New Roman"/>
                <w:noProof/>
                <w:sz w:val="24"/>
                <w:szCs w:val="24"/>
              </w:rPr>
              <w:t>1.5.3 Method Requirements</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_Toc237262425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8</w:t>
            </w:r>
            <w:r w:rsidRPr="00236D8D">
              <w:rPr>
                <w:rFonts w:ascii="Times New Roman" w:hAnsi="Times New Roman" w:cs="Times New Roman"/>
                <w:noProof/>
                <w:webHidden/>
                <w:sz w:val="24"/>
                <w:szCs w:val="24"/>
              </w:rPr>
              <w:fldChar w:fldCharType="end"/>
            </w:r>
          </w:hyperlink>
        </w:p>
        <w:p w14:paraId="6A4A632A" w14:textId="6A2E3CEB"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26" w:history="1">
            <w:r w:rsidRPr="00236D8D">
              <w:rPr>
                <w:rStyle w:val="Hyperlink"/>
                <w:rFonts w:ascii="Times New Roman" w:hAnsi="Times New Roman" w:cs="Times New Roman"/>
                <w:noProof/>
                <w:sz w:val="24"/>
                <w:szCs w:val="24"/>
              </w:rPr>
              <w:t>1.5.4 Resource Requirements</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_Toc237262426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9</w:t>
            </w:r>
            <w:r w:rsidRPr="00236D8D">
              <w:rPr>
                <w:rFonts w:ascii="Times New Roman" w:hAnsi="Times New Roman" w:cs="Times New Roman"/>
                <w:noProof/>
                <w:webHidden/>
                <w:sz w:val="24"/>
                <w:szCs w:val="24"/>
              </w:rPr>
              <w:fldChar w:fldCharType="end"/>
            </w:r>
          </w:hyperlink>
        </w:p>
        <w:p w14:paraId="42CB20BE" w14:textId="65A11025" w:rsidR="00236D8D" w:rsidRPr="00236D8D" w:rsidRDefault="00236D8D">
          <w:pPr>
            <w:pStyle w:val="TOC1"/>
            <w:tabs>
              <w:tab w:val="right" w:leader="dot" w:pos="7936"/>
            </w:tabs>
            <w:rPr>
              <w:rFonts w:ascii="Times New Roman" w:hAnsi="Times New Roman" w:cs="Times New Roman"/>
              <w:noProof/>
              <w:kern w:val="2"/>
              <w:sz w:val="24"/>
              <w:szCs w:val="24"/>
              <w14:ligatures w14:val="standardContextual"/>
            </w:rPr>
          </w:pPr>
          <w:hyperlink w:anchor="_Toc237262427" w:history="1">
            <w:r w:rsidRPr="00236D8D">
              <w:rPr>
                <w:rStyle w:val="Hyperlink"/>
                <w:rFonts w:ascii="Times New Roman" w:hAnsi="Times New Roman" w:cs="Times New Roman"/>
                <w:noProof/>
                <w:sz w:val="24"/>
                <w:szCs w:val="24"/>
              </w:rPr>
              <w:t>Chapter 2: Planning and Management</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_Toc237262427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10</w:t>
            </w:r>
            <w:r w:rsidRPr="00236D8D">
              <w:rPr>
                <w:rFonts w:ascii="Times New Roman" w:hAnsi="Times New Roman" w:cs="Times New Roman"/>
                <w:noProof/>
                <w:webHidden/>
                <w:sz w:val="24"/>
                <w:szCs w:val="24"/>
              </w:rPr>
              <w:fldChar w:fldCharType="end"/>
            </w:r>
          </w:hyperlink>
        </w:p>
        <w:p w14:paraId="05B3F4BD" w14:textId="53A7732F" w:rsidR="00236D8D" w:rsidRPr="00236D8D" w:rsidRDefault="00236D8D">
          <w:pPr>
            <w:pStyle w:val="TOC2"/>
            <w:tabs>
              <w:tab w:val="right" w:leader="dot" w:pos="7936"/>
            </w:tabs>
            <w:rPr>
              <w:rFonts w:ascii="Times New Roman" w:hAnsi="Times New Roman" w:cs="Times New Roman"/>
              <w:noProof/>
              <w:kern w:val="2"/>
              <w:sz w:val="24"/>
              <w:szCs w:val="24"/>
              <w14:ligatures w14:val="standardContextual"/>
            </w:rPr>
          </w:pPr>
          <w:hyperlink w:anchor="_Toc237262428" w:history="1">
            <w:r w:rsidRPr="00236D8D">
              <w:rPr>
                <w:rStyle w:val="Hyperlink"/>
                <w:rFonts w:ascii="Times New Roman" w:hAnsi="Times New Roman" w:cs="Times New Roman"/>
                <w:noProof/>
                <w:sz w:val="24"/>
                <w:szCs w:val="24"/>
              </w:rPr>
              <w:t>2.1 Project Risks</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_Toc237262428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10</w:t>
            </w:r>
            <w:r w:rsidRPr="00236D8D">
              <w:rPr>
                <w:rFonts w:ascii="Times New Roman" w:hAnsi="Times New Roman" w:cs="Times New Roman"/>
                <w:noProof/>
                <w:webHidden/>
                <w:sz w:val="24"/>
                <w:szCs w:val="24"/>
              </w:rPr>
              <w:fldChar w:fldCharType="end"/>
            </w:r>
          </w:hyperlink>
        </w:p>
        <w:p w14:paraId="63C0B6B9" w14:textId="02EC674D"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29" w:history="1">
            <w:r w:rsidRPr="00236D8D">
              <w:rPr>
                <w:rStyle w:val="Hyperlink"/>
                <w:rFonts w:ascii="Times New Roman" w:hAnsi="Times New Roman" w:cs="Times New Roman"/>
                <w:noProof/>
                <w:sz w:val="24"/>
                <w:szCs w:val="24"/>
              </w:rPr>
              <w:t>2.1.1 Identified Risk</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_Toc237262429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10</w:t>
            </w:r>
            <w:r w:rsidRPr="00236D8D">
              <w:rPr>
                <w:rFonts w:ascii="Times New Roman" w:hAnsi="Times New Roman" w:cs="Times New Roman"/>
                <w:noProof/>
                <w:webHidden/>
                <w:sz w:val="24"/>
                <w:szCs w:val="24"/>
              </w:rPr>
              <w:fldChar w:fldCharType="end"/>
            </w:r>
          </w:hyperlink>
        </w:p>
        <w:p w14:paraId="732EBCA8" w14:textId="390F508A"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30" w:history="1">
            <w:r w:rsidRPr="00236D8D">
              <w:rPr>
                <w:rStyle w:val="Hyperlink"/>
                <w:rFonts w:ascii="Times New Roman" w:hAnsi="Times New Roman" w:cs="Times New Roman"/>
                <w:noProof/>
                <w:sz w:val="24"/>
                <w:szCs w:val="24"/>
              </w:rPr>
              <w:t>2.1.2 Mitigation Risk</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_Toc237262430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11</w:t>
            </w:r>
            <w:r w:rsidRPr="00236D8D">
              <w:rPr>
                <w:rFonts w:ascii="Times New Roman" w:hAnsi="Times New Roman" w:cs="Times New Roman"/>
                <w:noProof/>
                <w:webHidden/>
                <w:sz w:val="24"/>
                <w:szCs w:val="24"/>
              </w:rPr>
              <w:fldChar w:fldCharType="end"/>
            </w:r>
          </w:hyperlink>
        </w:p>
        <w:p w14:paraId="630876FC" w14:textId="38A8BDD9"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31" w:history="1">
            <w:r w:rsidRPr="00236D8D">
              <w:rPr>
                <w:rStyle w:val="Hyperlink"/>
                <w:rFonts w:ascii="Times New Roman" w:eastAsia="Times New Roman" w:hAnsi="Times New Roman" w:cs="Times New Roman"/>
                <w:noProof/>
                <w:sz w:val="24"/>
                <w:szCs w:val="24"/>
              </w:rPr>
              <w:t>2.1.3 Contingency Plan</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_Toc237262431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11</w:t>
            </w:r>
            <w:r w:rsidRPr="00236D8D">
              <w:rPr>
                <w:rFonts w:ascii="Times New Roman" w:hAnsi="Times New Roman" w:cs="Times New Roman"/>
                <w:noProof/>
                <w:webHidden/>
                <w:sz w:val="24"/>
                <w:szCs w:val="24"/>
              </w:rPr>
              <w:fldChar w:fldCharType="end"/>
            </w:r>
          </w:hyperlink>
        </w:p>
        <w:p w14:paraId="56C9886C" w14:textId="4A8F782A"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32" w:history="1">
            <w:r w:rsidRPr="00236D8D">
              <w:rPr>
                <w:rStyle w:val="Hyperlink"/>
                <w:rFonts w:ascii="Times New Roman" w:hAnsi="Times New Roman" w:cs="Times New Roman"/>
                <w:noProof/>
                <w:sz w:val="24"/>
                <w:szCs w:val="24"/>
              </w:rPr>
              <w:t>2.1.4 Risk Monitoring Plan</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_Toc237262432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12</w:t>
            </w:r>
            <w:r w:rsidRPr="00236D8D">
              <w:rPr>
                <w:rFonts w:ascii="Times New Roman" w:hAnsi="Times New Roman" w:cs="Times New Roman"/>
                <w:noProof/>
                <w:webHidden/>
                <w:sz w:val="24"/>
                <w:szCs w:val="24"/>
              </w:rPr>
              <w:fldChar w:fldCharType="end"/>
            </w:r>
          </w:hyperlink>
        </w:p>
        <w:p w14:paraId="0C838023" w14:textId="45EE6332" w:rsidR="00236D8D" w:rsidRPr="00236D8D" w:rsidRDefault="00236D8D">
          <w:pPr>
            <w:pStyle w:val="TOC2"/>
            <w:tabs>
              <w:tab w:val="right" w:leader="dot" w:pos="7936"/>
            </w:tabs>
            <w:rPr>
              <w:rFonts w:ascii="Times New Roman" w:hAnsi="Times New Roman" w:cs="Times New Roman"/>
              <w:noProof/>
              <w:kern w:val="2"/>
              <w:sz w:val="24"/>
              <w:szCs w:val="24"/>
              <w14:ligatures w14:val="standardContextual"/>
            </w:rPr>
          </w:pPr>
          <w:hyperlink w:anchor="_Toc237262433" w:history="1">
            <w:r w:rsidRPr="00236D8D">
              <w:rPr>
                <w:rStyle w:val="Hyperlink"/>
                <w:rFonts w:ascii="Times New Roman" w:hAnsi="Times New Roman" w:cs="Times New Roman"/>
                <w:noProof/>
                <w:sz w:val="24"/>
                <w:szCs w:val="24"/>
              </w:rPr>
              <w:t>2.2 Project Estimation and Schedule</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_Toc237262433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12</w:t>
            </w:r>
            <w:r w:rsidRPr="00236D8D">
              <w:rPr>
                <w:rFonts w:ascii="Times New Roman" w:hAnsi="Times New Roman" w:cs="Times New Roman"/>
                <w:noProof/>
                <w:webHidden/>
                <w:sz w:val="24"/>
                <w:szCs w:val="24"/>
              </w:rPr>
              <w:fldChar w:fldCharType="end"/>
            </w:r>
          </w:hyperlink>
        </w:p>
        <w:p w14:paraId="2BD77D95" w14:textId="39CC7628"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34" w:history="1">
            <w:r w:rsidRPr="00236D8D">
              <w:rPr>
                <w:rStyle w:val="Hyperlink"/>
                <w:rFonts w:ascii="Times New Roman" w:hAnsi="Times New Roman" w:cs="Times New Roman"/>
                <w:noProof/>
                <w:sz w:val="24"/>
                <w:szCs w:val="24"/>
              </w:rPr>
              <w:t>2.2.1 Estimation Method Used</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_Toc237262434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12</w:t>
            </w:r>
            <w:r w:rsidRPr="00236D8D">
              <w:rPr>
                <w:rFonts w:ascii="Times New Roman" w:hAnsi="Times New Roman" w:cs="Times New Roman"/>
                <w:noProof/>
                <w:webHidden/>
                <w:sz w:val="24"/>
                <w:szCs w:val="24"/>
              </w:rPr>
              <w:fldChar w:fldCharType="end"/>
            </w:r>
          </w:hyperlink>
        </w:p>
        <w:p w14:paraId="04F97FD2" w14:textId="1CF79D2F"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35" w:history="1">
            <w:r w:rsidRPr="00236D8D">
              <w:rPr>
                <w:rStyle w:val="Hyperlink"/>
                <w:rFonts w:ascii="Times New Roman" w:hAnsi="Times New Roman" w:cs="Times New Roman"/>
                <w:noProof/>
                <w:sz w:val="24"/>
                <w:szCs w:val="24"/>
              </w:rPr>
              <w:t>2.2.2 Project Estimation</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_Toc237262435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12</w:t>
            </w:r>
            <w:r w:rsidRPr="00236D8D">
              <w:rPr>
                <w:rFonts w:ascii="Times New Roman" w:hAnsi="Times New Roman" w:cs="Times New Roman"/>
                <w:noProof/>
                <w:webHidden/>
                <w:sz w:val="24"/>
                <w:szCs w:val="24"/>
              </w:rPr>
              <w:fldChar w:fldCharType="end"/>
            </w:r>
          </w:hyperlink>
        </w:p>
        <w:p w14:paraId="72A941B9" w14:textId="12E31AB9"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36" w:history="1">
            <w:r w:rsidRPr="00236D8D">
              <w:rPr>
                <w:rStyle w:val="Hyperlink"/>
                <w:rFonts w:ascii="Times New Roman" w:hAnsi="Times New Roman" w:cs="Times New Roman"/>
                <w:noProof/>
                <w:sz w:val="24"/>
                <w:szCs w:val="24"/>
              </w:rPr>
              <w:t>2.2.3 Project Schedule</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_Toc237262436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13</w:t>
            </w:r>
            <w:r w:rsidRPr="00236D8D">
              <w:rPr>
                <w:rFonts w:ascii="Times New Roman" w:hAnsi="Times New Roman" w:cs="Times New Roman"/>
                <w:noProof/>
                <w:webHidden/>
                <w:sz w:val="24"/>
                <w:szCs w:val="24"/>
              </w:rPr>
              <w:fldChar w:fldCharType="end"/>
            </w:r>
          </w:hyperlink>
        </w:p>
        <w:p w14:paraId="624B5D60" w14:textId="5C0C8081" w:rsidR="00236D8D" w:rsidRPr="00236D8D" w:rsidRDefault="00236D8D">
          <w:pPr>
            <w:pStyle w:val="TOC2"/>
            <w:tabs>
              <w:tab w:val="right" w:leader="dot" w:pos="7936"/>
            </w:tabs>
            <w:rPr>
              <w:rFonts w:ascii="Times New Roman" w:hAnsi="Times New Roman" w:cs="Times New Roman"/>
              <w:noProof/>
              <w:kern w:val="2"/>
              <w:sz w:val="24"/>
              <w:szCs w:val="24"/>
              <w14:ligatures w14:val="standardContextual"/>
            </w:rPr>
          </w:pPr>
          <w:hyperlink w:anchor="_Toc237262437" w:history="1">
            <w:r w:rsidRPr="00236D8D">
              <w:rPr>
                <w:rStyle w:val="Hyperlink"/>
                <w:rFonts w:ascii="Times New Roman" w:hAnsi="Times New Roman" w:cs="Times New Roman"/>
                <w:noProof/>
                <w:sz w:val="24"/>
                <w:szCs w:val="24"/>
              </w:rPr>
              <w:t>2.3 Configuration Management Plan</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_Toc237262437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13</w:t>
            </w:r>
            <w:r w:rsidRPr="00236D8D">
              <w:rPr>
                <w:rFonts w:ascii="Times New Roman" w:hAnsi="Times New Roman" w:cs="Times New Roman"/>
                <w:noProof/>
                <w:webHidden/>
                <w:sz w:val="24"/>
                <w:szCs w:val="24"/>
              </w:rPr>
              <w:fldChar w:fldCharType="end"/>
            </w:r>
          </w:hyperlink>
        </w:p>
        <w:p w14:paraId="004A1FCB" w14:textId="40CE5518"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38" w:history="1">
            <w:r w:rsidRPr="00236D8D">
              <w:rPr>
                <w:rStyle w:val="Hyperlink"/>
                <w:rFonts w:ascii="Times New Roman" w:hAnsi="Times New Roman" w:cs="Times New Roman"/>
                <w:noProof/>
                <w:sz w:val="24"/>
                <w:szCs w:val="24"/>
              </w:rPr>
              <w:t>2.3.1 Change Management Plan</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_Toc237262438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13</w:t>
            </w:r>
            <w:r w:rsidRPr="00236D8D">
              <w:rPr>
                <w:rFonts w:ascii="Times New Roman" w:hAnsi="Times New Roman" w:cs="Times New Roman"/>
                <w:noProof/>
                <w:webHidden/>
                <w:sz w:val="24"/>
                <w:szCs w:val="24"/>
              </w:rPr>
              <w:fldChar w:fldCharType="end"/>
            </w:r>
          </w:hyperlink>
        </w:p>
        <w:p w14:paraId="36B26226" w14:textId="7FB5CA0E"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39" w:history="1">
            <w:r w:rsidRPr="00236D8D">
              <w:rPr>
                <w:rStyle w:val="Hyperlink"/>
                <w:rFonts w:ascii="Times New Roman" w:hAnsi="Times New Roman" w:cs="Times New Roman"/>
                <w:noProof/>
                <w:sz w:val="24"/>
                <w:szCs w:val="24"/>
              </w:rPr>
              <w:t>2.3.2 Version Management Plan</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_Toc237262439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14</w:t>
            </w:r>
            <w:r w:rsidRPr="00236D8D">
              <w:rPr>
                <w:rFonts w:ascii="Times New Roman" w:hAnsi="Times New Roman" w:cs="Times New Roman"/>
                <w:noProof/>
                <w:webHidden/>
                <w:sz w:val="24"/>
                <w:szCs w:val="24"/>
              </w:rPr>
              <w:fldChar w:fldCharType="end"/>
            </w:r>
          </w:hyperlink>
        </w:p>
        <w:p w14:paraId="746C1682" w14:textId="5BD4BDE9"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40" w:history="1">
            <w:r w:rsidRPr="00236D8D">
              <w:rPr>
                <w:rStyle w:val="Hyperlink"/>
                <w:rFonts w:ascii="Times New Roman" w:hAnsi="Times New Roman" w:cs="Times New Roman"/>
                <w:noProof/>
                <w:sz w:val="24"/>
                <w:szCs w:val="24"/>
              </w:rPr>
              <w:t>2.3.3 Release Management Plan</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_Toc237262440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14</w:t>
            </w:r>
            <w:r w:rsidRPr="00236D8D">
              <w:rPr>
                <w:rFonts w:ascii="Times New Roman" w:hAnsi="Times New Roman" w:cs="Times New Roman"/>
                <w:noProof/>
                <w:webHidden/>
                <w:sz w:val="24"/>
                <w:szCs w:val="24"/>
              </w:rPr>
              <w:fldChar w:fldCharType="end"/>
            </w:r>
          </w:hyperlink>
        </w:p>
        <w:p w14:paraId="71A8651F" w14:textId="3EF501CA" w:rsidR="00236D8D" w:rsidRPr="00236D8D" w:rsidRDefault="00236D8D">
          <w:pPr>
            <w:pStyle w:val="TOC1"/>
            <w:tabs>
              <w:tab w:val="right" w:leader="dot" w:pos="7936"/>
            </w:tabs>
            <w:rPr>
              <w:rFonts w:ascii="Times New Roman" w:hAnsi="Times New Roman" w:cs="Times New Roman"/>
              <w:noProof/>
              <w:kern w:val="2"/>
              <w:sz w:val="24"/>
              <w:szCs w:val="24"/>
              <w14:ligatures w14:val="standardContextual"/>
            </w:rPr>
          </w:pPr>
          <w:hyperlink w:anchor="_Toc237262441" w:history="1">
            <w:r w:rsidRPr="00236D8D">
              <w:rPr>
                <w:rStyle w:val="Hyperlink"/>
                <w:rFonts w:ascii="Times New Roman" w:hAnsi="Times New Roman" w:cs="Times New Roman"/>
                <w:noProof/>
                <w:sz w:val="24"/>
                <w:szCs w:val="24"/>
              </w:rPr>
              <w:t>Chapter 3: System Engineering</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_Toc237262441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15</w:t>
            </w:r>
            <w:r w:rsidRPr="00236D8D">
              <w:rPr>
                <w:rFonts w:ascii="Times New Roman" w:hAnsi="Times New Roman" w:cs="Times New Roman"/>
                <w:noProof/>
                <w:webHidden/>
                <w:sz w:val="24"/>
                <w:szCs w:val="24"/>
              </w:rPr>
              <w:fldChar w:fldCharType="end"/>
            </w:r>
          </w:hyperlink>
        </w:p>
        <w:p w14:paraId="643C45AE" w14:textId="6DC53BC6" w:rsidR="00236D8D" w:rsidRPr="00236D8D" w:rsidRDefault="00236D8D">
          <w:pPr>
            <w:pStyle w:val="TOC2"/>
            <w:tabs>
              <w:tab w:val="right" w:leader="dot" w:pos="7936"/>
            </w:tabs>
            <w:rPr>
              <w:rFonts w:ascii="Times New Roman" w:hAnsi="Times New Roman" w:cs="Times New Roman"/>
              <w:noProof/>
              <w:kern w:val="2"/>
              <w:sz w:val="24"/>
              <w:szCs w:val="24"/>
              <w14:ligatures w14:val="standardContextual"/>
            </w:rPr>
          </w:pPr>
          <w:hyperlink w:anchor="_Toc237262442" w:history="1">
            <w:r w:rsidRPr="00236D8D">
              <w:rPr>
                <w:rStyle w:val="Hyperlink"/>
                <w:rFonts w:ascii="Times New Roman" w:hAnsi="Times New Roman" w:cs="Times New Roman"/>
                <w:noProof/>
                <w:sz w:val="24"/>
                <w:szCs w:val="24"/>
              </w:rPr>
              <w:t>3.1 Requirements</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_Toc237262442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15</w:t>
            </w:r>
            <w:r w:rsidRPr="00236D8D">
              <w:rPr>
                <w:rFonts w:ascii="Times New Roman" w:hAnsi="Times New Roman" w:cs="Times New Roman"/>
                <w:noProof/>
                <w:webHidden/>
                <w:sz w:val="24"/>
                <w:szCs w:val="24"/>
              </w:rPr>
              <w:fldChar w:fldCharType="end"/>
            </w:r>
          </w:hyperlink>
        </w:p>
        <w:p w14:paraId="774A01F1" w14:textId="211A3260"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43" w:history="1">
            <w:r w:rsidRPr="00236D8D">
              <w:rPr>
                <w:rStyle w:val="Hyperlink"/>
                <w:rFonts w:ascii="Times New Roman" w:hAnsi="Times New Roman" w:cs="Times New Roman"/>
                <w:noProof/>
                <w:sz w:val="24"/>
                <w:szCs w:val="24"/>
              </w:rPr>
              <w:t>3.1.1 Domain Requirements</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_Toc237262443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15</w:t>
            </w:r>
            <w:r w:rsidRPr="00236D8D">
              <w:rPr>
                <w:rFonts w:ascii="Times New Roman" w:hAnsi="Times New Roman" w:cs="Times New Roman"/>
                <w:noProof/>
                <w:webHidden/>
                <w:sz w:val="24"/>
                <w:szCs w:val="24"/>
              </w:rPr>
              <w:fldChar w:fldCharType="end"/>
            </w:r>
          </w:hyperlink>
        </w:p>
        <w:p w14:paraId="6D3983AB" w14:textId="1F0C07B3"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44" w:history="1">
            <w:r w:rsidRPr="00236D8D">
              <w:rPr>
                <w:rStyle w:val="Hyperlink"/>
                <w:rFonts w:ascii="Times New Roman" w:hAnsi="Times New Roman" w:cs="Times New Roman"/>
                <w:noProof/>
                <w:sz w:val="24"/>
                <w:szCs w:val="24"/>
              </w:rPr>
              <w:t>3.1.2 Functional Requirements</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_Toc237262444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15</w:t>
            </w:r>
            <w:r w:rsidRPr="00236D8D">
              <w:rPr>
                <w:rFonts w:ascii="Times New Roman" w:hAnsi="Times New Roman" w:cs="Times New Roman"/>
                <w:noProof/>
                <w:webHidden/>
                <w:sz w:val="24"/>
                <w:szCs w:val="24"/>
              </w:rPr>
              <w:fldChar w:fldCharType="end"/>
            </w:r>
          </w:hyperlink>
        </w:p>
        <w:p w14:paraId="527D208B" w14:textId="55FB79FC"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45" w:history="1">
            <w:r w:rsidRPr="00236D8D">
              <w:rPr>
                <w:rStyle w:val="Hyperlink"/>
                <w:rFonts w:ascii="Times New Roman" w:hAnsi="Times New Roman" w:cs="Times New Roman"/>
                <w:noProof/>
                <w:sz w:val="24"/>
                <w:szCs w:val="24"/>
              </w:rPr>
              <w:t>3.1.3 Non-Functional Requirements</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_Toc237262445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16</w:t>
            </w:r>
            <w:r w:rsidRPr="00236D8D">
              <w:rPr>
                <w:rFonts w:ascii="Times New Roman" w:hAnsi="Times New Roman" w:cs="Times New Roman"/>
                <w:noProof/>
                <w:webHidden/>
                <w:sz w:val="24"/>
                <w:szCs w:val="24"/>
              </w:rPr>
              <w:fldChar w:fldCharType="end"/>
            </w:r>
          </w:hyperlink>
        </w:p>
        <w:p w14:paraId="25566437" w14:textId="72A4C559"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46" w:history="1">
            <w:r w:rsidRPr="00236D8D">
              <w:rPr>
                <w:rStyle w:val="Hyperlink"/>
                <w:rFonts w:ascii="Times New Roman" w:hAnsi="Times New Roman" w:cs="Times New Roman"/>
                <w:noProof/>
                <w:sz w:val="24"/>
                <w:szCs w:val="24"/>
              </w:rPr>
              <w:t>3.1.4 Requirement Management Process</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_Toc237262446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16</w:t>
            </w:r>
            <w:r w:rsidRPr="00236D8D">
              <w:rPr>
                <w:rFonts w:ascii="Times New Roman" w:hAnsi="Times New Roman" w:cs="Times New Roman"/>
                <w:noProof/>
                <w:webHidden/>
                <w:sz w:val="24"/>
                <w:szCs w:val="24"/>
              </w:rPr>
              <w:fldChar w:fldCharType="end"/>
            </w:r>
          </w:hyperlink>
        </w:p>
        <w:p w14:paraId="7E4F6526" w14:textId="7F0732CB" w:rsidR="00236D8D" w:rsidRPr="00236D8D" w:rsidRDefault="00236D8D">
          <w:pPr>
            <w:pStyle w:val="TOC2"/>
            <w:tabs>
              <w:tab w:val="right" w:leader="dot" w:pos="7936"/>
            </w:tabs>
            <w:rPr>
              <w:rFonts w:ascii="Times New Roman" w:hAnsi="Times New Roman" w:cs="Times New Roman"/>
              <w:noProof/>
              <w:kern w:val="2"/>
              <w:sz w:val="24"/>
              <w:szCs w:val="24"/>
              <w14:ligatures w14:val="standardContextual"/>
            </w:rPr>
          </w:pPr>
          <w:hyperlink w:anchor="_Toc237262447" w:history="1">
            <w:r w:rsidRPr="00236D8D">
              <w:rPr>
                <w:rStyle w:val="Hyperlink"/>
                <w:rFonts w:ascii="Times New Roman" w:hAnsi="Times New Roman" w:cs="Times New Roman"/>
                <w:noProof/>
                <w:sz w:val="24"/>
                <w:szCs w:val="24"/>
              </w:rPr>
              <w:t>3.2 Design</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_Toc237262447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17</w:t>
            </w:r>
            <w:r w:rsidRPr="00236D8D">
              <w:rPr>
                <w:rFonts w:ascii="Times New Roman" w:hAnsi="Times New Roman" w:cs="Times New Roman"/>
                <w:noProof/>
                <w:webHidden/>
                <w:sz w:val="24"/>
                <w:szCs w:val="24"/>
              </w:rPr>
              <w:fldChar w:fldCharType="end"/>
            </w:r>
          </w:hyperlink>
        </w:p>
        <w:p w14:paraId="46E85479" w14:textId="45E802EB"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48" w:history="1">
            <w:r w:rsidRPr="00236D8D">
              <w:rPr>
                <w:rStyle w:val="Hyperlink"/>
                <w:rFonts w:ascii="Times New Roman" w:hAnsi="Times New Roman" w:cs="Times New Roman"/>
                <w:noProof/>
                <w:sz w:val="24"/>
                <w:szCs w:val="24"/>
              </w:rPr>
              <w:t>3.2.1 System Architecture</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_Toc237262448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17</w:t>
            </w:r>
            <w:r w:rsidRPr="00236D8D">
              <w:rPr>
                <w:rFonts w:ascii="Times New Roman" w:hAnsi="Times New Roman" w:cs="Times New Roman"/>
                <w:noProof/>
                <w:webHidden/>
                <w:sz w:val="24"/>
                <w:szCs w:val="24"/>
              </w:rPr>
              <w:fldChar w:fldCharType="end"/>
            </w:r>
          </w:hyperlink>
        </w:p>
        <w:p w14:paraId="59FD6E90" w14:textId="49C5BC01"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49" w:history="1">
            <w:r w:rsidRPr="00236D8D">
              <w:rPr>
                <w:rStyle w:val="Hyperlink"/>
                <w:rFonts w:ascii="Times New Roman" w:hAnsi="Times New Roman" w:cs="Times New Roman"/>
                <w:noProof/>
                <w:sz w:val="24"/>
                <w:szCs w:val="24"/>
              </w:rPr>
              <w:t>3.2.2 High Level Designs</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_Toc237262449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18</w:t>
            </w:r>
            <w:r w:rsidRPr="00236D8D">
              <w:rPr>
                <w:rFonts w:ascii="Times New Roman" w:hAnsi="Times New Roman" w:cs="Times New Roman"/>
                <w:noProof/>
                <w:webHidden/>
                <w:sz w:val="24"/>
                <w:szCs w:val="24"/>
              </w:rPr>
              <w:fldChar w:fldCharType="end"/>
            </w:r>
          </w:hyperlink>
        </w:p>
        <w:p w14:paraId="6A876486" w14:textId="079E06CB"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50" w:history="1">
            <w:r w:rsidRPr="00236D8D">
              <w:rPr>
                <w:rStyle w:val="Hyperlink"/>
                <w:rFonts w:ascii="Times New Roman" w:hAnsi="Times New Roman" w:cs="Times New Roman"/>
                <w:noProof/>
                <w:sz w:val="24"/>
                <w:szCs w:val="24"/>
              </w:rPr>
              <w:t>3.2.3 Data Structure Design</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_Toc237262450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19</w:t>
            </w:r>
            <w:r w:rsidRPr="00236D8D">
              <w:rPr>
                <w:rFonts w:ascii="Times New Roman" w:hAnsi="Times New Roman" w:cs="Times New Roman"/>
                <w:noProof/>
                <w:webHidden/>
                <w:sz w:val="24"/>
                <w:szCs w:val="24"/>
              </w:rPr>
              <w:fldChar w:fldCharType="end"/>
            </w:r>
          </w:hyperlink>
        </w:p>
        <w:p w14:paraId="67285D31" w14:textId="7EBAE24F" w:rsidR="00236D8D" w:rsidRPr="00236D8D" w:rsidRDefault="00236D8D">
          <w:pPr>
            <w:pStyle w:val="TOC2"/>
            <w:tabs>
              <w:tab w:val="right" w:leader="dot" w:pos="7936"/>
            </w:tabs>
            <w:rPr>
              <w:rFonts w:ascii="Times New Roman" w:hAnsi="Times New Roman" w:cs="Times New Roman"/>
              <w:noProof/>
              <w:kern w:val="2"/>
              <w:sz w:val="24"/>
              <w:szCs w:val="24"/>
              <w14:ligatures w14:val="standardContextual"/>
            </w:rPr>
          </w:pPr>
          <w:hyperlink w:anchor="_Toc237262451" w:history="1">
            <w:r w:rsidRPr="00236D8D">
              <w:rPr>
                <w:rStyle w:val="Hyperlink"/>
                <w:rFonts w:ascii="Times New Roman" w:hAnsi="Times New Roman" w:cs="Times New Roman"/>
                <w:noProof/>
                <w:sz w:val="24"/>
                <w:szCs w:val="24"/>
              </w:rPr>
              <w:t>3.3 Testing</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_Toc237262451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22</w:t>
            </w:r>
            <w:r w:rsidRPr="00236D8D">
              <w:rPr>
                <w:rFonts w:ascii="Times New Roman" w:hAnsi="Times New Roman" w:cs="Times New Roman"/>
                <w:noProof/>
                <w:webHidden/>
                <w:sz w:val="24"/>
                <w:szCs w:val="24"/>
              </w:rPr>
              <w:fldChar w:fldCharType="end"/>
            </w:r>
          </w:hyperlink>
        </w:p>
        <w:p w14:paraId="128C0BF4" w14:textId="3901F183"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52" w:history="1">
            <w:r w:rsidRPr="00236D8D">
              <w:rPr>
                <w:rStyle w:val="Hyperlink"/>
                <w:rFonts w:ascii="Times New Roman" w:hAnsi="Times New Roman" w:cs="Times New Roman"/>
                <w:noProof/>
                <w:sz w:val="24"/>
                <w:szCs w:val="24"/>
              </w:rPr>
              <w:t>3.3.1 Test Justification</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_Toc237262452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22</w:t>
            </w:r>
            <w:r w:rsidRPr="00236D8D">
              <w:rPr>
                <w:rFonts w:ascii="Times New Roman" w:hAnsi="Times New Roman" w:cs="Times New Roman"/>
                <w:noProof/>
                <w:webHidden/>
                <w:sz w:val="24"/>
                <w:szCs w:val="24"/>
              </w:rPr>
              <w:fldChar w:fldCharType="end"/>
            </w:r>
          </w:hyperlink>
        </w:p>
        <w:p w14:paraId="21B33961" w14:textId="48969605"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53" w:history="1">
            <w:r w:rsidRPr="00236D8D">
              <w:rPr>
                <w:rStyle w:val="Hyperlink"/>
                <w:rFonts w:ascii="Times New Roman" w:hAnsi="Times New Roman" w:cs="Times New Roman"/>
                <w:noProof/>
                <w:sz w:val="24"/>
                <w:szCs w:val="24"/>
              </w:rPr>
              <w:t>3.3.2 Test Plan</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_Toc237262453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22</w:t>
            </w:r>
            <w:r w:rsidRPr="00236D8D">
              <w:rPr>
                <w:rFonts w:ascii="Times New Roman" w:hAnsi="Times New Roman" w:cs="Times New Roman"/>
                <w:noProof/>
                <w:webHidden/>
                <w:sz w:val="24"/>
                <w:szCs w:val="24"/>
              </w:rPr>
              <w:fldChar w:fldCharType="end"/>
            </w:r>
          </w:hyperlink>
        </w:p>
        <w:p w14:paraId="73ACF861" w14:textId="0A8F6525"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54" w:history="1">
            <w:r w:rsidRPr="00236D8D">
              <w:rPr>
                <w:rStyle w:val="Hyperlink"/>
                <w:rFonts w:ascii="Times New Roman" w:hAnsi="Times New Roman" w:cs="Times New Roman"/>
                <w:noProof/>
                <w:sz w:val="24"/>
                <w:szCs w:val="24"/>
              </w:rPr>
              <w:t>3.3.3 Test Design</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_Toc237262454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23</w:t>
            </w:r>
            <w:r w:rsidRPr="00236D8D">
              <w:rPr>
                <w:rFonts w:ascii="Times New Roman" w:hAnsi="Times New Roman" w:cs="Times New Roman"/>
                <w:noProof/>
                <w:webHidden/>
                <w:sz w:val="24"/>
                <w:szCs w:val="24"/>
              </w:rPr>
              <w:fldChar w:fldCharType="end"/>
            </w:r>
          </w:hyperlink>
        </w:p>
        <w:p w14:paraId="4DC19FA4" w14:textId="28A4C21F" w:rsidR="00236D8D" w:rsidRPr="00236D8D" w:rsidRDefault="00236D8D">
          <w:pPr>
            <w:pStyle w:val="TOC1"/>
            <w:tabs>
              <w:tab w:val="right" w:leader="dot" w:pos="7936"/>
            </w:tabs>
            <w:rPr>
              <w:rFonts w:ascii="Times New Roman" w:hAnsi="Times New Roman" w:cs="Times New Roman"/>
              <w:noProof/>
              <w:kern w:val="2"/>
              <w:sz w:val="24"/>
              <w:szCs w:val="24"/>
              <w14:ligatures w14:val="standardContextual"/>
            </w:rPr>
          </w:pPr>
          <w:hyperlink w:anchor="_Toc237262455" w:history="1">
            <w:r w:rsidRPr="00236D8D">
              <w:rPr>
                <w:rStyle w:val="Hyperlink"/>
                <w:rFonts w:ascii="Times New Roman" w:hAnsi="Times New Roman" w:cs="Times New Roman"/>
                <w:noProof/>
                <w:sz w:val="24"/>
                <w:szCs w:val="24"/>
              </w:rPr>
              <w:t>Chapter 4: Monitoring &amp; Control</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_Toc237262455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24</w:t>
            </w:r>
            <w:r w:rsidRPr="00236D8D">
              <w:rPr>
                <w:rFonts w:ascii="Times New Roman" w:hAnsi="Times New Roman" w:cs="Times New Roman"/>
                <w:noProof/>
                <w:webHidden/>
                <w:sz w:val="24"/>
                <w:szCs w:val="24"/>
              </w:rPr>
              <w:fldChar w:fldCharType="end"/>
            </w:r>
          </w:hyperlink>
        </w:p>
        <w:p w14:paraId="181640E7" w14:textId="5412C9A9" w:rsidR="00236D8D" w:rsidRPr="00236D8D" w:rsidRDefault="00236D8D">
          <w:pPr>
            <w:pStyle w:val="TOC2"/>
            <w:tabs>
              <w:tab w:val="right" w:leader="dot" w:pos="7936"/>
            </w:tabs>
            <w:rPr>
              <w:rFonts w:ascii="Times New Roman" w:hAnsi="Times New Roman" w:cs="Times New Roman"/>
              <w:noProof/>
              <w:kern w:val="2"/>
              <w:sz w:val="24"/>
              <w:szCs w:val="24"/>
              <w14:ligatures w14:val="standardContextual"/>
            </w:rPr>
          </w:pPr>
          <w:hyperlink w:anchor="_Toc237262456" w:history="1">
            <w:r w:rsidRPr="00236D8D">
              <w:rPr>
                <w:rStyle w:val="Hyperlink"/>
                <w:rFonts w:ascii="Times New Roman" w:hAnsi="Times New Roman" w:cs="Times New Roman"/>
                <w:noProof/>
                <w:sz w:val="24"/>
                <w:szCs w:val="24"/>
              </w:rPr>
              <w:t>4.1 Monitoring &amp; Control</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_Toc237262456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24</w:t>
            </w:r>
            <w:r w:rsidRPr="00236D8D">
              <w:rPr>
                <w:rFonts w:ascii="Times New Roman" w:hAnsi="Times New Roman" w:cs="Times New Roman"/>
                <w:noProof/>
                <w:webHidden/>
                <w:sz w:val="24"/>
                <w:szCs w:val="24"/>
              </w:rPr>
              <w:fldChar w:fldCharType="end"/>
            </w:r>
          </w:hyperlink>
        </w:p>
        <w:p w14:paraId="28C4AE18" w14:textId="7A795CF5"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57" w:history="1">
            <w:r w:rsidRPr="00236D8D">
              <w:rPr>
                <w:rStyle w:val="Hyperlink"/>
                <w:rFonts w:ascii="Times New Roman" w:hAnsi="Times New Roman" w:cs="Times New Roman"/>
                <w:noProof/>
                <w:sz w:val="24"/>
                <w:szCs w:val="24"/>
              </w:rPr>
              <w:t>4.1.1 Time Monitoring</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_Toc237262457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24</w:t>
            </w:r>
            <w:r w:rsidRPr="00236D8D">
              <w:rPr>
                <w:rFonts w:ascii="Times New Roman" w:hAnsi="Times New Roman" w:cs="Times New Roman"/>
                <w:noProof/>
                <w:webHidden/>
                <w:sz w:val="24"/>
                <w:szCs w:val="24"/>
              </w:rPr>
              <w:fldChar w:fldCharType="end"/>
            </w:r>
          </w:hyperlink>
        </w:p>
        <w:p w14:paraId="1C578FD5" w14:textId="42E2813E"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58" w:history="1">
            <w:r w:rsidRPr="00236D8D">
              <w:rPr>
                <w:rStyle w:val="Hyperlink"/>
                <w:rFonts w:ascii="Times New Roman" w:hAnsi="Times New Roman" w:cs="Times New Roman"/>
                <w:noProof/>
                <w:sz w:val="24"/>
                <w:szCs w:val="24"/>
              </w:rPr>
              <w:t>4.1.2 Cost Monitoring</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_Toc237262458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24</w:t>
            </w:r>
            <w:r w:rsidRPr="00236D8D">
              <w:rPr>
                <w:rFonts w:ascii="Times New Roman" w:hAnsi="Times New Roman" w:cs="Times New Roman"/>
                <w:noProof/>
                <w:webHidden/>
                <w:sz w:val="24"/>
                <w:szCs w:val="24"/>
              </w:rPr>
              <w:fldChar w:fldCharType="end"/>
            </w:r>
          </w:hyperlink>
        </w:p>
        <w:p w14:paraId="6635B24C" w14:textId="38A3322C"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59" w:history="1">
            <w:r w:rsidRPr="00236D8D">
              <w:rPr>
                <w:rStyle w:val="Hyperlink"/>
                <w:rFonts w:ascii="Times New Roman" w:hAnsi="Times New Roman" w:cs="Times New Roman"/>
                <w:noProof/>
                <w:sz w:val="24"/>
                <w:szCs w:val="24"/>
              </w:rPr>
              <w:t>4.1.3 Control Measures</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_Toc237262459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25</w:t>
            </w:r>
            <w:r w:rsidRPr="00236D8D">
              <w:rPr>
                <w:rFonts w:ascii="Times New Roman" w:hAnsi="Times New Roman" w:cs="Times New Roman"/>
                <w:noProof/>
                <w:webHidden/>
                <w:sz w:val="24"/>
                <w:szCs w:val="24"/>
              </w:rPr>
              <w:fldChar w:fldCharType="end"/>
            </w:r>
          </w:hyperlink>
        </w:p>
        <w:p w14:paraId="3505F83C" w14:textId="14CFADAF" w:rsidR="00236D8D" w:rsidRPr="00236D8D" w:rsidRDefault="00236D8D">
          <w:pPr>
            <w:pStyle w:val="TOC2"/>
            <w:tabs>
              <w:tab w:val="right" w:leader="dot" w:pos="7936"/>
            </w:tabs>
            <w:rPr>
              <w:rFonts w:ascii="Times New Roman" w:hAnsi="Times New Roman" w:cs="Times New Roman"/>
              <w:noProof/>
              <w:kern w:val="2"/>
              <w:sz w:val="24"/>
              <w:szCs w:val="24"/>
              <w14:ligatures w14:val="standardContextual"/>
            </w:rPr>
          </w:pPr>
          <w:hyperlink w:anchor="_Toc237262460" w:history="1">
            <w:r w:rsidRPr="00236D8D">
              <w:rPr>
                <w:rStyle w:val="Hyperlink"/>
                <w:rFonts w:ascii="Times New Roman" w:hAnsi="Times New Roman" w:cs="Times New Roman"/>
                <w:noProof/>
                <w:sz w:val="24"/>
                <w:szCs w:val="24"/>
              </w:rPr>
              <w:t>4.2 Quality Assurance</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_Toc237262460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25</w:t>
            </w:r>
            <w:r w:rsidRPr="00236D8D">
              <w:rPr>
                <w:rFonts w:ascii="Times New Roman" w:hAnsi="Times New Roman" w:cs="Times New Roman"/>
                <w:noProof/>
                <w:webHidden/>
                <w:sz w:val="24"/>
                <w:szCs w:val="24"/>
              </w:rPr>
              <w:fldChar w:fldCharType="end"/>
            </w:r>
          </w:hyperlink>
        </w:p>
        <w:p w14:paraId="4110DB7B" w14:textId="7BA75836"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61" w:history="1">
            <w:r w:rsidRPr="00236D8D">
              <w:rPr>
                <w:rStyle w:val="Hyperlink"/>
                <w:rFonts w:ascii="Times New Roman" w:hAnsi="Times New Roman" w:cs="Times New Roman"/>
                <w:noProof/>
                <w:sz w:val="24"/>
                <w:szCs w:val="24"/>
              </w:rPr>
              <w:t>4.2.1 QMS Selection</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_Toc237262461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25</w:t>
            </w:r>
            <w:r w:rsidRPr="00236D8D">
              <w:rPr>
                <w:rFonts w:ascii="Times New Roman" w:hAnsi="Times New Roman" w:cs="Times New Roman"/>
                <w:noProof/>
                <w:webHidden/>
                <w:sz w:val="24"/>
                <w:szCs w:val="24"/>
              </w:rPr>
              <w:fldChar w:fldCharType="end"/>
            </w:r>
          </w:hyperlink>
        </w:p>
        <w:p w14:paraId="3EC0D4AD" w14:textId="5C9908AC"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62" w:history="1">
            <w:r w:rsidRPr="00236D8D">
              <w:rPr>
                <w:rStyle w:val="Hyperlink"/>
                <w:rFonts w:ascii="Times New Roman" w:hAnsi="Times New Roman" w:cs="Times New Roman"/>
                <w:noProof/>
                <w:sz w:val="24"/>
                <w:szCs w:val="24"/>
              </w:rPr>
              <w:t>4.2.2 Quality Factors</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_Toc237262462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25</w:t>
            </w:r>
            <w:r w:rsidRPr="00236D8D">
              <w:rPr>
                <w:rFonts w:ascii="Times New Roman" w:hAnsi="Times New Roman" w:cs="Times New Roman"/>
                <w:noProof/>
                <w:webHidden/>
                <w:sz w:val="24"/>
                <w:szCs w:val="24"/>
              </w:rPr>
              <w:fldChar w:fldCharType="end"/>
            </w:r>
          </w:hyperlink>
        </w:p>
        <w:p w14:paraId="06ABC645" w14:textId="5FC1D257"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63" w:history="1">
            <w:r w:rsidRPr="00236D8D">
              <w:rPr>
                <w:rStyle w:val="Hyperlink"/>
                <w:rFonts w:ascii="Times New Roman" w:eastAsia="Times New Roman" w:hAnsi="Times New Roman" w:cs="Times New Roman"/>
                <w:noProof/>
                <w:sz w:val="24"/>
                <w:szCs w:val="24"/>
              </w:rPr>
              <w:t>4.2.3 Metrics for Process and Product</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_Toc237262463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26</w:t>
            </w:r>
            <w:r w:rsidRPr="00236D8D">
              <w:rPr>
                <w:rFonts w:ascii="Times New Roman" w:hAnsi="Times New Roman" w:cs="Times New Roman"/>
                <w:noProof/>
                <w:webHidden/>
                <w:sz w:val="24"/>
                <w:szCs w:val="24"/>
              </w:rPr>
              <w:fldChar w:fldCharType="end"/>
            </w:r>
          </w:hyperlink>
        </w:p>
        <w:p w14:paraId="06E1FB3E" w14:textId="45A50414" w:rsidR="00236D8D" w:rsidRPr="00236D8D" w:rsidRDefault="00236D8D">
          <w:pPr>
            <w:pStyle w:val="TOC3"/>
            <w:tabs>
              <w:tab w:val="right" w:leader="dot" w:pos="7936"/>
            </w:tabs>
            <w:rPr>
              <w:rFonts w:ascii="Times New Roman" w:hAnsi="Times New Roman" w:cs="Times New Roman"/>
              <w:noProof/>
              <w:kern w:val="2"/>
              <w:sz w:val="24"/>
              <w:szCs w:val="24"/>
              <w14:ligatures w14:val="standardContextual"/>
            </w:rPr>
          </w:pPr>
          <w:hyperlink w:anchor="_Toc237262464" w:history="1">
            <w:r w:rsidRPr="00236D8D">
              <w:rPr>
                <w:rStyle w:val="Hyperlink"/>
                <w:rFonts w:ascii="Times New Roman" w:hAnsi="Times New Roman" w:cs="Times New Roman"/>
                <w:noProof/>
                <w:sz w:val="24"/>
                <w:szCs w:val="24"/>
              </w:rPr>
              <w:t>4.2.4 Quality Monitoring</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_Toc237262464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26</w:t>
            </w:r>
            <w:r w:rsidRPr="00236D8D">
              <w:rPr>
                <w:rFonts w:ascii="Times New Roman" w:hAnsi="Times New Roman" w:cs="Times New Roman"/>
                <w:noProof/>
                <w:webHidden/>
                <w:sz w:val="24"/>
                <w:szCs w:val="24"/>
              </w:rPr>
              <w:fldChar w:fldCharType="end"/>
            </w:r>
          </w:hyperlink>
        </w:p>
        <w:p w14:paraId="26703984" w14:textId="49618CE9" w:rsidR="00236D8D" w:rsidRPr="00236D8D" w:rsidRDefault="00236D8D">
          <w:pPr>
            <w:pStyle w:val="TOC1"/>
            <w:tabs>
              <w:tab w:val="right" w:leader="dot" w:pos="7936"/>
            </w:tabs>
            <w:rPr>
              <w:rFonts w:ascii="Times New Roman" w:hAnsi="Times New Roman" w:cs="Times New Roman"/>
              <w:noProof/>
              <w:kern w:val="2"/>
              <w:sz w:val="24"/>
              <w:szCs w:val="24"/>
              <w14:ligatures w14:val="standardContextual"/>
            </w:rPr>
          </w:pPr>
          <w:hyperlink w:anchor="_Toc237262465" w:history="1">
            <w:r w:rsidRPr="00236D8D">
              <w:rPr>
                <w:rStyle w:val="Hyperlink"/>
                <w:rFonts w:ascii="Times New Roman" w:hAnsi="Times New Roman" w:cs="Times New Roman"/>
                <w:noProof/>
                <w:sz w:val="24"/>
                <w:szCs w:val="24"/>
              </w:rPr>
              <w:t>Annex 1: Requirement Models</w:t>
            </w:r>
            <w:r w:rsidRPr="00236D8D">
              <w:rPr>
                <w:rFonts w:ascii="Times New Roman" w:hAnsi="Times New Roman" w:cs="Times New Roman"/>
                <w:noProof/>
                <w:webHidden/>
                <w:sz w:val="24"/>
                <w:szCs w:val="24"/>
              </w:rPr>
              <w:tab/>
            </w:r>
            <w:r w:rsidRPr="00236D8D">
              <w:rPr>
                <w:rFonts w:ascii="Times New Roman" w:hAnsi="Times New Roman" w:cs="Times New Roman"/>
                <w:noProof/>
                <w:webHidden/>
                <w:sz w:val="24"/>
                <w:szCs w:val="24"/>
              </w:rPr>
              <w:fldChar w:fldCharType="begin"/>
            </w:r>
            <w:r w:rsidRPr="00236D8D">
              <w:rPr>
                <w:rFonts w:ascii="Times New Roman" w:hAnsi="Times New Roman" w:cs="Times New Roman"/>
                <w:noProof/>
                <w:webHidden/>
                <w:sz w:val="24"/>
                <w:szCs w:val="24"/>
              </w:rPr>
              <w:instrText xml:space="preserve"> PAGEREF _Toc237262465 \h </w:instrText>
            </w:r>
            <w:r w:rsidRPr="00236D8D">
              <w:rPr>
                <w:rFonts w:ascii="Times New Roman" w:hAnsi="Times New Roman" w:cs="Times New Roman"/>
                <w:noProof/>
                <w:webHidden/>
                <w:sz w:val="24"/>
                <w:szCs w:val="24"/>
              </w:rPr>
            </w:r>
            <w:r w:rsidRPr="00236D8D">
              <w:rPr>
                <w:rFonts w:ascii="Times New Roman" w:hAnsi="Times New Roman" w:cs="Times New Roman"/>
                <w:noProof/>
                <w:webHidden/>
                <w:sz w:val="24"/>
                <w:szCs w:val="24"/>
              </w:rPr>
              <w:fldChar w:fldCharType="separate"/>
            </w:r>
            <w:r w:rsidR="00B1329A">
              <w:rPr>
                <w:rFonts w:ascii="Times New Roman" w:hAnsi="Times New Roman" w:cs="Times New Roman"/>
                <w:noProof/>
                <w:webHidden/>
                <w:sz w:val="24"/>
                <w:szCs w:val="24"/>
              </w:rPr>
              <w:t>27</w:t>
            </w:r>
            <w:r w:rsidRPr="00236D8D">
              <w:rPr>
                <w:rFonts w:ascii="Times New Roman" w:hAnsi="Times New Roman" w:cs="Times New Roman"/>
                <w:noProof/>
                <w:webHidden/>
                <w:sz w:val="24"/>
                <w:szCs w:val="24"/>
              </w:rPr>
              <w:fldChar w:fldCharType="end"/>
            </w:r>
          </w:hyperlink>
        </w:p>
        <w:p w14:paraId="5A449D9F" w14:textId="3A5B3513" w:rsidR="00906A9E" w:rsidRPr="00236D8D" w:rsidRDefault="00906A9E" w:rsidP="00906A9E">
          <w:pPr>
            <w:spacing w:line="360" w:lineRule="auto"/>
            <w:rPr>
              <w:rFonts w:ascii="Times New Roman" w:hAnsi="Times New Roman" w:cs="Times New Roman"/>
              <w:sz w:val="24"/>
              <w:szCs w:val="24"/>
            </w:rPr>
          </w:pPr>
          <w:r w:rsidRPr="00236D8D">
            <w:rPr>
              <w:rFonts w:ascii="Times New Roman" w:hAnsi="Times New Roman" w:cs="Times New Roman"/>
              <w:b/>
              <w:bCs/>
              <w:noProof/>
              <w:sz w:val="24"/>
              <w:szCs w:val="24"/>
            </w:rPr>
            <w:fldChar w:fldCharType="end"/>
          </w:r>
        </w:p>
      </w:sdtContent>
    </w:sdt>
    <w:p w14:paraId="653D1A03" w14:textId="77777777" w:rsidR="00906A9E" w:rsidRDefault="00906A9E" w:rsidP="00906A9E"/>
    <w:p w14:paraId="2DE12F32" w14:textId="32DC4B4F" w:rsidR="00DF2C43" w:rsidRDefault="00DF2C43" w:rsidP="00237F90">
      <w:pPr>
        <w:spacing w:after="0" w:line="360" w:lineRule="auto"/>
        <w:sectPr w:rsidR="00DF2C43" w:rsidSect="004B5CCF">
          <w:footerReference w:type="default" r:id="rId8"/>
          <w:pgSz w:w="11906" w:h="16838" w:code="9"/>
          <w:pgMar w:top="1800" w:right="1800" w:bottom="1800" w:left="2160" w:header="720" w:footer="720" w:gutter="0"/>
          <w:cols w:space="720"/>
          <w:docGrid w:linePitch="360"/>
        </w:sectPr>
      </w:pPr>
    </w:p>
    <w:p w14:paraId="48E35E29" w14:textId="77777777" w:rsidR="00237F90" w:rsidRDefault="00000000" w:rsidP="00F63F22">
      <w:pPr>
        <w:pStyle w:val="Heading1"/>
      </w:pPr>
      <w:bookmarkStart w:id="0" w:name="_Toc237262408"/>
      <w:r>
        <w:lastRenderedPageBreak/>
        <w:t>Chapter 1: Introduction</w:t>
      </w:r>
      <w:bookmarkEnd w:id="0"/>
    </w:p>
    <w:p w14:paraId="6558EE8E" w14:textId="7E9C2FD1" w:rsidR="00DF1EE8" w:rsidRDefault="00000000" w:rsidP="00F63F22">
      <w:pPr>
        <w:pStyle w:val="Heading2"/>
      </w:pPr>
      <w:bookmarkStart w:id="1" w:name="_Toc237262409"/>
      <w:r>
        <w:t>1.1 Background</w:t>
      </w:r>
      <w:bookmarkEnd w:id="1"/>
    </w:p>
    <w:p w14:paraId="1FC4AFB4" w14:textId="77777777" w:rsidR="00DF1EE8" w:rsidRDefault="00000000" w:rsidP="00237F90">
      <w:pPr>
        <w:spacing w:after="0" w:line="360" w:lineRule="auto"/>
        <w:jc w:val="both"/>
      </w:pPr>
      <w:r>
        <w:rPr>
          <w:rFonts w:ascii="Times New Roman" w:eastAsia="Times New Roman" w:hAnsi="Times New Roman"/>
          <w:color w:val="000000"/>
          <w:sz w:val="24"/>
        </w:rPr>
        <w:t>The operational complexity of managing educational accommodations has surged significantly in the contemporary digital era. Historically, hostel administration relied upon manual registers, scattered spreadsheets, and error-prone paper trails to track student occupancy, fee collection, and inventory usage. These traditional methods are highly susceptible to data redundancy, delayed financial reconciliation, and miscommunication between hostel authorities and students. When student records, room allocations, and mess bills are tracked manually, retrieving the historical data of a previous student or calculating real-time room vacancies becomes a labor-intensive task.</w:t>
      </w:r>
    </w:p>
    <w:p w14:paraId="5795585E" w14:textId="77777777" w:rsidR="00DF1EE8" w:rsidRDefault="00000000" w:rsidP="00237F90">
      <w:pPr>
        <w:spacing w:after="0" w:line="360" w:lineRule="auto"/>
        <w:jc w:val="both"/>
      </w:pPr>
      <w:r>
        <w:rPr>
          <w:rFonts w:ascii="Times New Roman" w:eastAsia="Times New Roman" w:hAnsi="Times New Roman"/>
          <w:color w:val="000000"/>
          <w:sz w:val="24"/>
        </w:rPr>
        <w:t>A dedicated web-based Student Hostel Management System (SHMS) presents an optimal, digitized solution to these systemic failures. By centralizing databases, automating routine tasks, and enforcing stringent data validation, a software-driven approach optimizes resource utilization and radically improves the residential experience for students. The transition to a computerized infrastructure minimizes human error, secures valuable administrative data for extended periods, and enables instantaneous data retrieval, fundamentally transforming the institutional workflow.</w:t>
      </w:r>
    </w:p>
    <w:p w14:paraId="176BEF09" w14:textId="77777777" w:rsidR="00DF1EE8" w:rsidRDefault="00000000" w:rsidP="00F63F22">
      <w:pPr>
        <w:pStyle w:val="Heading2"/>
      </w:pPr>
      <w:bookmarkStart w:id="2" w:name="_Toc237262410"/>
      <w:r>
        <w:t>1.2 Problem Statement</w:t>
      </w:r>
      <w:bookmarkEnd w:id="2"/>
    </w:p>
    <w:p w14:paraId="22BDDA6D" w14:textId="77777777" w:rsidR="00DF1EE8" w:rsidRDefault="00000000" w:rsidP="00237F90">
      <w:pPr>
        <w:spacing w:after="0" w:line="360" w:lineRule="auto"/>
        <w:jc w:val="both"/>
      </w:pPr>
      <w:r>
        <w:rPr>
          <w:rFonts w:ascii="Times New Roman" w:eastAsia="Times New Roman" w:hAnsi="Times New Roman"/>
          <w:color w:val="000000"/>
          <w:sz w:val="24"/>
        </w:rPr>
        <w:t>Managing student hostels through manual or fragmented digital systems remains a significant bottleneck for educational institutions. The limitations in existing paradigms contribute to poor financial tracking, suboptimal room allocation, and degraded maintenance responses. The core issues necessitating this software intervention are identified through the following specific parameters:</w:t>
      </w:r>
    </w:p>
    <w:p w14:paraId="68715D3D" w14:textId="77777777" w:rsidR="00DF1EE8" w:rsidRDefault="00000000" w:rsidP="00237F90">
      <w:pPr>
        <w:spacing w:after="0" w:line="360" w:lineRule="auto"/>
        <w:jc w:val="both"/>
      </w:pPr>
      <w:r>
        <w:rPr>
          <w:rFonts w:ascii="Times New Roman" w:eastAsia="Times New Roman" w:hAnsi="Times New Roman"/>
          <w:color w:val="000000"/>
          <w:sz w:val="24"/>
        </w:rPr>
        <w:t>Specific: Manual ledgers and disconnected spreadsheets fail to consistently record real-time room occupancies, student check-in/out timestamps, and accurately categorized fee payments, leading to highly disorganized administrative data and financial leakage.</w:t>
      </w:r>
    </w:p>
    <w:p w14:paraId="6012DE9A" w14:textId="77777777" w:rsidR="00DF1EE8" w:rsidRDefault="00000000" w:rsidP="00237F90">
      <w:pPr>
        <w:spacing w:after="0" w:line="360" w:lineRule="auto"/>
        <w:jc w:val="both"/>
      </w:pPr>
      <w:r>
        <w:rPr>
          <w:rFonts w:ascii="Times New Roman" w:eastAsia="Times New Roman" w:hAnsi="Times New Roman"/>
          <w:color w:val="000000"/>
          <w:sz w:val="24"/>
        </w:rPr>
        <w:t>Measurable: Institutions utilizing manual processes report data entry redundancies, missing entries, and billing calculation errors in a vast majority of their end-of-month audits, requiring extensive manual reconciliation.</w:t>
      </w:r>
    </w:p>
    <w:p w14:paraId="4EF293EF" w14:textId="77777777" w:rsidR="00DF1EE8" w:rsidRDefault="00000000" w:rsidP="00237F90">
      <w:pPr>
        <w:spacing w:after="0" w:line="360" w:lineRule="auto"/>
        <w:jc w:val="both"/>
      </w:pPr>
      <w:r>
        <w:rPr>
          <w:rFonts w:ascii="Times New Roman" w:eastAsia="Times New Roman" w:hAnsi="Times New Roman"/>
          <w:color w:val="000000"/>
          <w:sz w:val="24"/>
        </w:rPr>
        <w:lastRenderedPageBreak/>
        <w:t>Achievable: A scalable, centralized web application utilizing a relational database backend can be systematically constructed within an estimated seventeen-week timeframe to fully automate these workflows.</w:t>
      </w:r>
    </w:p>
    <w:p w14:paraId="4B22176F" w14:textId="77777777" w:rsidR="00DF1EE8" w:rsidRDefault="00000000" w:rsidP="00237F90">
      <w:pPr>
        <w:spacing w:after="0" w:line="360" w:lineRule="auto"/>
        <w:jc w:val="both"/>
      </w:pPr>
      <w:r>
        <w:rPr>
          <w:rFonts w:ascii="Times New Roman" w:eastAsia="Times New Roman" w:hAnsi="Times New Roman"/>
          <w:color w:val="000000"/>
          <w:sz w:val="24"/>
        </w:rPr>
        <w:t>Relevant: Accurate occupancy tracking and automated billing algorithms directly improve financial liquidity, regulatory compliance, operational efficiency, and overall student satisfaction.</w:t>
      </w:r>
    </w:p>
    <w:p w14:paraId="75E9CE78" w14:textId="77777777" w:rsidR="00DF1EE8" w:rsidRDefault="00000000" w:rsidP="00237F90">
      <w:pPr>
        <w:spacing w:after="0" w:line="360" w:lineRule="auto"/>
        <w:jc w:val="both"/>
      </w:pPr>
      <w:r>
        <w:rPr>
          <w:rFonts w:ascii="Times New Roman" w:eastAsia="Times New Roman" w:hAnsi="Times New Roman"/>
          <w:color w:val="000000"/>
          <w:sz w:val="24"/>
        </w:rPr>
        <w:t>Time-bound: The proposed software system must be capable of generating instant capacity reports, issuing fee invoices, and processing algorithmic allocations on demand, completely eliminating the lag inherently found in manual accounting processes.</w:t>
      </w:r>
    </w:p>
    <w:p w14:paraId="35D87B4F" w14:textId="77777777" w:rsidR="00237F90" w:rsidRDefault="00000000" w:rsidP="00F63F22">
      <w:pPr>
        <w:pStyle w:val="Heading2"/>
      </w:pPr>
      <w:bookmarkStart w:id="3" w:name="_Toc237262411"/>
      <w:r>
        <w:t>1.3 Introduction</w:t>
      </w:r>
      <w:bookmarkEnd w:id="3"/>
    </w:p>
    <w:p w14:paraId="70B683AE" w14:textId="51333DD8" w:rsidR="00DF1EE8" w:rsidRPr="004B5CCF" w:rsidRDefault="00000000" w:rsidP="00F63F22">
      <w:pPr>
        <w:pStyle w:val="Heading3"/>
      </w:pPr>
      <w:bookmarkStart w:id="4" w:name="_Toc237262412"/>
      <w:r w:rsidRPr="004B5CCF">
        <w:t>1.3.1 Project Objectives</w:t>
      </w:r>
      <w:bookmarkEnd w:id="4"/>
    </w:p>
    <w:p w14:paraId="24E6A7A5" w14:textId="77777777" w:rsidR="00DF1EE8" w:rsidRDefault="00000000" w:rsidP="00237F90">
      <w:pPr>
        <w:spacing w:after="0" w:line="360" w:lineRule="auto"/>
        <w:jc w:val="both"/>
      </w:pPr>
      <w:r>
        <w:rPr>
          <w:rFonts w:ascii="Times New Roman" w:eastAsia="Times New Roman" w:hAnsi="Times New Roman"/>
          <w:color w:val="000000"/>
          <w:sz w:val="24"/>
        </w:rPr>
        <w:t>The fundamental objectives guiding the development of the Student Hostel Management System dictate the architectural and functional priorities of the software engineering lifecycle.</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330"/>
        <w:gridCol w:w="6596"/>
      </w:tblGrid>
      <w:tr w:rsidR="00DF1EE8" w14:paraId="13B49BF4" w14:textId="77777777">
        <w:trPr>
          <w:jc w:val="center"/>
        </w:trPr>
        <w:tc>
          <w:tcPr>
            <w:tcW w:w="1440" w:type="dxa"/>
            <w:tcBorders>
              <w:top w:val="single" w:sz="8" w:space="0" w:color="000000"/>
              <w:left w:val="single" w:sz="8" w:space="0" w:color="000000"/>
              <w:bottom w:val="single" w:sz="8" w:space="0" w:color="000000"/>
              <w:right w:val="single" w:sz="8" w:space="0" w:color="000000"/>
            </w:tcBorders>
            <w:shd w:val="clear" w:color="auto" w:fill="FFFFFF"/>
          </w:tcPr>
          <w:p w14:paraId="3FBA1B1D" w14:textId="77777777" w:rsidR="00DF1EE8" w:rsidRDefault="00000000" w:rsidP="00237F90">
            <w:pPr>
              <w:spacing w:after="0" w:line="360" w:lineRule="auto"/>
            </w:pPr>
            <w:r>
              <w:rPr>
                <w:rFonts w:ascii="Times New Roman" w:eastAsia="Times New Roman" w:hAnsi="Times New Roman"/>
                <w:b/>
                <w:color w:val="000000"/>
                <w:sz w:val="20"/>
              </w:rPr>
              <w:t>Priority</w:t>
            </w:r>
          </w:p>
        </w:tc>
        <w:tc>
          <w:tcPr>
            <w:tcW w:w="7920" w:type="dxa"/>
            <w:tcBorders>
              <w:top w:val="single" w:sz="8" w:space="0" w:color="000000"/>
              <w:left w:val="single" w:sz="8" w:space="0" w:color="000000"/>
              <w:bottom w:val="single" w:sz="8" w:space="0" w:color="000000"/>
              <w:right w:val="single" w:sz="8" w:space="0" w:color="000000"/>
            </w:tcBorders>
            <w:shd w:val="clear" w:color="auto" w:fill="FFFFFF"/>
          </w:tcPr>
          <w:p w14:paraId="61AF0DE3" w14:textId="77777777" w:rsidR="00DF1EE8" w:rsidRDefault="00000000" w:rsidP="00237F90">
            <w:pPr>
              <w:spacing w:after="0" w:line="360" w:lineRule="auto"/>
            </w:pPr>
            <w:r>
              <w:rPr>
                <w:rFonts w:ascii="Times New Roman" w:eastAsia="Times New Roman" w:hAnsi="Times New Roman"/>
                <w:b/>
                <w:color w:val="000000"/>
                <w:sz w:val="20"/>
              </w:rPr>
              <w:t>Objective</w:t>
            </w:r>
          </w:p>
        </w:tc>
      </w:tr>
      <w:tr w:rsidR="00DF1EE8" w14:paraId="78AE8CB1" w14:textId="77777777">
        <w:trPr>
          <w:jc w:val="center"/>
        </w:trPr>
        <w:tc>
          <w:tcPr>
            <w:tcW w:w="1440" w:type="dxa"/>
            <w:tcBorders>
              <w:top w:val="single" w:sz="8" w:space="0" w:color="000000"/>
              <w:left w:val="single" w:sz="8" w:space="0" w:color="000000"/>
              <w:bottom w:val="single" w:sz="8" w:space="0" w:color="000000"/>
              <w:right w:val="single" w:sz="8" w:space="0" w:color="000000"/>
            </w:tcBorders>
            <w:shd w:val="clear" w:color="auto" w:fill="FFFFFF"/>
          </w:tcPr>
          <w:p w14:paraId="12CF94FE" w14:textId="77777777" w:rsidR="00DF1EE8" w:rsidRDefault="00000000" w:rsidP="00237F90">
            <w:pPr>
              <w:spacing w:after="0" w:line="360" w:lineRule="auto"/>
            </w:pPr>
            <w:r>
              <w:rPr>
                <w:rFonts w:ascii="Times New Roman" w:eastAsia="Times New Roman" w:hAnsi="Times New Roman"/>
                <w:color w:val="000000"/>
                <w:sz w:val="20"/>
              </w:rPr>
              <w:t>1</w:t>
            </w:r>
          </w:p>
        </w:tc>
        <w:tc>
          <w:tcPr>
            <w:tcW w:w="7920" w:type="dxa"/>
            <w:tcBorders>
              <w:top w:val="single" w:sz="8" w:space="0" w:color="000000"/>
              <w:left w:val="single" w:sz="8" w:space="0" w:color="000000"/>
              <w:bottom w:val="single" w:sz="8" w:space="0" w:color="000000"/>
              <w:right w:val="single" w:sz="8" w:space="0" w:color="000000"/>
            </w:tcBorders>
            <w:shd w:val="clear" w:color="auto" w:fill="FFFFFF"/>
          </w:tcPr>
          <w:p w14:paraId="40939456" w14:textId="77777777" w:rsidR="00DF1EE8" w:rsidRDefault="00000000" w:rsidP="00237F90">
            <w:pPr>
              <w:spacing w:after="0" w:line="360" w:lineRule="auto"/>
            </w:pPr>
            <w:r>
              <w:rPr>
                <w:rFonts w:ascii="Times New Roman" w:eastAsia="Times New Roman" w:hAnsi="Times New Roman"/>
                <w:color w:val="000000"/>
                <w:sz w:val="20"/>
              </w:rPr>
              <w:t>Develop a centralized, web-based platform for managing student profiles, room allocations, and administrative records to replace existing paper-based systems.</w:t>
            </w:r>
          </w:p>
        </w:tc>
      </w:tr>
      <w:tr w:rsidR="00DF1EE8" w14:paraId="65F4984F" w14:textId="77777777">
        <w:trPr>
          <w:jc w:val="center"/>
        </w:trPr>
        <w:tc>
          <w:tcPr>
            <w:tcW w:w="1440" w:type="dxa"/>
            <w:tcBorders>
              <w:top w:val="single" w:sz="8" w:space="0" w:color="000000"/>
              <w:left w:val="single" w:sz="8" w:space="0" w:color="000000"/>
              <w:bottom w:val="single" w:sz="8" w:space="0" w:color="000000"/>
              <w:right w:val="single" w:sz="8" w:space="0" w:color="000000"/>
            </w:tcBorders>
            <w:shd w:val="clear" w:color="auto" w:fill="FFFFFF"/>
          </w:tcPr>
          <w:p w14:paraId="5B586041" w14:textId="77777777" w:rsidR="00DF1EE8" w:rsidRDefault="00000000" w:rsidP="00237F90">
            <w:pPr>
              <w:spacing w:after="0" w:line="360" w:lineRule="auto"/>
            </w:pPr>
            <w:r>
              <w:rPr>
                <w:rFonts w:ascii="Times New Roman" w:eastAsia="Times New Roman" w:hAnsi="Times New Roman"/>
                <w:color w:val="000000"/>
                <w:sz w:val="20"/>
              </w:rPr>
              <w:t>2</w:t>
            </w:r>
          </w:p>
        </w:tc>
        <w:tc>
          <w:tcPr>
            <w:tcW w:w="7920" w:type="dxa"/>
            <w:tcBorders>
              <w:top w:val="single" w:sz="8" w:space="0" w:color="000000"/>
              <w:left w:val="single" w:sz="8" w:space="0" w:color="000000"/>
              <w:bottom w:val="single" w:sz="8" w:space="0" w:color="000000"/>
              <w:right w:val="single" w:sz="8" w:space="0" w:color="000000"/>
            </w:tcBorders>
            <w:shd w:val="clear" w:color="auto" w:fill="FFFFFF"/>
          </w:tcPr>
          <w:p w14:paraId="6871847D" w14:textId="77777777" w:rsidR="00DF1EE8" w:rsidRDefault="00000000" w:rsidP="00237F90">
            <w:pPr>
              <w:spacing w:after="0" w:line="360" w:lineRule="auto"/>
            </w:pPr>
            <w:r>
              <w:rPr>
                <w:rFonts w:ascii="Times New Roman" w:eastAsia="Times New Roman" w:hAnsi="Times New Roman"/>
                <w:color w:val="000000"/>
                <w:sz w:val="20"/>
              </w:rPr>
              <w:t>Automate financial operations, including dynamic fee structure generation, invoice processing, penalty calculations, and payment tracking.</w:t>
            </w:r>
          </w:p>
        </w:tc>
      </w:tr>
      <w:tr w:rsidR="00DF1EE8" w14:paraId="15D8E2C2" w14:textId="77777777">
        <w:trPr>
          <w:jc w:val="center"/>
        </w:trPr>
        <w:tc>
          <w:tcPr>
            <w:tcW w:w="1440" w:type="dxa"/>
            <w:tcBorders>
              <w:top w:val="single" w:sz="8" w:space="0" w:color="000000"/>
              <w:left w:val="single" w:sz="8" w:space="0" w:color="000000"/>
              <w:bottom w:val="single" w:sz="8" w:space="0" w:color="000000"/>
              <w:right w:val="single" w:sz="8" w:space="0" w:color="000000"/>
            </w:tcBorders>
            <w:shd w:val="clear" w:color="auto" w:fill="FFFFFF"/>
          </w:tcPr>
          <w:p w14:paraId="7383F3ED" w14:textId="77777777" w:rsidR="00DF1EE8" w:rsidRDefault="00000000" w:rsidP="00237F90">
            <w:pPr>
              <w:spacing w:after="0" w:line="360" w:lineRule="auto"/>
            </w:pPr>
            <w:r>
              <w:rPr>
                <w:rFonts w:ascii="Times New Roman" w:eastAsia="Times New Roman" w:hAnsi="Times New Roman"/>
                <w:color w:val="000000"/>
                <w:sz w:val="20"/>
              </w:rPr>
              <w:t>3</w:t>
            </w:r>
          </w:p>
        </w:tc>
        <w:tc>
          <w:tcPr>
            <w:tcW w:w="7920" w:type="dxa"/>
            <w:tcBorders>
              <w:top w:val="single" w:sz="8" w:space="0" w:color="000000"/>
              <w:left w:val="single" w:sz="8" w:space="0" w:color="000000"/>
              <w:bottom w:val="single" w:sz="8" w:space="0" w:color="000000"/>
              <w:right w:val="single" w:sz="8" w:space="0" w:color="000000"/>
            </w:tcBorders>
            <w:shd w:val="clear" w:color="auto" w:fill="FFFFFF"/>
          </w:tcPr>
          <w:p w14:paraId="2831B426" w14:textId="77777777" w:rsidR="00DF1EE8" w:rsidRDefault="00000000" w:rsidP="00237F90">
            <w:pPr>
              <w:spacing w:after="0" w:line="360" w:lineRule="auto"/>
            </w:pPr>
            <w:r>
              <w:rPr>
                <w:rFonts w:ascii="Times New Roman" w:eastAsia="Times New Roman" w:hAnsi="Times New Roman"/>
                <w:color w:val="000000"/>
                <w:sz w:val="20"/>
              </w:rPr>
              <w:t>Establish an interactive portal for students to submit maintenance requests, view mess menus, and track their occupancy status and dues.</w:t>
            </w:r>
          </w:p>
        </w:tc>
      </w:tr>
      <w:tr w:rsidR="00DF1EE8" w14:paraId="485BEEF2" w14:textId="77777777">
        <w:trPr>
          <w:jc w:val="center"/>
        </w:trPr>
        <w:tc>
          <w:tcPr>
            <w:tcW w:w="1440" w:type="dxa"/>
            <w:tcBorders>
              <w:top w:val="single" w:sz="8" w:space="0" w:color="000000"/>
              <w:left w:val="single" w:sz="8" w:space="0" w:color="000000"/>
              <w:bottom w:val="single" w:sz="8" w:space="0" w:color="000000"/>
              <w:right w:val="single" w:sz="8" w:space="0" w:color="000000"/>
            </w:tcBorders>
            <w:shd w:val="clear" w:color="auto" w:fill="FFFFFF"/>
          </w:tcPr>
          <w:p w14:paraId="3C7FF4DC" w14:textId="77777777" w:rsidR="00DF1EE8" w:rsidRDefault="00000000" w:rsidP="00237F90">
            <w:pPr>
              <w:spacing w:after="0" w:line="360" w:lineRule="auto"/>
            </w:pPr>
            <w:r>
              <w:rPr>
                <w:rFonts w:ascii="Times New Roman" w:eastAsia="Times New Roman" w:hAnsi="Times New Roman"/>
                <w:color w:val="000000"/>
                <w:sz w:val="20"/>
              </w:rPr>
              <w:t>4</w:t>
            </w:r>
          </w:p>
        </w:tc>
        <w:tc>
          <w:tcPr>
            <w:tcW w:w="7920" w:type="dxa"/>
            <w:tcBorders>
              <w:top w:val="single" w:sz="8" w:space="0" w:color="000000"/>
              <w:left w:val="single" w:sz="8" w:space="0" w:color="000000"/>
              <w:bottom w:val="single" w:sz="8" w:space="0" w:color="000000"/>
              <w:right w:val="single" w:sz="8" w:space="0" w:color="000000"/>
            </w:tcBorders>
            <w:shd w:val="clear" w:color="auto" w:fill="FFFFFF"/>
          </w:tcPr>
          <w:p w14:paraId="13E1613C" w14:textId="77777777" w:rsidR="00DF1EE8" w:rsidRDefault="00000000" w:rsidP="00237F90">
            <w:pPr>
              <w:spacing w:after="0" w:line="360" w:lineRule="auto"/>
            </w:pPr>
            <w:r>
              <w:rPr>
                <w:rFonts w:ascii="Times New Roman" w:eastAsia="Times New Roman" w:hAnsi="Times New Roman"/>
                <w:color w:val="000000"/>
                <w:sz w:val="20"/>
              </w:rPr>
              <w:t>Ensure highly secure, normalized relational database storage that eliminates redundant entries, maintains referential integrity, and provides restricted data access based on user roles.</w:t>
            </w:r>
          </w:p>
        </w:tc>
      </w:tr>
    </w:tbl>
    <w:p w14:paraId="6FB0EC60" w14:textId="77777777" w:rsidR="004B5CCF" w:rsidRDefault="004B5CCF" w:rsidP="00237F90">
      <w:pPr>
        <w:spacing w:after="0" w:line="360" w:lineRule="auto"/>
        <w:rPr>
          <w:rFonts w:ascii="Times New Roman" w:eastAsia="Times New Roman" w:hAnsi="Times New Roman"/>
          <w:b/>
          <w:color w:val="000000"/>
          <w:sz w:val="26"/>
        </w:rPr>
      </w:pPr>
    </w:p>
    <w:p w14:paraId="09A008DB" w14:textId="7FD00FDF" w:rsidR="00DF1EE8" w:rsidRPr="004B5CCF" w:rsidRDefault="00000000" w:rsidP="00F63F22">
      <w:pPr>
        <w:pStyle w:val="Heading3"/>
      </w:pPr>
      <w:bookmarkStart w:id="5" w:name="_Toc237262413"/>
      <w:r w:rsidRPr="004B5CCF">
        <w:t>1.3.2 System Scope</w:t>
      </w:r>
      <w:bookmarkEnd w:id="5"/>
    </w:p>
    <w:p w14:paraId="5B8064CA" w14:textId="77777777" w:rsidR="00DF1EE8" w:rsidRDefault="00000000" w:rsidP="00237F90">
      <w:pPr>
        <w:spacing w:after="0" w:line="360" w:lineRule="auto"/>
        <w:jc w:val="both"/>
      </w:pPr>
      <w:r>
        <w:rPr>
          <w:rFonts w:ascii="Times New Roman" w:eastAsia="Times New Roman" w:hAnsi="Times New Roman"/>
          <w:color w:val="000000"/>
          <w:sz w:val="24"/>
        </w:rPr>
        <w:t>The operational limits defining the capabilities of the software are strictly delineated to manage expectations and ensure technical feasibility.</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329"/>
        <w:gridCol w:w="6597"/>
      </w:tblGrid>
      <w:tr w:rsidR="00DF1EE8" w14:paraId="547EEE78" w14:textId="77777777">
        <w:trPr>
          <w:jc w:val="center"/>
        </w:trPr>
        <w:tc>
          <w:tcPr>
            <w:tcW w:w="1440" w:type="dxa"/>
            <w:tcBorders>
              <w:top w:val="single" w:sz="8" w:space="0" w:color="000000"/>
              <w:left w:val="single" w:sz="8" w:space="0" w:color="000000"/>
              <w:bottom w:val="single" w:sz="8" w:space="0" w:color="000000"/>
              <w:right w:val="single" w:sz="8" w:space="0" w:color="000000"/>
            </w:tcBorders>
            <w:shd w:val="clear" w:color="auto" w:fill="FFFFFF"/>
          </w:tcPr>
          <w:p w14:paraId="67A7922A" w14:textId="77777777" w:rsidR="00DF1EE8" w:rsidRDefault="00000000" w:rsidP="00237F90">
            <w:pPr>
              <w:spacing w:after="0" w:line="360" w:lineRule="auto"/>
            </w:pPr>
            <w:r>
              <w:rPr>
                <w:rFonts w:ascii="Times New Roman" w:eastAsia="Times New Roman" w:hAnsi="Times New Roman"/>
                <w:b/>
                <w:color w:val="000000"/>
                <w:sz w:val="20"/>
              </w:rPr>
              <w:t>Priority</w:t>
            </w:r>
          </w:p>
        </w:tc>
        <w:tc>
          <w:tcPr>
            <w:tcW w:w="7920" w:type="dxa"/>
            <w:tcBorders>
              <w:top w:val="single" w:sz="8" w:space="0" w:color="000000"/>
              <w:left w:val="single" w:sz="8" w:space="0" w:color="000000"/>
              <w:bottom w:val="single" w:sz="8" w:space="0" w:color="000000"/>
              <w:right w:val="single" w:sz="8" w:space="0" w:color="000000"/>
            </w:tcBorders>
            <w:shd w:val="clear" w:color="auto" w:fill="FFFFFF"/>
          </w:tcPr>
          <w:p w14:paraId="229F4DF8" w14:textId="77777777" w:rsidR="00DF1EE8" w:rsidRDefault="00000000" w:rsidP="00237F90">
            <w:pPr>
              <w:spacing w:after="0" w:line="360" w:lineRule="auto"/>
            </w:pPr>
            <w:r>
              <w:rPr>
                <w:rFonts w:ascii="Times New Roman" w:eastAsia="Times New Roman" w:hAnsi="Times New Roman"/>
                <w:b/>
                <w:color w:val="000000"/>
                <w:sz w:val="20"/>
              </w:rPr>
              <w:t>System Boundary</w:t>
            </w:r>
          </w:p>
        </w:tc>
      </w:tr>
      <w:tr w:rsidR="00DF1EE8" w14:paraId="62B76D22" w14:textId="77777777">
        <w:trPr>
          <w:jc w:val="center"/>
        </w:trPr>
        <w:tc>
          <w:tcPr>
            <w:tcW w:w="1440" w:type="dxa"/>
            <w:tcBorders>
              <w:top w:val="single" w:sz="8" w:space="0" w:color="000000"/>
              <w:left w:val="single" w:sz="8" w:space="0" w:color="000000"/>
              <w:bottom w:val="single" w:sz="8" w:space="0" w:color="000000"/>
              <w:right w:val="single" w:sz="8" w:space="0" w:color="000000"/>
            </w:tcBorders>
            <w:shd w:val="clear" w:color="auto" w:fill="FFFFFF"/>
          </w:tcPr>
          <w:p w14:paraId="248F6775" w14:textId="77777777" w:rsidR="00DF1EE8" w:rsidRDefault="00000000" w:rsidP="00237F90">
            <w:pPr>
              <w:spacing w:after="0" w:line="360" w:lineRule="auto"/>
            </w:pPr>
            <w:r>
              <w:rPr>
                <w:rFonts w:ascii="Times New Roman" w:eastAsia="Times New Roman" w:hAnsi="Times New Roman"/>
                <w:color w:val="000000"/>
                <w:sz w:val="20"/>
              </w:rPr>
              <w:t>1</w:t>
            </w:r>
          </w:p>
        </w:tc>
        <w:tc>
          <w:tcPr>
            <w:tcW w:w="7920" w:type="dxa"/>
            <w:tcBorders>
              <w:top w:val="single" w:sz="8" w:space="0" w:color="000000"/>
              <w:left w:val="single" w:sz="8" w:space="0" w:color="000000"/>
              <w:bottom w:val="single" w:sz="8" w:space="0" w:color="000000"/>
              <w:right w:val="single" w:sz="8" w:space="0" w:color="000000"/>
            </w:tcBorders>
            <w:shd w:val="clear" w:color="auto" w:fill="FFFFFF"/>
          </w:tcPr>
          <w:p w14:paraId="2C80C2A1" w14:textId="77777777" w:rsidR="00DF1EE8" w:rsidRDefault="00000000" w:rsidP="00237F90">
            <w:pPr>
              <w:spacing w:after="0" w:line="360" w:lineRule="auto"/>
            </w:pPr>
            <w:r>
              <w:rPr>
                <w:rFonts w:ascii="Times New Roman" w:eastAsia="Times New Roman" w:hAnsi="Times New Roman"/>
                <w:color w:val="000000"/>
                <w:sz w:val="20"/>
              </w:rPr>
              <w:t>Administrators hold exclusive privileges to dynamically add, edit, and disable room categories, hostel blocks, and physical assets.</w:t>
            </w:r>
          </w:p>
        </w:tc>
      </w:tr>
      <w:tr w:rsidR="00DF1EE8" w14:paraId="2B420DC7" w14:textId="77777777">
        <w:trPr>
          <w:jc w:val="center"/>
        </w:trPr>
        <w:tc>
          <w:tcPr>
            <w:tcW w:w="1440" w:type="dxa"/>
            <w:tcBorders>
              <w:top w:val="single" w:sz="8" w:space="0" w:color="000000"/>
              <w:left w:val="single" w:sz="8" w:space="0" w:color="000000"/>
              <w:bottom w:val="single" w:sz="8" w:space="0" w:color="000000"/>
              <w:right w:val="single" w:sz="8" w:space="0" w:color="000000"/>
            </w:tcBorders>
            <w:shd w:val="clear" w:color="auto" w:fill="FFFFFF"/>
          </w:tcPr>
          <w:p w14:paraId="31E2989B" w14:textId="77777777" w:rsidR="00DF1EE8" w:rsidRDefault="00000000" w:rsidP="00237F90">
            <w:pPr>
              <w:spacing w:after="0" w:line="360" w:lineRule="auto"/>
            </w:pPr>
            <w:r>
              <w:rPr>
                <w:rFonts w:ascii="Times New Roman" w:eastAsia="Times New Roman" w:hAnsi="Times New Roman"/>
                <w:color w:val="000000"/>
                <w:sz w:val="20"/>
              </w:rPr>
              <w:lastRenderedPageBreak/>
              <w:t>2</w:t>
            </w:r>
          </w:p>
        </w:tc>
        <w:tc>
          <w:tcPr>
            <w:tcW w:w="7920" w:type="dxa"/>
            <w:tcBorders>
              <w:top w:val="single" w:sz="8" w:space="0" w:color="000000"/>
              <w:left w:val="single" w:sz="8" w:space="0" w:color="000000"/>
              <w:bottom w:val="single" w:sz="8" w:space="0" w:color="000000"/>
              <w:right w:val="single" w:sz="8" w:space="0" w:color="000000"/>
            </w:tcBorders>
            <w:shd w:val="clear" w:color="auto" w:fill="FFFFFF"/>
          </w:tcPr>
          <w:p w14:paraId="5D053152" w14:textId="77777777" w:rsidR="00DF1EE8" w:rsidRDefault="00000000" w:rsidP="00237F90">
            <w:pPr>
              <w:spacing w:after="0" w:line="360" w:lineRule="auto"/>
            </w:pPr>
            <w:r>
              <w:rPr>
                <w:rFonts w:ascii="Times New Roman" w:eastAsia="Times New Roman" w:hAnsi="Times New Roman"/>
                <w:color w:val="000000"/>
                <w:sz w:val="20"/>
              </w:rPr>
              <w:t>The system executes algorithmic room allocation based on predefined constraints, managing capacity limits, room types, and waitlist reservations.</w:t>
            </w:r>
          </w:p>
        </w:tc>
      </w:tr>
      <w:tr w:rsidR="00DF1EE8" w14:paraId="161D95A0" w14:textId="77777777">
        <w:trPr>
          <w:jc w:val="center"/>
        </w:trPr>
        <w:tc>
          <w:tcPr>
            <w:tcW w:w="1440" w:type="dxa"/>
            <w:tcBorders>
              <w:top w:val="single" w:sz="8" w:space="0" w:color="000000"/>
              <w:left w:val="single" w:sz="8" w:space="0" w:color="000000"/>
              <w:bottom w:val="single" w:sz="8" w:space="0" w:color="000000"/>
              <w:right w:val="single" w:sz="8" w:space="0" w:color="000000"/>
            </w:tcBorders>
            <w:shd w:val="clear" w:color="auto" w:fill="FFFFFF"/>
          </w:tcPr>
          <w:p w14:paraId="20174FDB" w14:textId="77777777" w:rsidR="00DF1EE8" w:rsidRDefault="00000000" w:rsidP="00237F90">
            <w:pPr>
              <w:spacing w:after="0" w:line="360" w:lineRule="auto"/>
            </w:pPr>
            <w:r>
              <w:rPr>
                <w:rFonts w:ascii="Times New Roman" w:eastAsia="Times New Roman" w:hAnsi="Times New Roman"/>
                <w:color w:val="000000"/>
                <w:sz w:val="20"/>
              </w:rPr>
              <w:t>3</w:t>
            </w:r>
          </w:p>
        </w:tc>
        <w:tc>
          <w:tcPr>
            <w:tcW w:w="7920" w:type="dxa"/>
            <w:tcBorders>
              <w:top w:val="single" w:sz="8" w:space="0" w:color="000000"/>
              <w:left w:val="single" w:sz="8" w:space="0" w:color="000000"/>
              <w:bottom w:val="single" w:sz="8" w:space="0" w:color="000000"/>
              <w:right w:val="single" w:sz="8" w:space="0" w:color="000000"/>
            </w:tcBorders>
            <w:shd w:val="clear" w:color="auto" w:fill="FFFFFF"/>
          </w:tcPr>
          <w:p w14:paraId="395F3FC1" w14:textId="77777777" w:rsidR="00DF1EE8" w:rsidRDefault="00000000" w:rsidP="00237F90">
            <w:pPr>
              <w:spacing w:after="0" w:line="360" w:lineRule="auto"/>
            </w:pPr>
            <w:r>
              <w:rPr>
                <w:rFonts w:ascii="Times New Roman" w:eastAsia="Times New Roman" w:hAnsi="Times New Roman"/>
                <w:color w:val="000000"/>
                <w:sz w:val="20"/>
              </w:rPr>
              <w:t>The system mandates secure user authentication, tracking daily attendance, visitor logs, and check-in/check-out timestamps across distinct roles (Admin, Warden, Student).</w:t>
            </w:r>
          </w:p>
        </w:tc>
      </w:tr>
      <w:tr w:rsidR="00DF1EE8" w14:paraId="4EF3540D" w14:textId="77777777">
        <w:trPr>
          <w:jc w:val="center"/>
        </w:trPr>
        <w:tc>
          <w:tcPr>
            <w:tcW w:w="1440" w:type="dxa"/>
            <w:tcBorders>
              <w:top w:val="single" w:sz="8" w:space="0" w:color="000000"/>
              <w:left w:val="single" w:sz="8" w:space="0" w:color="000000"/>
              <w:bottom w:val="single" w:sz="8" w:space="0" w:color="000000"/>
              <w:right w:val="single" w:sz="8" w:space="0" w:color="000000"/>
            </w:tcBorders>
            <w:shd w:val="clear" w:color="auto" w:fill="FFFFFF"/>
          </w:tcPr>
          <w:p w14:paraId="0801CBAF" w14:textId="77777777" w:rsidR="00DF1EE8" w:rsidRDefault="00000000" w:rsidP="00237F90">
            <w:pPr>
              <w:spacing w:after="0" w:line="360" w:lineRule="auto"/>
            </w:pPr>
            <w:r>
              <w:rPr>
                <w:rFonts w:ascii="Times New Roman" w:eastAsia="Times New Roman" w:hAnsi="Times New Roman"/>
                <w:color w:val="000000"/>
                <w:sz w:val="20"/>
              </w:rPr>
              <w:t>4</w:t>
            </w:r>
          </w:p>
        </w:tc>
        <w:tc>
          <w:tcPr>
            <w:tcW w:w="7920" w:type="dxa"/>
            <w:tcBorders>
              <w:top w:val="single" w:sz="8" w:space="0" w:color="000000"/>
              <w:left w:val="single" w:sz="8" w:space="0" w:color="000000"/>
              <w:bottom w:val="single" w:sz="8" w:space="0" w:color="000000"/>
              <w:right w:val="single" w:sz="8" w:space="0" w:color="000000"/>
            </w:tcBorders>
            <w:shd w:val="clear" w:color="auto" w:fill="FFFFFF"/>
          </w:tcPr>
          <w:p w14:paraId="47EFA0A9" w14:textId="77777777" w:rsidR="00DF1EE8" w:rsidRDefault="00000000" w:rsidP="00237F90">
            <w:pPr>
              <w:spacing w:after="0" w:line="360" w:lineRule="auto"/>
            </w:pPr>
            <w:r>
              <w:rPr>
                <w:rFonts w:ascii="Times New Roman" w:eastAsia="Times New Roman" w:hAnsi="Times New Roman"/>
                <w:color w:val="000000"/>
                <w:sz w:val="20"/>
              </w:rPr>
              <w:t>All persistent data is stored on a centralized relational database server, providing a single source of truth for the entire institution.</w:t>
            </w:r>
          </w:p>
        </w:tc>
      </w:tr>
    </w:tbl>
    <w:p w14:paraId="6DC76595" w14:textId="77777777" w:rsidR="00F63F22" w:rsidRDefault="00F63F22" w:rsidP="00237F90">
      <w:pPr>
        <w:spacing w:after="0" w:line="360" w:lineRule="auto"/>
        <w:rPr>
          <w:rFonts w:ascii="Times New Roman" w:eastAsia="Times New Roman" w:hAnsi="Times New Roman"/>
          <w:b/>
          <w:color w:val="000000"/>
          <w:sz w:val="24"/>
          <w:szCs w:val="24"/>
        </w:rPr>
      </w:pPr>
    </w:p>
    <w:p w14:paraId="71AD2108" w14:textId="44B1A302" w:rsidR="00DF1EE8" w:rsidRPr="004B5CCF" w:rsidRDefault="00000000" w:rsidP="00F63F22">
      <w:pPr>
        <w:pStyle w:val="Heading3"/>
      </w:pPr>
      <w:bookmarkStart w:id="6" w:name="_Toc237262414"/>
      <w:r w:rsidRPr="004B5CCF">
        <w:t>1.3.3 Project Scope</w:t>
      </w:r>
      <w:bookmarkEnd w:id="6"/>
      <w:r w:rsidRPr="004B5CCF">
        <w:t xml:space="preserve"> </w:t>
      </w:r>
    </w:p>
    <w:p w14:paraId="19D9203A" w14:textId="77777777" w:rsidR="00DF1EE8" w:rsidRDefault="00000000" w:rsidP="00237F90">
      <w:pPr>
        <w:spacing w:after="0" w:line="360" w:lineRule="auto"/>
        <w:jc w:val="both"/>
      </w:pPr>
      <w:r>
        <w:rPr>
          <w:rFonts w:ascii="Times New Roman" w:eastAsia="Times New Roman" w:hAnsi="Times New Roman"/>
          <w:color w:val="000000"/>
          <w:sz w:val="24"/>
        </w:rPr>
        <w:t>The project deliverables and software engineering lifecycle phases are defined strictly to prevent feature bloat and ensure timely delivery.</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328"/>
        <w:gridCol w:w="6598"/>
      </w:tblGrid>
      <w:tr w:rsidR="00DF1EE8" w14:paraId="2F290B0D" w14:textId="77777777">
        <w:trPr>
          <w:jc w:val="center"/>
        </w:trPr>
        <w:tc>
          <w:tcPr>
            <w:tcW w:w="1440" w:type="dxa"/>
            <w:tcBorders>
              <w:top w:val="single" w:sz="8" w:space="0" w:color="000000"/>
              <w:left w:val="single" w:sz="8" w:space="0" w:color="000000"/>
              <w:bottom w:val="single" w:sz="8" w:space="0" w:color="000000"/>
              <w:right w:val="single" w:sz="8" w:space="0" w:color="000000"/>
            </w:tcBorders>
            <w:shd w:val="clear" w:color="auto" w:fill="FFFFFF"/>
          </w:tcPr>
          <w:p w14:paraId="39B60F56" w14:textId="77777777" w:rsidR="00DF1EE8" w:rsidRDefault="00000000" w:rsidP="00237F90">
            <w:pPr>
              <w:spacing w:after="0" w:line="360" w:lineRule="auto"/>
            </w:pPr>
            <w:r>
              <w:rPr>
                <w:rFonts w:ascii="Times New Roman" w:eastAsia="Times New Roman" w:hAnsi="Times New Roman"/>
                <w:b/>
                <w:color w:val="000000"/>
                <w:sz w:val="20"/>
              </w:rPr>
              <w:t>Priority</w:t>
            </w:r>
          </w:p>
        </w:tc>
        <w:tc>
          <w:tcPr>
            <w:tcW w:w="7920" w:type="dxa"/>
            <w:tcBorders>
              <w:top w:val="single" w:sz="8" w:space="0" w:color="000000"/>
              <w:left w:val="single" w:sz="8" w:space="0" w:color="000000"/>
              <w:bottom w:val="single" w:sz="8" w:space="0" w:color="000000"/>
              <w:right w:val="single" w:sz="8" w:space="0" w:color="000000"/>
            </w:tcBorders>
            <w:shd w:val="clear" w:color="auto" w:fill="FFFFFF"/>
          </w:tcPr>
          <w:p w14:paraId="18772DE9" w14:textId="77777777" w:rsidR="00DF1EE8" w:rsidRDefault="00000000" w:rsidP="00237F90">
            <w:pPr>
              <w:spacing w:after="0" w:line="360" w:lineRule="auto"/>
            </w:pPr>
            <w:r>
              <w:rPr>
                <w:rFonts w:ascii="Times New Roman" w:eastAsia="Times New Roman" w:hAnsi="Times New Roman"/>
                <w:b/>
                <w:color w:val="000000"/>
                <w:sz w:val="20"/>
              </w:rPr>
              <w:t>Project Extent</w:t>
            </w:r>
          </w:p>
        </w:tc>
      </w:tr>
      <w:tr w:rsidR="00DF1EE8" w14:paraId="52E29D24" w14:textId="77777777">
        <w:trPr>
          <w:jc w:val="center"/>
        </w:trPr>
        <w:tc>
          <w:tcPr>
            <w:tcW w:w="1440" w:type="dxa"/>
            <w:tcBorders>
              <w:top w:val="single" w:sz="8" w:space="0" w:color="000000"/>
              <w:left w:val="single" w:sz="8" w:space="0" w:color="000000"/>
              <w:bottom w:val="single" w:sz="8" w:space="0" w:color="000000"/>
              <w:right w:val="single" w:sz="8" w:space="0" w:color="000000"/>
            </w:tcBorders>
            <w:shd w:val="clear" w:color="auto" w:fill="FFFFFF"/>
          </w:tcPr>
          <w:p w14:paraId="5499CF88" w14:textId="77777777" w:rsidR="00DF1EE8" w:rsidRDefault="00000000" w:rsidP="00237F90">
            <w:pPr>
              <w:spacing w:after="0" w:line="360" w:lineRule="auto"/>
            </w:pPr>
            <w:r>
              <w:rPr>
                <w:rFonts w:ascii="Times New Roman" w:eastAsia="Times New Roman" w:hAnsi="Times New Roman"/>
                <w:color w:val="000000"/>
                <w:sz w:val="20"/>
              </w:rPr>
              <w:t>1</w:t>
            </w:r>
          </w:p>
        </w:tc>
        <w:tc>
          <w:tcPr>
            <w:tcW w:w="7920" w:type="dxa"/>
            <w:tcBorders>
              <w:top w:val="single" w:sz="8" w:space="0" w:color="000000"/>
              <w:left w:val="single" w:sz="8" w:space="0" w:color="000000"/>
              <w:bottom w:val="single" w:sz="8" w:space="0" w:color="000000"/>
              <w:right w:val="single" w:sz="8" w:space="0" w:color="000000"/>
            </w:tcBorders>
            <w:shd w:val="clear" w:color="auto" w:fill="FFFFFF"/>
          </w:tcPr>
          <w:p w14:paraId="2BBB7E22" w14:textId="77777777" w:rsidR="00DF1EE8" w:rsidRDefault="00000000" w:rsidP="00237F90">
            <w:pPr>
              <w:spacing w:after="0" w:line="360" w:lineRule="auto"/>
            </w:pPr>
            <w:r>
              <w:rPr>
                <w:rFonts w:ascii="Times New Roman" w:eastAsia="Times New Roman" w:hAnsi="Times New Roman"/>
                <w:color w:val="000000"/>
                <w:sz w:val="20"/>
              </w:rPr>
              <w:t>Comprehensive requirements elicitation, feasibility analysis, and preparation of the Software Requirements Specification (SRS) detailing all functional behaviors.</w:t>
            </w:r>
          </w:p>
        </w:tc>
      </w:tr>
      <w:tr w:rsidR="00DF1EE8" w14:paraId="0A47035D" w14:textId="77777777">
        <w:trPr>
          <w:jc w:val="center"/>
        </w:trPr>
        <w:tc>
          <w:tcPr>
            <w:tcW w:w="1440" w:type="dxa"/>
            <w:tcBorders>
              <w:top w:val="single" w:sz="8" w:space="0" w:color="000000"/>
              <w:left w:val="single" w:sz="8" w:space="0" w:color="000000"/>
              <w:bottom w:val="single" w:sz="8" w:space="0" w:color="000000"/>
              <w:right w:val="single" w:sz="8" w:space="0" w:color="000000"/>
            </w:tcBorders>
            <w:shd w:val="clear" w:color="auto" w:fill="FFFFFF"/>
          </w:tcPr>
          <w:p w14:paraId="5AB35028" w14:textId="77777777" w:rsidR="00DF1EE8" w:rsidRDefault="00000000" w:rsidP="00237F90">
            <w:pPr>
              <w:spacing w:after="0" w:line="360" w:lineRule="auto"/>
            </w:pPr>
            <w:r>
              <w:rPr>
                <w:rFonts w:ascii="Times New Roman" w:eastAsia="Times New Roman" w:hAnsi="Times New Roman"/>
                <w:color w:val="000000"/>
                <w:sz w:val="20"/>
              </w:rPr>
              <w:t>2</w:t>
            </w:r>
          </w:p>
        </w:tc>
        <w:tc>
          <w:tcPr>
            <w:tcW w:w="7920" w:type="dxa"/>
            <w:tcBorders>
              <w:top w:val="single" w:sz="8" w:space="0" w:color="000000"/>
              <w:left w:val="single" w:sz="8" w:space="0" w:color="000000"/>
              <w:bottom w:val="single" w:sz="8" w:space="0" w:color="000000"/>
              <w:right w:val="single" w:sz="8" w:space="0" w:color="000000"/>
            </w:tcBorders>
            <w:shd w:val="clear" w:color="auto" w:fill="FFFFFF"/>
          </w:tcPr>
          <w:p w14:paraId="2C1705D2" w14:textId="77777777" w:rsidR="00DF1EE8" w:rsidRDefault="00000000" w:rsidP="00237F90">
            <w:pPr>
              <w:spacing w:after="0" w:line="360" w:lineRule="auto"/>
            </w:pPr>
            <w:r>
              <w:rPr>
                <w:rFonts w:ascii="Times New Roman" w:eastAsia="Times New Roman" w:hAnsi="Times New Roman"/>
                <w:color w:val="000000"/>
                <w:sz w:val="20"/>
              </w:rPr>
              <w:t>Advanced design of the system architecture, graphical user interfaces, and deeply normalized Entity-Relationship (ER) schemas extending up to the Third Normal Form.</w:t>
            </w:r>
          </w:p>
        </w:tc>
      </w:tr>
      <w:tr w:rsidR="00DF1EE8" w14:paraId="26D0DD46" w14:textId="77777777">
        <w:trPr>
          <w:jc w:val="center"/>
        </w:trPr>
        <w:tc>
          <w:tcPr>
            <w:tcW w:w="1440" w:type="dxa"/>
            <w:tcBorders>
              <w:top w:val="single" w:sz="8" w:space="0" w:color="000000"/>
              <w:left w:val="single" w:sz="8" w:space="0" w:color="000000"/>
              <w:bottom w:val="single" w:sz="8" w:space="0" w:color="000000"/>
              <w:right w:val="single" w:sz="8" w:space="0" w:color="000000"/>
            </w:tcBorders>
            <w:shd w:val="clear" w:color="auto" w:fill="FFFFFF"/>
          </w:tcPr>
          <w:p w14:paraId="6158B17E" w14:textId="77777777" w:rsidR="00DF1EE8" w:rsidRDefault="00000000" w:rsidP="00237F90">
            <w:pPr>
              <w:spacing w:after="0" w:line="360" w:lineRule="auto"/>
            </w:pPr>
            <w:r>
              <w:rPr>
                <w:rFonts w:ascii="Times New Roman" w:eastAsia="Times New Roman" w:hAnsi="Times New Roman"/>
                <w:color w:val="000000"/>
                <w:sz w:val="20"/>
              </w:rPr>
              <w:t>3</w:t>
            </w:r>
          </w:p>
        </w:tc>
        <w:tc>
          <w:tcPr>
            <w:tcW w:w="7920" w:type="dxa"/>
            <w:tcBorders>
              <w:top w:val="single" w:sz="8" w:space="0" w:color="000000"/>
              <w:left w:val="single" w:sz="8" w:space="0" w:color="000000"/>
              <w:bottom w:val="single" w:sz="8" w:space="0" w:color="000000"/>
              <w:right w:val="single" w:sz="8" w:space="0" w:color="000000"/>
            </w:tcBorders>
            <w:shd w:val="clear" w:color="auto" w:fill="FFFFFF"/>
          </w:tcPr>
          <w:p w14:paraId="229E1D25" w14:textId="77777777" w:rsidR="00DF1EE8" w:rsidRDefault="00000000" w:rsidP="00237F90">
            <w:pPr>
              <w:spacing w:after="0" w:line="360" w:lineRule="auto"/>
            </w:pPr>
            <w:r>
              <w:rPr>
                <w:rFonts w:ascii="Times New Roman" w:eastAsia="Times New Roman" w:hAnsi="Times New Roman"/>
                <w:color w:val="000000"/>
                <w:sz w:val="20"/>
              </w:rPr>
              <w:t>Implementation of interconnected core modules using a modern programming framework, establishing the application logic for room management and financial tracking.</w:t>
            </w:r>
          </w:p>
        </w:tc>
      </w:tr>
      <w:tr w:rsidR="00DF1EE8" w14:paraId="2B1704FB" w14:textId="77777777">
        <w:trPr>
          <w:jc w:val="center"/>
        </w:trPr>
        <w:tc>
          <w:tcPr>
            <w:tcW w:w="1440" w:type="dxa"/>
            <w:tcBorders>
              <w:top w:val="single" w:sz="8" w:space="0" w:color="000000"/>
              <w:left w:val="single" w:sz="8" w:space="0" w:color="000000"/>
              <w:bottom w:val="single" w:sz="8" w:space="0" w:color="000000"/>
              <w:right w:val="single" w:sz="8" w:space="0" w:color="000000"/>
            </w:tcBorders>
            <w:shd w:val="clear" w:color="auto" w:fill="FFFFFF"/>
          </w:tcPr>
          <w:p w14:paraId="35C58F30" w14:textId="77777777" w:rsidR="00DF1EE8" w:rsidRDefault="00000000" w:rsidP="00237F90">
            <w:pPr>
              <w:spacing w:after="0" w:line="360" w:lineRule="auto"/>
            </w:pPr>
            <w:r>
              <w:rPr>
                <w:rFonts w:ascii="Times New Roman" w:eastAsia="Times New Roman" w:hAnsi="Times New Roman"/>
                <w:color w:val="000000"/>
                <w:sz w:val="20"/>
              </w:rPr>
              <w:t>4</w:t>
            </w:r>
          </w:p>
        </w:tc>
        <w:tc>
          <w:tcPr>
            <w:tcW w:w="7920" w:type="dxa"/>
            <w:tcBorders>
              <w:top w:val="single" w:sz="8" w:space="0" w:color="000000"/>
              <w:left w:val="single" w:sz="8" w:space="0" w:color="000000"/>
              <w:bottom w:val="single" w:sz="8" w:space="0" w:color="000000"/>
              <w:right w:val="single" w:sz="8" w:space="0" w:color="000000"/>
            </w:tcBorders>
            <w:shd w:val="clear" w:color="auto" w:fill="FFFFFF"/>
          </w:tcPr>
          <w:p w14:paraId="7712E639" w14:textId="77777777" w:rsidR="00DF1EE8" w:rsidRDefault="00000000" w:rsidP="00237F90">
            <w:pPr>
              <w:spacing w:after="0" w:line="360" w:lineRule="auto"/>
            </w:pPr>
            <w:r>
              <w:rPr>
                <w:rFonts w:ascii="Times New Roman" w:eastAsia="Times New Roman" w:hAnsi="Times New Roman"/>
                <w:color w:val="000000"/>
                <w:sz w:val="20"/>
              </w:rPr>
              <w:t>Rigorous software testing, detailed technical documentation, and final deployment of the system to the institution's localized or cloud servers.</w:t>
            </w:r>
          </w:p>
        </w:tc>
      </w:tr>
    </w:tbl>
    <w:p w14:paraId="5CE802F3" w14:textId="77777777" w:rsidR="00F63F22" w:rsidRDefault="00F63F22" w:rsidP="00237F90">
      <w:pPr>
        <w:spacing w:after="0" w:line="360" w:lineRule="auto"/>
        <w:rPr>
          <w:rFonts w:ascii="Times New Roman" w:eastAsia="Times New Roman" w:hAnsi="Times New Roman"/>
          <w:b/>
          <w:color w:val="000000"/>
          <w:sz w:val="24"/>
          <w:szCs w:val="24"/>
        </w:rPr>
      </w:pPr>
    </w:p>
    <w:p w14:paraId="460AF9C5" w14:textId="09249EAD" w:rsidR="00DF1EE8" w:rsidRPr="004B5CCF" w:rsidRDefault="00000000" w:rsidP="00F63F22">
      <w:pPr>
        <w:pStyle w:val="Heading3"/>
      </w:pPr>
      <w:bookmarkStart w:id="7" w:name="_Toc237262415"/>
      <w:r w:rsidRPr="004B5CCF">
        <w:t>1.3.4 Nature of Anticipated Software</w:t>
      </w:r>
      <w:bookmarkEnd w:id="7"/>
    </w:p>
    <w:p w14:paraId="65379A87" w14:textId="77777777" w:rsidR="007C0F3C" w:rsidRPr="007C0F3C" w:rsidRDefault="007C0F3C" w:rsidP="007C0F3C">
      <w:pPr>
        <w:spacing w:after="0" w:line="360" w:lineRule="auto"/>
        <w:rPr>
          <w:rFonts w:ascii="Times New Roman" w:eastAsia="Times New Roman" w:hAnsi="Times New Roman"/>
          <w:color w:val="000000"/>
          <w:sz w:val="24"/>
        </w:rPr>
      </w:pPr>
      <w:r w:rsidRPr="007C0F3C">
        <w:rPr>
          <w:rFonts w:ascii="Times New Roman" w:eastAsia="Times New Roman" w:hAnsi="Times New Roman"/>
          <w:color w:val="000000"/>
          <w:sz w:val="24"/>
        </w:rPr>
        <w:t>The nature of the Anticipated Software is:</w:t>
      </w:r>
    </w:p>
    <w:p w14:paraId="213022FB" w14:textId="77777777" w:rsidR="007C0F3C" w:rsidRPr="007C0F3C" w:rsidRDefault="007C0F3C" w:rsidP="007C0F3C">
      <w:pPr>
        <w:spacing w:after="0" w:line="360" w:lineRule="auto"/>
        <w:rPr>
          <w:rFonts w:ascii="Times New Roman" w:eastAsia="Times New Roman" w:hAnsi="Times New Roman"/>
          <w:color w:val="000000"/>
          <w:sz w:val="24"/>
        </w:rPr>
      </w:pPr>
      <w:r w:rsidRPr="007C0F3C">
        <w:rPr>
          <w:rFonts w:ascii="Times New Roman" w:eastAsia="Times New Roman" w:hAnsi="Times New Roman"/>
          <w:color w:val="000000"/>
          <w:sz w:val="24"/>
        </w:rPr>
        <w:t>• Centralized multi-user web application</w:t>
      </w:r>
    </w:p>
    <w:p w14:paraId="4EBACD47" w14:textId="77777777" w:rsidR="007C0F3C" w:rsidRPr="007C0F3C" w:rsidRDefault="007C0F3C" w:rsidP="007C0F3C">
      <w:pPr>
        <w:spacing w:after="0" w:line="360" w:lineRule="auto"/>
        <w:rPr>
          <w:rFonts w:ascii="Times New Roman" w:eastAsia="Times New Roman" w:hAnsi="Times New Roman"/>
          <w:color w:val="000000"/>
          <w:sz w:val="24"/>
        </w:rPr>
      </w:pPr>
      <w:r w:rsidRPr="007C0F3C">
        <w:rPr>
          <w:rFonts w:ascii="Times New Roman" w:eastAsia="Times New Roman" w:hAnsi="Times New Roman"/>
          <w:color w:val="000000"/>
          <w:sz w:val="24"/>
        </w:rPr>
        <w:t>• Interactive transaction-based system</w:t>
      </w:r>
    </w:p>
    <w:p w14:paraId="6F61EB51" w14:textId="77777777" w:rsidR="007C0F3C" w:rsidRPr="007C0F3C" w:rsidRDefault="007C0F3C" w:rsidP="007C0F3C">
      <w:pPr>
        <w:spacing w:after="0" w:line="360" w:lineRule="auto"/>
        <w:rPr>
          <w:rFonts w:ascii="Times New Roman" w:eastAsia="Times New Roman" w:hAnsi="Times New Roman"/>
          <w:color w:val="000000"/>
          <w:sz w:val="24"/>
        </w:rPr>
      </w:pPr>
      <w:r w:rsidRPr="007C0F3C">
        <w:rPr>
          <w:rFonts w:ascii="Times New Roman" w:eastAsia="Times New Roman" w:hAnsi="Times New Roman"/>
          <w:color w:val="000000"/>
          <w:sz w:val="24"/>
        </w:rPr>
        <w:t>• Custom-built software for academic hostel management</w:t>
      </w:r>
    </w:p>
    <w:p w14:paraId="1A8D6A0E" w14:textId="77777777" w:rsidR="007C0F3C" w:rsidRPr="007C0F3C" w:rsidRDefault="007C0F3C" w:rsidP="007C0F3C">
      <w:pPr>
        <w:spacing w:after="0" w:line="360" w:lineRule="auto"/>
        <w:rPr>
          <w:rFonts w:ascii="Times New Roman" w:eastAsia="Times New Roman" w:hAnsi="Times New Roman"/>
          <w:color w:val="000000"/>
          <w:sz w:val="24"/>
        </w:rPr>
      </w:pPr>
      <w:r w:rsidRPr="007C0F3C">
        <w:rPr>
          <w:rFonts w:ascii="Times New Roman" w:eastAsia="Times New Roman" w:hAnsi="Times New Roman"/>
          <w:color w:val="000000"/>
          <w:sz w:val="24"/>
        </w:rPr>
        <w:t>• Relational database storage with concurrent access support</w:t>
      </w:r>
    </w:p>
    <w:p w14:paraId="2301EBF9" w14:textId="77777777" w:rsidR="00DF1EE8" w:rsidRPr="004B5CCF" w:rsidRDefault="00000000" w:rsidP="00F63F22">
      <w:pPr>
        <w:pStyle w:val="Heading3"/>
      </w:pPr>
      <w:bookmarkStart w:id="8" w:name="_Toc237262416"/>
      <w:r w:rsidRPr="004B5CCF">
        <w:t>1.3.5 Essential Characteristics of Anticipated Software</w:t>
      </w:r>
      <w:bookmarkEnd w:id="8"/>
    </w:p>
    <w:p w14:paraId="152887F6" w14:textId="77777777" w:rsidR="007C0F3C" w:rsidRPr="007C0F3C" w:rsidRDefault="007C0F3C" w:rsidP="007C0F3C">
      <w:pPr>
        <w:spacing w:after="0" w:line="360" w:lineRule="auto"/>
        <w:rPr>
          <w:rFonts w:ascii="Times New Roman" w:eastAsia="Times New Roman" w:hAnsi="Times New Roman"/>
          <w:color w:val="000000"/>
          <w:sz w:val="24"/>
        </w:rPr>
      </w:pPr>
      <w:r w:rsidRPr="007C0F3C">
        <w:rPr>
          <w:rFonts w:ascii="Times New Roman" w:eastAsia="Times New Roman" w:hAnsi="Times New Roman"/>
          <w:color w:val="000000"/>
          <w:sz w:val="24"/>
        </w:rPr>
        <w:t>The essential characteristics of anticipated software are:</w:t>
      </w:r>
    </w:p>
    <w:p w14:paraId="4EF4B432" w14:textId="77777777" w:rsidR="007C0F3C" w:rsidRPr="007C0F3C" w:rsidRDefault="007C0F3C" w:rsidP="007C0F3C">
      <w:pPr>
        <w:pStyle w:val="ListParagraph"/>
        <w:numPr>
          <w:ilvl w:val="0"/>
          <w:numId w:val="10"/>
        </w:numPr>
        <w:spacing w:after="0" w:line="360" w:lineRule="auto"/>
        <w:rPr>
          <w:rFonts w:ascii="Times New Roman" w:eastAsia="Times New Roman" w:hAnsi="Times New Roman"/>
          <w:bCs/>
          <w:color w:val="000000"/>
          <w:sz w:val="24"/>
        </w:rPr>
      </w:pPr>
      <w:r w:rsidRPr="007C0F3C">
        <w:rPr>
          <w:rFonts w:ascii="Times New Roman" w:eastAsia="Times New Roman" w:hAnsi="Times New Roman"/>
          <w:bCs/>
          <w:color w:val="000000"/>
          <w:sz w:val="24"/>
        </w:rPr>
        <w:t>Usability: Simple and intuitive graphical user interface for non-technical staff</w:t>
      </w:r>
    </w:p>
    <w:p w14:paraId="1CB1B51D" w14:textId="77777777" w:rsidR="007C0F3C" w:rsidRPr="007C0F3C" w:rsidRDefault="007C0F3C" w:rsidP="007C0F3C">
      <w:pPr>
        <w:pStyle w:val="ListParagraph"/>
        <w:numPr>
          <w:ilvl w:val="0"/>
          <w:numId w:val="10"/>
        </w:numPr>
        <w:spacing w:after="0" w:line="360" w:lineRule="auto"/>
        <w:rPr>
          <w:rFonts w:ascii="Times New Roman" w:eastAsia="Times New Roman" w:hAnsi="Times New Roman"/>
          <w:bCs/>
          <w:color w:val="000000"/>
          <w:sz w:val="24"/>
        </w:rPr>
      </w:pPr>
      <w:r w:rsidRPr="007C0F3C">
        <w:rPr>
          <w:rFonts w:ascii="Times New Roman" w:eastAsia="Times New Roman" w:hAnsi="Times New Roman"/>
          <w:bCs/>
          <w:color w:val="000000"/>
          <w:sz w:val="24"/>
        </w:rPr>
        <w:lastRenderedPageBreak/>
        <w:t>Reliability: Accurate calculations and consistent data storage</w:t>
      </w:r>
    </w:p>
    <w:p w14:paraId="687DCFEE" w14:textId="77777777" w:rsidR="007C0F3C" w:rsidRPr="007C0F3C" w:rsidRDefault="007C0F3C" w:rsidP="007C0F3C">
      <w:pPr>
        <w:pStyle w:val="ListParagraph"/>
        <w:numPr>
          <w:ilvl w:val="0"/>
          <w:numId w:val="10"/>
        </w:numPr>
        <w:spacing w:after="0" w:line="360" w:lineRule="auto"/>
        <w:rPr>
          <w:rFonts w:ascii="Times New Roman" w:eastAsia="Times New Roman" w:hAnsi="Times New Roman"/>
          <w:bCs/>
          <w:color w:val="000000"/>
          <w:sz w:val="24"/>
        </w:rPr>
      </w:pPr>
      <w:r w:rsidRPr="007C0F3C">
        <w:rPr>
          <w:rFonts w:ascii="Times New Roman" w:eastAsia="Times New Roman" w:hAnsi="Times New Roman"/>
          <w:bCs/>
          <w:color w:val="000000"/>
          <w:sz w:val="24"/>
        </w:rPr>
        <w:t>Maintainability: Modular and well-structured source code</w:t>
      </w:r>
    </w:p>
    <w:p w14:paraId="3D9ED8B8" w14:textId="77777777" w:rsidR="007C0F3C" w:rsidRPr="007C0F3C" w:rsidRDefault="007C0F3C" w:rsidP="007C0F3C">
      <w:pPr>
        <w:pStyle w:val="ListParagraph"/>
        <w:numPr>
          <w:ilvl w:val="0"/>
          <w:numId w:val="10"/>
        </w:numPr>
        <w:spacing w:after="0" w:line="360" w:lineRule="auto"/>
        <w:rPr>
          <w:rFonts w:ascii="Times New Roman" w:eastAsia="Times New Roman" w:hAnsi="Times New Roman"/>
          <w:bCs/>
          <w:color w:val="000000"/>
          <w:sz w:val="24"/>
        </w:rPr>
      </w:pPr>
      <w:r w:rsidRPr="007C0F3C">
        <w:rPr>
          <w:rFonts w:ascii="Times New Roman" w:eastAsia="Times New Roman" w:hAnsi="Times New Roman"/>
          <w:bCs/>
          <w:color w:val="000000"/>
          <w:sz w:val="24"/>
        </w:rPr>
        <w:t>Portability: Accessible via standard web browsers on different operating systems</w:t>
      </w:r>
    </w:p>
    <w:p w14:paraId="11ECDCF8" w14:textId="77777777" w:rsidR="007C0F3C" w:rsidRPr="007C0F3C" w:rsidRDefault="007C0F3C" w:rsidP="007C0F3C">
      <w:pPr>
        <w:pStyle w:val="ListParagraph"/>
        <w:numPr>
          <w:ilvl w:val="0"/>
          <w:numId w:val="10"/>
        </w:numPr>
        <w:spacing w:after="0" w:line="360" w:lineRule="auto"/>
        <w:rPr>
          <w:rFonts w:ascii="Times New Roman" w:eastAsia="Times New Roman" w:hAnsi="Times New Roman"/>
          <w:bCs/>
          <w:color w:val="000000"/>
          <w:sz w:val="24"/>
        </w:rPr>
      </w:pPr>
      <w:r w:rsidRPr="007C0F3C">
        <w:rPr>
          <w:rFonts w:ascii="Times New Roman" w:eastAsia="Times New Roman" w:hAnsi="Times New Roman"/>
          <w:bCs/>
          <w:color w:val="000000"/>
          <w:sz w:val="24"/>
        </w:rPr>
        <w:t>Efficiency: Fast response for allocation, billing, and report generation</w:t>
      </w:r>
    </w:p>
    <w:p w14:paraId="46E5CC91" w14:textId="77777777" w:rsidR="007C0F3C" w:rsidRPr="007C0F3C" w:rsidRDefault="007C0F3C" w:rsidP="007C0F3C">
      <w:pPr>
        <w:pStyle w:val="ListParagraph"/>
        <w:numPr>
          <w:ilvl w:val="0"/>
          <w:numId w:val="10"/>
        </w:numPr>
        <w:spacing w:after="0" w:line="360" w:lineRule="auto"/>
        <w:rPr>
          <w:rFonts w:ascii="Times New Roman" w:eastAsia="Times New Roman" w:hAnsi="Times New Roman"/>
          <w:bCs/>
          <w:color w:val="000000"/>
          <w:sz w:val="24"/>
        </w:rPr>
      </w:pPr>
      <w:r w:rsidRPr="007C0F3C">
        <w:rPr>
          <w:rFonts w:ascii="Times New Roman" w:eastAsia="Times New Roman" w:hAnsi="Times New Roman"/>
          <w:bCs/>
          <w:color w:val="000000"/>
          <w:sz w:val="24"/>
        </w:rPr>
        <w:t>Security: Role-based access control to protect sensitive data</w:t>
      </w:r>
    </w:p>
    <w:p w14:paraId="273560D2" w14:textId="77777777" w:rsidR="00DF1EE8" w:rsidRDefault="00000000" w:rsidP="00F63F22">
      <w:pPr>
        <w:pStyle w:val="Heading2"/>
      </w:pPr>
      <w:bookmarkStart w:id="9" w:name="_Toc237262417"/>
      <w:r>
        <w:t>1.4 Project Packaging</w:t>
      </w:r>
      <w:bookmarkEnd w:id="9"/>
    </w:p>
    <w:p w14:paraId="45D03221" w14:textId="77777777" w:rsidR="00DF1EE8" w:rsidRPr="004B5CCF" w:rsidRDefault="00000000" w:rsidP="00F63F22">
      <w:pPr>
        <w:pStyle w:val="Heading3"/>
      </w:pPr>
      <w:bookmarkStart w:id="10" w:name="_Toc237262418"/>
      <w:r w:rsidRPr="004B5CCF">
        <w:t>1.4.1 Work Breakdown Structure (WBS)</w:t>
      </w:r>
      <w:bookmarkEnd w:id="10"/>
    </w:p>
    <w:p w14:paraId="5F1FEDA9" w14:textId="77777777" w:rsidR="00DF1EE8" w:rsidRDefault="00000000" w:rsidP="00237F90">
      <w:pPr>
        <w:spacing w:after="0" w:line="360" w:lineRule="auto"/>
        <w:jc w:val="both"/>
      </w:pPr>
      <w:r>
        <w:rPr>
          <w:rFonts w:ascii="Times New Roman" w:eastAsia="Times New Roman" w:hAnsi="Times New Roman"/>
          <w:color w:val="000000"/>
          <w:sz w:val="24"/>
        </w:rPr>
        <w:t>To manage the inherent complexities of a multi-module web application, the project is divided into hierarchical tasks, allowing for structured tracking and execution. The initial phase focuses entirely on requirement engineering, involving deep stakeholder communication to extract domain rules, followed by feasibility studies and the drafting of the formal specification document. The subsequent phase encompasses architectural and relational database design, heavily relying on entity-relationship modeling and normalization techniques. Following the design approval, the construction phase initiates, divided into backend algorithmic development for room allocation and billing engines, and frontend user interface integration. The final phase shifts to rigorous quality assurance, encompassing unit testing, integration testing, and comprehensive system testing prior to production deployment.</w:t>
      </w:r>
    </w:p>
    <w:p w14:paraId="66ED45C8" w14:textId="60BB3FD3" w:rsidR="00DF1EE8" w:rsidRDefault="004B5CCF" w:rsidP="00237F90">
      <w:pPr>
        <w:spacing w:after="0" w:line="360" w:lineRule="auto"/>
        <w:jc w:val="center"/>
      </w:pPr>
      <w:r w:rsidRPr="004B5CCF">
        <w:drawing>
          <wp:inline distT="0" distB="0" distL="0" distR="0" wp14:anchorId="0A8C6815" wp14:editId="604683DC">
            <wp:extent cx="2842595" cy="1751428"/>
            <wp:effectExtent l="0" t="0" r="0" b="1270"/>
            <wp:docPr id="156385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55026" name=""/>
                    <pic:cNvPicPr/>
                  </pic:nvPicPr>
                  <pic:blipFill>
                    <a:blip r:embed="rId9">
                      <a:extLst>
                        <a:ext uri="{BEBA8EAE-BF5A-486C-A8C5-ECC9F3942E4B}">
                          <a14:imgProps xmlns:a14="http://schemas.microsoft.com/office/drawing/2010/main">
                            <a14:imgLayer r:embed="rId10">
                              <a14:imgEffect>
                                <a14:saturation sat="0"/>
                              </a14:imgEffect>
                            </a14:imgLayer>
                          </a14:imgProps>
                        </a:ext>
                      </a:extLst>
                    </a:blip>
                    <a:stretch>
                      <a:fillRect/>
                    </a:stretch>
                  </pic:blipFill>
                  <pic:spPr>
                    <a:xfrm>
                      <a:off x="0" y="0"/>
                      <a:ext cx="2853583" cy="1758198"/>
                    </a:xfrm>
                    <a:prstGeom prst="rect">
                      <a:avLst/>
                    </a:prstGeom>
                  </pic:spPr>
                </pic:pic>
              </a:graphicData>
            </a:graphic>
          </wp:inline>
        </w:drawing>
      </w:r>
    </w:p>
    <w:p w14:paraId="379AFE3F" w14:textId="77777777" w:rsidR="00DF1EE8" w:rsidRDefault="00000000" w:rsidP="00237F90">
      <w:pPr>
        <w:spacing w:after="0" w:line="360" w:lineRule="auto"/>
        <w:jc w:val="center"/>
      </w:pPr>
      <w:r>
        <w:rPr>
          <w:rFonts w:ascii="Times New Roman" w:eastAsia="Times New Roman" w:hAnsi="Times New Roman"/>
          <w:i/>
          <w:color w:val="000000"/>
          <w:sz w:val="20"/>
        </w:rPr>
        <w:t>Fig 1.1: Work Breakdown Structure (WBS) – Student Hostel Management System</w:t>
      </w:r>
    </w:p>
    <w:p w14:paraId="501882A3" w14:textId="77777777" w:rsidR="00DF1EE8" w:rsidRPr="004B5CCF" w:rsidRDefault="00000000" w:rsidP="00F63F22">
      <w:pPr>
        <w:pStyle w:val="Heading3"/>
      </w:pPr>
      <w:bookmarkStart w:id="11" w:name="_Toc237262419"/>
      <w:r w:rsidRPr="004B5CCF">
        <w:t>1.4.2 Deliverables and Milestones</w:t>
      </w:r>
      <w:bookmarkEnd w:id="11"/>
    </w:p>
    <w:p w14:paraId="5758998E" w14:textId="77777777" w:rsidR="00DF1EE8" w:rsidRDefault="00000000" w:rsidP="00237F90">
      <w:pPr>
        <w:spacing w:after="0" w:line="360" w:lineRule="auto"/>
        <w:jc w:val="both"/>
        <w:rPr>
          <w:rFonts w:ascii="Times New Roman" w:eastAsia="Times New Roman" w:hAnsi="Times New Roman"/>
          <w:color w:val="000000"/>
          <w:sz w:val="24"/>
        </w:rPr>
      </w:pPr>
      <w:r>
        <w:rPr>
          <w:rFonts w:ascii="Times New Roman" w:eastAsia="Times New Roman" w:hAnsi="Times New Roman"/>
          <w:color w:val="000000"/>
          <w:sz w:val="24"/>
        </w:rPr>
        <w:t>Based on predictive software engineering mathematical models, the project timeline is structured around critical milestones that track the delivery of functional components.</w:t>
      </w:r>
    </w:p>
    <w:p w14:paraId="44460DFF" w14:textId="77777777" w:rsidR="006D46FE" w:rsidRDefault="006D46FE" w:rsidP="00237F90">
      <w:pPr>
        <w:spacing w:after="0" w:line="360" w:lineRule="auto"/>
        <w:jc w:val="both"/>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317"/>
        <w:gridCol w:w="4724"/>
        <w:gridCol w:w="1885"/>
      </w:tblGrid>
      <w:tr w:rsidR="00DF1EE8" w14:paraId="7BB566C9" w14:textId="77777777">
        <w:trPr>
          <w:jc w:val="center"/>
        </w:trPr>
        <w:tc>
          <w:tcPr>
            <w:tcW w:w="1440" w:type="dxa"/>
            <w:tcBorders>
              <w:top w:val="single" w:sz="8" w:space="0" w:color="000000"/>
              <w:left w:val="single" w:sz="8" w:space="0" w:color="000000"/>
              <w:bottom w:val="single" w:sz="8" w:space="0" w:color="000000"/>
              <w:right w:val="single" w:sz="8" w:space="0" w:color="000000"/>
            </w:tcBorders>
            <w:shd w:val="clear" w:color="auto" w:fill="FFFFFF"/>
          </w:tcPr>
          <w:p w14:paraId="7D07BD77" w14:textId="77777777" w:rsidR="00DF1EE8" w:rsidRDefault="00000000" w:rsidP="00237F90">
            <w:pPr>
              <w:spacing w:after="0" w:line="360" w:lineRule="auto"/>
            </w:pPr>
            <w:r>
              <w:rPr>
                <w:rFonts w:ascii="Times New Roman" w:eastAsia="Times New Roman" w:hAnsi="Times New Roman"/>
                <w:b/>
                <w:color w:val="000000"/>
                <w:sz w:val="20"/>
              </w:rPr>
              <w:t>Sequence</w:t>
            </w:r>
          </w:p>
        </w:tc>
        <w:tc>
          <w:tcPr>
            <w:tcW w:w="6048" w:type="dxa"/>
            <w:tcBorders>
              <w:top w:val="single" w:sz="8" w:space="0" w:color="000000"/>
              <w:left w:val="single" w:sz="8" w:space="0" w:color="000000"/>
              <w:bottom w:val="single" w:sz="8" w:space="0" w:color="000000"/>
              <w:right w:val="single" w:sz="8" w:space="0" w:color="000000"/>
            </w:tcBorders>
            <w:shd w:val="clear" w:color="auto" w:fill="FFFFFF"/>
          </w:tcPr>
          <w:p w14:paraId="2CFC791D" w14:textId="77777777" w:rsidR="00DF1EE8" w:rsidRDefault="00000000" w:rsidP="00237F90">
            <w:pPr>
              <w:spacing w:after="0" w:line="360" w:lineRule="auto"/>
            </w:pPr>
            <w:r>
              <w:rPr>
                <w:rFonts w:ascii="Times New Roman" w:eastAsia="Times New Roman" w:hAnsi="Times New Roman"/>
                <w:b/>
                <w:color w:val="000000"/>
                <w:sz w:val="20"/>
              </w:rPr>
              <w:t>Deliverable</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6CBF232D" w14:textId="77777777" w:rsidR="00DF1EE8" w:rsidRDefault="00000000" w:rsidP="00237F90">
            <w:pPr>
              <w:spacing w:after="0" w:line="360" w:lineRule="auto"/>
            </w:pPr>
            <w:r>
              <w:rPr>
                <w:rFonts w:ascii="Times New Roman" w:eastAsia="Times New Roman" w:hAnsi="Times New Roman"/>
                <w:b/>
                <w:color w:val="000000"/>
                <w:sz w:val="20"/>
              </w:rPr>
              <w:t>Milestone Completion</w:t>
            </w:r>
          </w:p>
        </w:tc>
      </w:tr>
      <w:tr w:rsidR="00DF1EE8" w14:paraId="2D01304A" w14:textId="77777777">
        <w:trPr>
          <w:jc w:val="center"/>
        </w:trPr>
        <w:tc>
          <w:tcPr>
            <w:tcW w:w="1440" w:type="dxa"/>
            <w:tcBorders>
              <w:top w:val="single" w:sz="8" w:space="0" w:color="000000"/>
              <w:left w:val="single" w:sz="8" w:space="0" w:color="000000"/>
              <w:bottom w:val="single" w:sz="8" w:space="0" w:color="000000"/>
              <w:right w:val="single" w:sz="8" w:space="0" w:color="000000"/>
            </w:tcBorders>
            <w:shd w:val="clear" w:color="auto" w:fill="FFFFFF"/>
          </w:tcPr>
          <w:p w14:paraId="79352D85" w14:textId="77777777" w:rsidR="00DF1EE8" w:rsidRDefault="00000000" w:rsidP="00237F90">
            <w:pPr>
              <w:spacing w:after="0" w:line="360" w:lineRule="auto"/>
            </w:pPr>
            <w:r>
              <w:rPr>
                <w:rFonts w:ascii="Times New Roman" w:eastAsia="Times New Roman" w:hAnsi="Times New Roman"/>
                <w:color w:val="000000"/>
                <w:sz w:val="20"/>
              </w:rPr>
              <w:t>1</w:t>
            </w:r>
          </w:p>
        </w:tc>
        <w:tc>
          <w:tcPr>
            <w:tcW w:w="6048" w:type="dxa"/>
            <w:tcBorders>
              <w:top w:val="single" w:sz="8" w:space="0" w:color="000000"/>
              <w:left w:val="single" w:sz="8" w:space="0" w:color="000000"/>
              <w:bottom w:val="single" w:sz="8" w:space="0" w:color="000000"/>
              <w:right w:val="single" w:sz="8" w:space="0" w:color="000000"/>
            </w:tcBorders>
            <w:shd w:val="clear" w:color="auto" w:fill="FFFFFF"/>
          </w:tcPr>
          <w:p w14:paraId="082034F1" w14:textId="77777777" w:rsidR="00DF1EE8" w:rsidRDefault="00000000" w:rsidP="00237F90">
            <w:pPr>
              <w:spacing w:after="0" w:line="360" w:lineRule="auto"/>
            </w:pPr>
            <w:r>
              <w:rPr>
                <w:rFonts w:ascii="Times New Roman" w:eastAsia="Times New Roman" w:hAnsi="Times New Roman"/>
                <w:color w:val="000000"/>
                <w:sz w:val="20"/>
              </w:rPr>
              <w:t>Validated Project Topic, Feasibility Study, and Initial Project Plan</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569BAB23" w14:textId="77777777" w:rsidR="00DF1EE8" w:rsidRDefault="00000000" w:rsidP="00237F90">
            <w:pPr>
              <w:spacing w:after="0" w:line="360" w:lineRule="auto"/>
            </w:pPr>
            <w:r>
              <w:rPr>
                <w:rFonts w:ascii="Times New Roman" w:eastAsia="Times New Roman" w:hAnsi="Times New Roman"/>
                <w:color w:val="000000"/>
                <w:sz w:val="20"/>
              </w:rPr>
              <w:t>Week 2</w:t>
            </w:r>
          </w:p>
        </w:tc>
      </w:tr>
      <w:tr w:rsidR="00DF1EE8" w14:paraId="617B30D6" w14:textId="77777777">
        <w:trPr>
          <w:jc w:val="center"/>
        </w:trPr>
        <w:tc>
          <w:tcPr>
            <w:tcW w:w="1440" w:type="dxa"/>
            <w:tcBorders>
              <w:top w:val="single" w:sz="8" w:space="0" w:color="000000"/>
              <w:left w:val="single" w:sz="8" w:space="0" w:color="000000"/>
              <w:bottom w:val="single" w:sz="8" w:space="0" w:color="000000"/>
              <w:right w:val="single" w:sz="8" w:space="0" w:color="000000"/>
            </w:tcBorders>
            <w:shd w:val="clear" w:color="auto" w:fill="FFFFFF"/>
          </w:tcPr>
          <w:p w14:paraId="21A640CE" w14:textId="77777777" w:rsidR="00DF1EE8" w:rsidRDefault="00000000" w:rsidP="00237F90">
            <w:pPr>
              <w:spacing w:after="0" w:line="360" w:lineRule="auto"/>
            </w:pPr>
            <w:r>
              <w:rPr>
                <w:rFonts w:ascii="Times New Roman" w:eastAsia="Times New Roman" w:hAnsi="Times New Roman"/>
                <w:color w:val="000000"/>
                <w:sz w:val="20"/>
              </w:rPr>
              <w:t>2</w:t>
            </w:r>
          </w:p>
        </w:tc>
        <w:tc>
          <w:tcPr>
            <w:tcW w:w="6048" w:type="dxa"/>
            <w:tcBorders>
              <w:top w:val="single" w:sz="8" w:space="0" w:color="000000"/>
              <w:left w:val="single" w:sz="8" w:space="0" w:color="000000"/>
              <w:bottom w:val="single" w:sz="8" w:space="0" w:color="000000"/>
              <w:right w:val="single" w:sz="8" w:space="0" w:color="000000"/>
            </w:tcBorders>
            <w:shd w:val="clear" w:color="auto" w:fill="FFFFFF"/>
          </w:tcPr>
          <w:p w14:paraId="0210E1FA" w14:textId="77777777" w:rsidR="00DF1EE8" w:rsidRDefault="00000000" w:rsidP="00237F90">
            <w:pPr>
              <w:spacing w:after="0" w:line="360" w:lineRule="auto"/>
            </w:pPr>
            <w:r>
              <w:rPr>
                <w:rFonts w:ascii="Times New Roman" w:eastAsia="Times New Roman" w:hAnsi="Times New Roman"/>
                <w:color w:val="000000"/>
                <w:sz w:val="20"/>
              </w:rPr>
              <w:t>Finalized Software Requirements Specification (SRS) and Data Flow Models</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5CB9DDB4" w14:textId="77777777" w:rsidR="00DF1EE8" w:rsidRDefault="00000000" w:rsidP="00237F90">
            <w:pPr>
              <w:spacing w:after="0" w:line="360" w:lineRule="auto"/>
            </w:pPr>
            <w:r>
              <w:rPr>
                <w:rFonts w:ascii="Times New Roman" w:eastAsia="Times New Roman" w:hAnsi="Times New Roman"/>
                <w:color w:val="000000"/>
                <w:sz w:val="20"/>
              </w:rPr>
              <w:t>Week 4</w:t>
            </w:r>
          </w:p>
        </w:tc>
      </w:tr>
      <w:tr w:rsidR="00DF1EE8" w14:paraId="7E5DA0BC" w14:textId="77777777">
        <w:trPr>
          <w:jc w:val="center"/>
        </w:trPr>
        <w:tc>
          <w:tcPr>
            <w:tcW w:w="1440" w:type="dxa"/>
            <w:tcBorders>
              <w:top w:val="single" w:sz="8" w:space="0" w:color="000000"/>
              <w:left w:val="single" w:sz="8" w:space="0" w:color="000000"/>
              <w:bottom w:val="single" w:sz="8" w:space="0" w:color="000000"/>
              <w:right w:val="single" w:sz="8" w:space="0" w:color="000000"/>
            </w:tcBorders>
            <w:shd w:val="clear" w:color="auto" w:fill="FFFFFF"/>
          </w:tcPr>
          <w:p w14:paraId="4E0D688B" w14:textId="77777777" w:rsidR="00DF1EE8" w:rsidRDefault="00000000" w:rsidP="00237F90">
            <w:pPr>
              <w:spacing w:after="0" w:line="360" w:lineRule="auto"/>
            </w:pPr>
            <w:r>
              <w:rPr>
                <w:rFonts w:ascii="Times New Roman" w:eastAsia="Times New Roman" w:hAnsi="Times New Roman"/>
                <w:color w:val="000000"/>
                <w:sz w:val="20"/>
              </w:rPr>
              <w:t>3</w:t>
            </w:r>
          </w:p>
        </w:tc>
        <w:tc>
          <w:tcPr>
            <w:tcW w:w="6048" w:type="dxa"/>
            <w:tcBorders>
              <w:top w:val="single" w:sz="8" w:space="0" w:color="000000"/>
              <w:left w:val="single" w:sz="8" w:space="0" w:color="000000"/>
              <w:bottom w:val="single" w:sz="8" w:space="0" w:color="000000"/>
              <w:right w:val="single" w:sz="8" w:space="0" w:color="000000"/>
            </w:tcBorders>
            <w:shd w:val="clear" w:color="auto" w:fill="FFFFFF"/>
          </w:tcPr>
          <w:p w14:paraId="73707E6D" w14:textId="77777777" w:rsidR="00DF1EE8" w:rsidRDefault="00000000" w:rsidP="00237F90">
            <w:pPr>
              <w:spacing w:after="0" w:line="360" w:lineRule="auto"/>
            </w:pPr>
            <w:r>
              <w:rPr>
                <w:rFonts w:ascii="Times New Roman" w:eastAsia="Times New Roman" w:hAnsi="Times New Roman"/>
                <w:color w:val="000000"/>
                <w:sz w:val="20"/>
              </w:rPr>
              <w:t>System Design Document encompassing UML diagrams and Normalized Database Schema</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3DAF04F3" w14:textId="77777777" w:rsidR="00DF1EE8" w:rsidRDefault="00000000" w:rsidP="00237F90">
            <w:pPr>
              <w:spacing w:after="0" w:line="360" w:lineRule="auto"/>
            </w:pPr>
            <w:r>
              <w:rPr>
                <w:rFonts w:ascii="Times New Roman" w:eastAsia="Times New Roman" w:hAnsi="Times New Roman"/>
                <w:color w:val="000000"/>
                <w:sz w:val="20"/>
              </w:rPr>
              <w:t>Week 7</w:t>
            </w:r>
          </w:p>
        </w:tc>
      </w:tr>
      <w:tr w:rsidR="00DF1EE8" w14:paraId="2B3209D9" w14:textId="77777777">
        <w:trPr>
          <w:jc w:val="center"/>
        </w:trPr>
        <w:tc>
          <w:tcPr>
            <w:tcW w:w="1440" w:type="dxa"/>
            <w:tcBorders>
              <w:top w:val="single" w:sz="8" w:space="0" w:color="000000"/>
              <w:left w:val="single" w:sz="8" w:space="0" w:color="000000"/>
              <w:bottom w:val="single" w:sz="8" w:space="0" w:color="000000"/>
              <w:right w:val="single" w:sz="8" w:space="0" w:color="000000"/>
            </w:tcBorders>
            <w:shd w:val="clear" w:color="auto" w:fill="FFFFFF"/>
          </w:tcPr>
          <w:p w14:paraId="68EC50EB" w14:textId="77777777" w:rsidR="00DF1EE8" w:rsidRDefault="00000000" w:rsidP="00237F90">
            <w:pPr>
              <w:spacing w:after="0" w:line="360" w:lineRule="auto"/>
            </w:pPr>
            <w:r>
              <w:rPr>
                <w:rFonts w:ascii="Times New Roman" w:eastAsia="Times New Roman" w:hAnsi="Times New Roman"/>
                <w:color w:val="000000"/>
                <w:sz w:val="20"/>
              </w:rPr>
              <w:t>4</w:t>
            </w:r>
          </w:p>
        </w:tc>
        <w:tc>
          <w:tcPr>
            <w:tcW w:w="6048" w:type="dxa"/>
            <w:tcBorders>
              <w:top w:val="single" w:sz="8" w:space="0" w:color="000000"/>
              <w:left w:val="single" w:sz="8" w:space="0" w:color="000000"/>
              <w:bottom w:val="single" w:sz="8" w:space="0" w:color="000000"/>
              <w:right w:val="single" w:sz="8" w:space="0" w:color="000000"/>
            </w:tcBorders>
            <w:shd w:val="clear" w:color="auto" w:fill="FFFFFF"/>
          </w:tcPr>
          <w:p w14:paraId="4CE934B1" w14:textId="77777777" w:rsidR="00DF1EE8" w:rsidRDefault="00000000" w:rsidP="00237F90">
            <w:pPr>
              <w:spacing w:after="0" w:line="360" w:lineRule="auto"/>
            </w:pPr>
            <w:r>
              <w:rPr>
                <w:rFonts w:ascii="Times New Roman" w:eastAsia="Times New Roman" w:hAnsi="Times New Roman"/>
                <w:color w:val="000000"/>
                <w:sz w:val="20"/>
              </w:rPr>
              <w:t>Working Prototype featuring User Authentication and Core Room Allocation Logic</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299744AA" w14:textId="77777777" w:rsidR="00DF1EE8" w:rsidRDefault="00000000" w:rsidP="00237F90">
            <w:pPr>
              <w:spacing w:after="0" w:line="360" w:lineRule="auto"/>
            </w:pPr>
            <w:r>
              <w:rPr>
                <w:rFonts w:ascii="Times New Roman" w:eastAsia="Times New Roman" w:hAnsi="Times New Roman"/>
                <w:color w:val="000000"/>
                <w:sz w:val="20"/>
              </w:rPr>
              <w:t>Week 11</w:t>
            </w:r>
          </w:p>
        </w:tc>
      </w:tr>
      <w:tr w:rsidR="00DF1EE8" w14:paraId="63B44EAD" w14:textId="77777777">
        <w:trPr>
          <w:jc w:val="center"/>
        </w:trPr>
        <w:tc>
          <w:tcPr>
            <w:tcW w:w="1440" w:type="dxa"/>
            <w:tcBorders>
              <w:top w:val="single" w:sz="8" w:space="0" w:color="000000"/>
              <w:left w:val="single" w:sz="8" w:space="0" w:color="000000"/>
              <w:bottom w:val="single" w:sz="8" w:space="0" w:color="000000"/>
              <w:right w:val="single" w:sz="8" w:space="0" w:color="000000"/>
            </w:tcBorders>
            <w:shd w:val="clear" w:color="auto" w:fill="FFFFFF"/>
          </w:tcPr>
          <w:p w14:paraId="39B08660" w14:textId="77777777" w:rsidR="00DF1EE8" w:rsidRDefault="00000000" w:rsidP="00237F90">
            <w:pPr>
              <w:spacing w:after="0" w:line="360" w:lineRule="auto"/>
            </w:pPr>
            <w:r>
              <w:rPr>
                <w:rFonts w:ascii="Times New Roman" w:eastAsia="Times New Roman" w:hAnsi="Times New Roman"/>
                <w:color w:val="000000"/>
                <w:sz w:val="20"/>
              </w:rPr>
              <w:t>5</w:t>
            </w:r>
          </w:p>
        </w:tc>
        <w:tc>
          <w:tcPr>
            <w:tcW w:w="6048" w:type="dxa"/>
            <w:tcBorders>
              <w:top w:val="single" w:sz="8" w:space="0" w:color="000000"/>
              <w:left w:val="single" w:sz="8" w:space="0" w:color="000000"/>
              <w:bottom w:val="single" w:sz="8" w:space="0" w:color="000000"/>
              <w:right w:val="single" w:sz="8" w:space="0" w:color="000000"/>
            </w:tcBorders>
            <w:shd w:val="clear" w:color="auto" w:fill="FFFFFF"/>
          </w:tcPr>
          <w:p w14:paraId="441FE1B9" w14:textId="77777777" w:rsidR="00DF1EE8" w:rsidRDefault="00000000" w:rsidP="00237F90">
            <w:pPr>
              <w:spacing w:after="0" w:line="360" w:lineRule="auto"/>
            </w:pPr>
            <w:r>
              <w:rPr>
                <w:rFonts w:ascii="Times New Roman" w:eastAsia="Times New Roman" w:hAnsi="Times New Roman"/>
                <w:color w:val="000000"/>
                <w:sz w:val="20"/>
              </w:rPr>
              <w:t>Complete Integrated Application featuring Billing, Mess Management, and Reporting</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16234FAD" w14:textId="77777777" w:rsidR="00DF1EE8" w:rsidRDefault="00000000" w:rsidP="00237F90">
            <w:pPr>
              <w:spacing w:after="0" w:line="360" w:lineRule="auto"/>
            </w:pPr>
            <w:r>
              <w:rPr>
                <w:rFonts w:ascii="Times New Roman" w:eastAsia="Times New Roman" w:hAnsi="Times New Roman"/>
                <w:color w:val="000000"/>
                <w:sz w:val="20"/>
              </w:rPr>
              <w:t>Week 15</w:t>
            </w:r>
          </w:p>
        </w:tc>
      </w:tr>
      <w:tr w:rsidR="00DF1EE8" w14:paraId="54FE9195" w14:textId="77777777">
        <w:trPr>
          <w:jc w:val="center"/>
        </w:trPr>
        <w:tc>
          <w:tcPr>
            <w:tcW w:w="1440" w:type="dxa"/>
            <w:tcBorders>
              <w:top w:val="single" w:sz="8" w:space="0" w:color="000000"/>
              <w:left w:val="single" w:sz="8" w:space="0" w:color="000000"/>
              <w:bottom w:val="single" w:sz="8" w:space="0" w:color="000000"/>
              <w:right w:val="single" w:sz="8" w:space="0" w:color="000000"/>
            </w:tcBorders>
            <w:shd w:val="clear" w:color="auto" w:fill="FFFFFF"/>
          </w:tcPr>
          <w:p w14:paraId="173B30D8" w14:textId="77777777" w:rsidR="00DF1EE8" w:rsidRDefault="00000000" w:rsidP="00237F90">
            <w:pPr>
              <w:spacing w:after="0" w:line="360" w:lineRule="auto"/>
            </w:pPr>
            <w:r>
              <w:rPr>
                <w:rFonts w:ascii="Times New Roman" w:eastAsia="Times New Roman" w:hAnsi="Times New Roman"/>
                <w:color w:val="000000"/>
                <w:sz w:val="20"/>
              </w:rPr>
              <w:t>6</w:t>
            </w:r>
          </w:p>
        </w:tc>
        <w:tc>
          <w:tcPr>
            <w:tcW w:w="6048" w:type="dxa"/>
            <w:tcBorders>
              <w:top w:val="single" w:sz="8" w:space="0" w:color="000000"/>
              <w:left w:val="single" w:sz="8" w:space="0" w:color="000000"/>
              <w:bottom w:val="single" w:sz="8" w:space="0" w:color="000000"/>
              <w:right w:val="single" w:sz="8" w:space="0" w:color="000000"/>
            </w:tcBorders>
            <w:shd w:val="clear" w:color="auto" w:fill="FFFFFF"/>
          </w:tcPr>
          <w:p w14:paraId="54CD9AD2" w14:textId="77777777" w:rsidR="00DF1EE8" w:rsidRDefault="00000000" w:rsidP="00237F90">
            <w:pPr>
              <w:spacing w:after="0" w:line="360" w:lineRule="auto"/>
            </w:pPr>
            <w:r>
              <w:rPr>
                <w:rFonts w:ascii="Times New Roman" w:eastAsia="Times New Roman" w:hAnsi="Times New Roman"/>
                <w:color w:val="000000"/>
                <w:sz w:val="20"/>
              </w:rPr>
              <w:t>Final Documentation, User Acceptance Testing, and Project Submission</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6EB947A6" w14:textId="77777777" w:rsidR="00DF1EE8" w:rsidRDefault="00000000" w:rsidP="00237F90">
            <w:pPr>
              <w:spacing w:after="0" w:line="360" w:lineRule="auto"/>
            </w:pPr>
            <w:r>
              <w:rPr>
                <w:rFonts w:ascii="Times New Roman" w:eastAsia="Times New Roman" w:hAnsi="Times New Roman"/>
                <w:color w:val="000000"/>
                <w:sz w:val="20"/>
              </w:rPr>
              <w:t>Week 17</w:t>
            </w:r>
          </w:p>
        </w:tc>
      </w:tr>
    </w:tbl>
    <w:p w14:paraId="4523D8B8" w14:textId="77777777" w:rsidR="00DF1EE8" w:rsidRPr="004B5CCF" w:rsidRDefault="00DF1EE8" w:rsidP="00237F90">
      <w:pPr>
        <w:spacing w:after="0" w:line="360" w:lineRule="auto"/>
        <w:rPr>
          <w:sz w:val="24"/>
          <w:szCs w:val="24"/>
        </w:rPr>
      </w:pPr>
    </w:p>
    <w:p w14:paraId="0B3DF1A6" w14:textId="77777777" w:rsidR="00DF1EE8" w:rsidRPr="004B5CCF" w:rsidRDefault="00000000" w:rsidP="00F63F22">
      <w:pPr>
        <w:pStyle w:val="Heading3"/>
      </w:pPr>
      <w:bookmarkStart w:id="12" w:name="_Toc237262420"/>
      <w:r w:rsidRPr="004B5CCF">
        <w:t>1.4.3 Acceptance Criteria</w:t>
      </w:r>
      <w:bookmarkEnd w:id="12"/>
    </w:p>
    <w:p w14:paraId="6DD9E3DC" w14:textId="0BC0FED5" w:rsidR="004B5CCF" w:rsidRPr="00B110ED" w:rsidRDefault="00000000" w:rsidP="00237F90">
      <w:pPr>
        <w:spacing w:after="0" w:line="360" w:lineRule="auto"/>
        <w:jc w:val="both"/>
        <w:rPr>
          <w:rFonts w:ascii="Times New Roman" w:eastAsia="Times New Roman" w:hAnsi="Times New Roman"/>
          <w:color w:val="000000"/>
          <w:sz w:val="24"/>
        </w:rPr>
      </w:pPr>
      <w:r>
        <w:rPr>
          <w:rFonts w:ascii="Times New Roman" w:eastAsia="Times New Roman" w:hAnsi="Times New Roman"/>
          <w:color w:val="000000"/>
          <w:sz w:val="24"/>
        </w:rPr>
        <w:t>The product will be considered complete and ready for institutional handover only when the following rigorous criteria are unambiguously met.</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923"/>
        <w:gridCol w:w="7003"/>
      </w:tblGrid>
      <w:tr w:rsidR="00DF1EE8" w14:paraId="04EFF569" w14:textId="77777777">
        <w:trPr>
          <w:jc w:val="center"/>
        </w:trPr>
        <w:tc>
          <w:tcPr>
            <w:tcW w:w="1008" w:type="dxa"/>
            <w:tcBorders>
              <w:top w:val="single" w:sz="8" w:space="0" w:color="000000"/>
              <w:left w:val="single" w:sz="8" w:space="0" w:color="000000"/>
              <w:bottom w:val="single" w:sz="8" w:space="0" w:color="000000"/>
              <w:right w:val="single" w:sz="8" w:space="0" w:color="000000"/>
            </w:tcBorders>
            <w:shd w:val="clear" w:color="auto" w:fill="FFFFFF"/>
          </w:tcPr>
          <w:p w14:paraId="6A68DC5C" w14:textId="77777777" w:rsidR="00DF1EE8" w:rsidRDefault="00000000" w:rsidP="00237F90">
            <w:pPr>
              <w:spacing w:after="0" w:line="360" w:lineRule="auto"/>
            </w:pPr>
            <w:r>
              <w:rPr>
                <w:rFonts w:ascii="Times New Roman" w:eastAsia="Times New Roman" w:hAnsi="Times New Roman"/>
                <w:b/>
                <w:color w:val="000000"/>
                <w:sz w:val="20"/>
              </w:rPr>
              <w:t>S.N.</w:t>
            </w:r>
          </w:p>
        </w:tc>
        <w:tc>
          <w:tcPr>
            <w:tcW w:w="8352" w:type="dxa"/>
            <w:tcBorders>
              <w:top w:val="single" w:sz="8" w:space="0" w:color="000000"/>
              <w:left w:val="single" w:sz="8" w:space="0" w:color="000000"/>
              <w:bottom w:val="single" w:sz="8" w:space="0" w:color="000000"/>
              <w:right w:val="single" w:sz="8" w:space="0" w:color="000000"/>
            </w:tcBorders>
            <w:shd w:val="clear" w:color="auto" w:fill="FFFFFF"/>
          </w:tcPr>
          <w:p w14:paraId="53DA9E19" w14:textId="77777777" w:rsidR="00DF1EE8" w:rsidRDefault="00000000" w:rsidP="00237F90">
            <w:pPr>
              <w:spacing w:after="0" w:line="360" w:lineRule="auto"/>
            </w:pPr>
            <w:r>
              <w:rPr>
                <w:rFonts w:ascii="Times New Roman" w:eastAsia="Times New Roman" w:hAnsi="Times New Roman"/>
                <w:b/>
                <w:color w:val="000000"/>
                <w:sz w:val="20"/>
              </w:rPr>
              <w:t>Acceptance Criteria</w:t>
            </w:r>
          </w:p>
        </w:tc>
      </w:tr>
      <w:tr w:rsidR="00DF1EE8" w14:paraId="77ADCC75" w14:textId="77777777">
        <w:trPr>
          <w:jc w:val="center"/>
        </w:trPr>
        <w:tc>
          <w:tcPr>
            <w:tcW w:w="1008" w:type="dxa"/>
            <w:tcBorders>
              <w:top w:val="single" w:sz="8" w:space="0" w:color="000000"/>
              <w:left w:val="single" w:sz="8" w:space="0" w:color="000000"/>
              <w:bottom w:val="single" w:sz="8" w:space="0" w:color="000000"/>
              <w:right w:val="single" w:sz="8" w:space="0" w:color="000000"/>
            </w:tcBorders>
            <w:shd w:val="clear" w:color="auto" w:fill="FFFFFF"/>
          </w:tcPr>
          <w:p w14:paraId="04A665D6" w14:textId="77777777" w:rsidR="00DF1EE8" w:rsidRDefault="00000000" w:rsidP="00237F90">
            <w:pPr>
              <w:spacing w:after="0" w:line="360" w:lineRule="auto"/>
            </w:pPr>
            <w:r>
              <w:rPr>
                <w:rFonts w:ascii="Times New Roman" w:eastAsia="Times New Roman" w:hAnsi="Times New Roman"/>
                <w:color w:val="000000"/>
                <w:sz w:val="20"/>
              </w:rPr>
              <w:t>1</w:t>
            </w:r>
          </w:p>
        </w:tc>
        <w:tc>
          <w:tcPr>
            <w:tcW w:w="8352" w:type="dxa"/>
            <w:tcBorders>
              <w:top w:val="single" w:sz="8" w:space="0" w:color="000000"/>
              <w:left w:val="single" w:sz="8" w:space="0" w:color="000000"/>
              <w:bottom w:val="single" w:sz="8" w:space="0" w:color="000000"/>
              <w:right w:val="single" w:sz="8" w:space="0" w:color="000000"/>
            </w:tcBorders>
            <w:shd w:val="clear" w:color="auto" w:fill="FFFFFF"/>
          </w:tcPr>
          <w:p w14:paraId="7E9D680E" w14:textId="77777777" w:rsidR="00DF1EE8" w:rsidRDefault="00000000" w:rsidP="00237F90">
            <w:pPr>
              <w:spacing w:after="0" w:line="360" w:lineRule="auto"/>
            </w:pPr>
            <w:r>
              <w:rPr>
                <w:rFonts w:ascii="Times New Roman" w:eastAsia="Times New Roman" w:hAnsi="Times New Roman"/>
                <w:color w:val="000000"/>
                <w:sz w:val="20"/>
              </w:rPr>
              <w:t>The application initializes and runs successfully on the target web server environment without requiring manual dependency interventions.</w:t>
            </w:r>
          </w:p>
        </w:tc>
      </w:tr>
      <w:tr w:rsidR="00DF1EE8" w14:paraId="05FCA371" w14:textId="77777777">
        <w:trPr>
          <w:jc w:val="center"/>
        </w:trPr>
        <w:tc>
          <w:tcPr>
            <w:tcW w:w="1008" w:type="dxa"/>
            <w:tcBorders>
              <w:top w:val="single" w:sz="8" w:space="0" w:color="000000"/>
              <w:left w:val="single" w:sz="8" w:space="0" w:color="000000"/>
              <w:bottom w:val="single" w:sz="8" w:space="0" w:color="000000"/>
              <w:right w:val="single" w:sz="8" w:space="0" w:color="000000"/>
            </w:tcBorders>
            <w:shd w:val="clear" w:color="auto" w:fill="FFFFFF"/>
          </w:tcPr>
          <w:p w14:paraId="61898995" w14:textId="77777777" w:rsidR="00DF1EE8" w:rsidRDefault="00000000" w:rsidP="00237F90">
            <w:pPr>
              <w:spacing w:after="0" w:line="360" w:lineRule="auto"/>
            </w:pPr>
            <w:r>
              <w:rPr>
                <w:rFonts w:ascii="Times New Roman" w:eastAsia="Times New Roman" w:hAnsi="Times New Roman"/>
                <w:color w:val="000000"/>
                <w:sz w:val="20"/>
              </w:rPr>
              <w:t>2</w:t>
            </w:r>
          </w:p>
        </w:tc>
        <w:tc>
          <w:tcPr>
            <w:tcW w:w="8352" w:type="dxa"/>
            <w:tcBorders>
              <w:top w:val="single" w:sz="8" w:space="0" w:color="000000"/>
              <w:left w:val="single" w:sz="8" w:space="0" w:color="000000"/>
              <w:bottom w:val="single" w:sz="8" w:space="0" w:color="000000"/>
              <w:right w:val="single" w:sz="8" w:space="0" w:color="000000"/>
            </w:tcBorders>
            <w:shd w:val="clear" w:color="auto" w:fill="FFFFFF"/>
          </w:tcPr>
          <w:p w14:paraId="746FF450" w14:textId="77777777" w:rsidR="00DF1EE8" w:rsidRDefault="00000000" w:rsidP="00237F90">
            <w:pPr>
              <w:spacing w:after="0" w:line="360" w:lineRule="auto"/>
            </w:pPr>
            <w:r>
              <w:rPr>
                <w:rFonts w:ascii="Times New Roman" w:eastAsia="Times New Roman" w:hAnsi="Times New Roman"/>
                <w:color w:val="000000"/>
                <w:sz w:val="20"/>
              </w:rPr>
              <w:t>Administrators can successfully execute complete CRUD operations on student profiles, room configurations, and staff assignments.</w:t>
            </w:r>
          </w:p>
        </w:tc>
      </w:tr>
      <w:tr w:rsidR="00DF1EE8" w14:paraId="4CCA97CF" w14:textId="77777777">
        <w:trPr>
          <w:jc w:val="center"/>
        </w:trPr>
        <w:tc>
          <w:tcPr>
            <w:tcW w:w="1008" w:type="dxa"/>
            <w:tcBorders>
              <w:top w:val="single" w:sz="8" w:space="0" w:color="000000"/>
              <w:left w:val="single" w:sz="8" w:space="0" w:color="000000"/>
              <w:bottom w:val="single" w:sz="8" w:space="0" w:color="000000"/>
              <w:right w:val="single" w:sz="8" w:space="0" w:color="000000"/>
            </w:tcBorders>
            <w:shd w:val="clear" w:color="auto" w:fill="FFFFFF"/>
          </w:tcPr>
          <w:p w14:paraId="4816DBA0" w14:textId="77777777" w:rsidR="00DF1EE8" w:rsidRDefault="00000000" w:rsidP="00237F90">
            <w:pPr>
              <w:spacing w:after="0" w:line="360" w:lineRule="auto"/>
            </w:pPr>
            <w:r>
              <w:rPr>
                <w:rFonts w:ascii="Times New Roman" w:eastAsia="Times New Roman" w:hAnsi="Times New Roman"/>
                <w:color w:val="000000"/>
                <w:sz w:val="20"/>
              </w:rPr>
              <w:t>3</w:t>
            </w:r>
          </w:p>
        </w:tc>
        <w:tc>
          <w:tcPr>
            <w:tcW w:w="8352" w:type="dxa"/>
            <w:tcBorders>
              <w:top w:val="single" w:sz="8" w:space="0" w:color="000000"/>
              <w:left w:val="single" w:sz="8" w:space="0" w:color="000000"/>
              <w:bottom w:val="single" w:sz="8" w:space="0" w:color="000000"/>
              <w:right w:val="single" w:sz="8" w:space="0" w:color="000000"/>
            </w:tcBorders>
            <w:shd w:val="clear" w:color="auto" w:fill="FFFFFF"/>
          </w:tcPr>
          <w:p w14:paraId="2FF45E18" w14:textId="77777777" w:rsidR="00DF1EE8" w:rsidRDefault="00000000" w:rsidP="00237F90">
            <w:pPr>
              <w:spacing w:after="0" w:line="360" w:lineRule="auto"/>
            </w:pPr>
            <w:r>
              <w:rPr>
                <w:rFonts w:ascii="Times New Roman" w:eastAsia="Times New Roman" w:hAnsi="Times New Roman"/>
                <w:color w:val="000000"/>
                <w:sz w:val="20"/>
              </w:rPr>
              <w:t>The automated room allocation logic correctly assigns students to available beds without ever exceeding the mathematically defined maximum room capacities.</w:t>
            </w:r>
          </w:p>
        </w:tc>
      </w:tr>
      <w:tr w:rsidR="00DF1EE8" w14:paraId="6E33CC5D" w14:textId="77777777">
        <w:trPr>
          <w:jc w:val="center"/>
        </w:trPr>
        <w:tc>
          <w:tcPr>
            <w:tcW w:w="1008" w:type="dxa"/>
            <w:tcBorders>
              <w:top w:val="single" w:sz="8" w:space="0" w:color="000000"/>
              <w:left w:val="single" w:sz="8" w:space="0" w:color="000000"/>
              <w:bottom w:val="single" w:sz="8" w:space="0" w:color="000000"/>
              <w:right w:val="single" w:sz="8" w:space="0" w:color="000000"/>
            </w:tcBorders>
            <w:shd w:val="clear" w:color="auto" w:fill="FFFFFF"/>
          </w:tcPr>
          <w:p w14:paraId="132EB8EB" w14:textId="77777777" w:rsidR="00DF1EE8" w:rsidRDefault="00000000" w:rsidP="00237F90">
            <w:pPr>
              <w:spacing w:after="0" w:line="360" w:lineRule="auto"/>
            </w:pPr>
            <w:r>
              <w:rPr>
                <w:rFonts w:ascii="Times New Roman" w:eastAsia="Times New Roman" w:hAnsi="Times New Roman"/>
                <w:color w:val="000000"/>
                <w:sz w:val="20"/>
              </w:rPr>
              <w:t>4</w:t>
            </w:r>
          </w:p>
        </w:tc>
        <w:tc>
          <w:tcPr>
            <w:tcW w:w="8352" w:type="dxa"/>
            <w:tcBorders>
              <w:top w:val="single" w:sz="8" w:space="0" w:color="000000"/>
              <w:left w:val="single" w:sz="8" w:space="0" w:color="000000"/>
              <w:bottom w:val="single" w:sz="8" w:space="0" w:color="000000"/>
              <w:right w:val="single" w:sz="8" w:space="0" w:color="000000"/>
            </w:tcBorders>
            <w:shd w:val="clear" w:color="auto" w:fill="FFFFFF"/>
          </w:tcPr>
          <w:p w14:paraId="0278C540" w14:textId="77777777" w:rsidR="00DF1EE8" w:rsidRDefault="00000000" w:rsidP="00237F90">
            <w:pPr>
              <w:spacing w:after="0" w:line="360" w:lineRule="auto"/>
            </w:pPr>
            <w:r>
              <w:rPr>
                <w:rFonts w:ascii="Times New Roman" w:eastAsia="Times New Roman" w:hAnsi="Times New Roman"/>
                <w:color w:val="000000"/>
                <w:sz w:val="20"/>
              </w:rPr>
              <w:t>The billing engine accurately calculates and generates end-of-month invoices, correctly aggregating base room rent, mess subscriptions, and applicable disciplinary penalties.</w:t>
            </w:r>
          </w:p>
        </w:tc>
      </w:tr>
      <w:tr w:rsidR="00DF1EE8" w14:paraId="327E14F7" w14:textId="77777777">
        <w:trPr>
          <w:jc w:val="center"/>
        </w:trPr>
        <w:tc>
          <w:tcPr>
            <w:tcW w:w="1008" w:type="dxa"/>
            <w:tcBorders>
              <w:top w:val="single" w:sz="8" w:space="0" w:color="000000"/>
              <w:left w:val="single" w:sz="8" w:space="0" w:color="000000"/>
              <w:bottom w:val="single" w:sz="8" w:space="0" w:color="000000"/>
              <w:right w:val="single" w:sz="8" w:space="0" w:color="000000"/>
            </w:tcBorders>
            <w:shd w:val="clear" w:color="auto" w:fill="FFFFFF"/>
          </w:tcPr>
          <w:p w14:paraId="5433FAC1" w14:textId="77777777" w:rsidR="00DF1EE8" w:rsidRDefault="00000000" w:rsidP="00237F90">
            <w:pPr>
              <w:spacing w:after="0" w:line="360" w:lineRule="auto"/>
            </w:pPr>
            <w:r>
              <w:rPr>
                <w:rFonts w:ascii="Times New Roman" w:eastAsia="Times New Roman" w:hAnsi="Times New Roman"/>
                <w:color w:val="000000"/>
                <w:sz w:val="20"/>
              </w:rPr>
              <w:t>5</w:t>
            </w:r>
          </w:p>
        </w:tc>
        <w:tc>
          <w:tcPr>
            <w:tcW w:w="8352" w:type="dxa"/>
            <w:tcBorders>
              <w:top w:val="single" w:sz="8" w:space="0" w:color="000000"/>
              <w:left w:val="single" w:sz="8" w:space="0" w:color="000000"/>
              <w:bottom w:val="single" w:sz="8" w:space="0" w:color="000000"/>
              <w:right w:val="single" w:sz="8" w:space="0" w:color="000000"/>
            </w:tcBorders>
            <w:shd w:val="clear" w:color="auto" w:fill="FFFFFF"/>
          </w:tcPr>
          <w:p w14:paraId="6927AF54" w14:textId="77777777" w:rsidR="00DF1EE8" w:rsidRDefault="00000000" w:rsidP="00237F90">
            <w:pPr>
              <w:spacing w:after="0" w:line="360" w:lineRule="auto"/>
            </w:pPr>
            <w:r>
              <w:rPr>
                <w:rFonts w:ascii="Times New Roman" w:eastAsia="Times New Roman" w:hAnsi="Times New Roman"/>
                <w:color w:val="000000"/>
                <w:sz w:val="20"/>
              </w:rPr>
              <w:t>Role-based access control (RBAC) securely prevents standard students from viewing global financial ledgers, peer records, or administrative dashboards.</w:t>
            </w:r>
          </w:p>
        </w:tc>
      </w:tr>
      <w:tr w:rsidR="00DF1EE8" w14:paraId="54510407" w14:textId="77777777">
        <w:trPr>
          <w:jc w:val="center"/>
        </w:trPr>
        <w:tc>
          <w:tcPr>
            <w:tcW w:w="1008" w:type="dxa"/>
            <w:tcBorders>
              <w:top w:val="single" w:sz="8" w:space="0" w:color="000000"/>
              <w:left w:val="single" w:sz="8" w:space="0" w:color="000000"/>
              <w:bottom w:val="single" w:sz="8" w:space="0" w:color="000000"/>
              <w:right w:val="single" w:sz="8" w:space="0" w:color="000000"/>
            </w:tcBorders>
            <w:shd w:val="clear" w:color="auto" w:fill="FFFFFF"/>
          </w:tcPr>
          <w:p w14:paraId="29F70D57" w14:textId="77777777" w:rsidR="00DF1EE8" w:rsidRDefault="00000000" w:rsidP="00237F90">
            <w:pPr>
              <w:spacing w:after="0" w:line="360" w:lineRule="auto"/>
            </w:pPr>
            <w:r>
              <w:rPr>
                <w:rFonts w:ascii="Times New Roman" w:eastAsia="Times New Roman" w:hAnsi="Times New Roman"/>
                <w:color w:val="000000"/>
                <w:sz w:val="20"/>
              </w:rPr>
              <w:t>6</w:t>
            </w:r>
          </w:p>
        </w:tc>
        <w:tc>
          <w:tcPr>
            <w:tcW w:w="8352" w:type="dxa"/>
            <w:tcBorders>
              <w:top w:val="single" w:sz="8" w:space="0" w:color="000000"/>
              <w:left w:val="single" w:sz="8" w:space="0" w:color="000000"/>
              <w:bottom w:val="single" w:sz="8" w:space="0" w:color="000000"/>
              <w:right w:val="single" w:sz="8" w:space="0" w:color="000000"/>
            </w:tcBorders>
            <w:shd w:val="clear" w:color="auto" w:fill="FFFFFF"/>
          </w:tcPr>
          <w:p w14:paraId="05C792A2" w14:textId="77777777" w:rsidR="00DF1EE8" w:rsidRDefault="00000000" w:rsidP="00237F90">
            <w:pPr>
              <w:spacing w:after="0" w:line="360" w:lineRule="auto"/>
            </w:pPr>
            <w:r>
              <w:rPr>
                <w:rFonts w:ascii="Times New Roman" w:eastAsia="Times New Roman" w:hAnsi="Times New Roman"/>
                <w:color w:val="000000"/>
                <w:sz w:val="20"/>
              </w:rPr>
              <w:t>The system prevents temporal scheduling conflicts by validating proposed dates against existing check-in and check-out logs before finalizing bookings.</w:t>
            </w:r>
          </w:p>
        </w:tc>
      </w:tr>
      <w:tr w:rsidR="00DF1EE8" w14:paraId="3B2EB06E" w14:textId="77777777">
        <w:trPr>
          <w:jc w:val="center"/>
        </w:trPr>
        <w:tc>
          <w:tcPr>
            <w:tcW w:w="1008" w:type="dxa"/>
            <w:tcBorders>
              <w:top w:val="single" w:sz="8" w:space="0" w:color="000000"/>
              <w:left w:val="single" w:sz="8" w:space="0" w:color="000000"/>
              <w:bottom w:val="single" w:sz="8" w:space="0" w:color="000000"/>
              <w:right w:val="single" w:sz="8" w:space="0" w:color="000000"/>
            </w:tcBorders>
            <w:shd w:val="clear" w:color="auto" w:fill="FFFFFF"/>
          </w:tcPr>
          <w:p w14:paraId="43145CB4" w14:textId="77777777" w:rsidR="00DF1EE8" w:rsidRDefault="00000000" w:rsidP="00237F90">
            <w:pPr>
              <w:spacing w:after="0" w:line="360" w:lineRule="auto"/>
            </w:pPr>
            <w:r>
              <w:rPr>
                <w:rFonts w:ascii="Times New Roman" w:eastAsia="Times New Roman" w:hAnsi="Times New Roman"/>
                <w:color w:val="000000"/>
                <w:sz w:val="20"/>
              </w:rPr>
              <w:t>7</w:t>
            </w:r>
          </w:p>
        </w:tc>
        <w:tc>
          <w:tcPr>
            <w:tcW w:w="8352" w:type="dxa"/>
            <w:tcBorders>
              <w:top w:val="single" w:sz="8" w:space="0" w:color="000000"/>
              <w:left w:val="single" w:sz="8" w:space="0" w:color="000000"/>
              <w:bottom w:val="single" w:sz="8" w:space="0" w:color="000000"/>
              <w:right w:val="single" w:sz="8" w:space="0" w:color="000000"/>
            </w:tcBorders>
            <w:shd w:val="clear" w:color="auto" w:fill="FFFFFF"/>
          </w:tcPr>
          <w:p w14:paraId="7F354F43" w14:textId="77777777" w:rsidR="00DF1EE8" w:rsidRDefault="00000000" w:rsidP="00237F90">
            <w:pPr>
              <w:spacing w:after="0" w:line="360" w:lineRule="auto"/>
            </w:pPr>
            <w:r>
              <w:rPr>
                <w:rFonts w:ascii="Times New Roman" w:eastAsia="Times New Roman" w:hAnsi="Times New Roman"/>
                <w:color w:val="000000"/>
                <w:sz w:val="20"/>
              </w:rPr>
              <w:t>All relational database transactions pass strict referential integrity checks.</w:t>
            </w:r>
          </w:p>
        </w:tc>
      </w:tr>
      <w:tr w:rsidR="00DF1EE8" w14:paraId="7E91B3D4" w14:textId="77777777">
        <w:trPr>
          <w:jc w:val="center"/>
        </w:trPr>
        <w:tc>
          <w:tcPr>
            <w:tcW w:w="1008" w:type="dxa"/>
            <w:tcBorders>
              <w:top w:val="single" w:sz="8" w:space="0" w:color="000000"/>
              <w:left w:val="single" w:sz="8" w:space="0" w:color="000000"/>
              <w:bottom w:val="single" w:sz="8" w:space="0" w:color="000000"/>
              <w:right w:val="single" w:sz="8" w:space="0" w:color="000000"/>
            </w:tcBorders>
            <w:shd w:val="clear" w:color="auto" w:fill="FFFFFF"/>
          </w:tcPr>
          <w:p w14:paraId="093345CE" w14:textId="77777777" w:rsidR="00DF1EE8" w:rsidRDefault="00000000" w:rsidP="00237F90">
            <w:pPr>
              <w:spacing w:after="0" w:line="360" w:lineRule="auto"/>
            </w:pPr>
            <w:r>
              <w:rPr>
                <w:rFonts w:ascii="Times New Roman" w:eastAsia="Times New Roman" w:hAnsi="Times New Roman"/>
                <w:color w:val="000000"/>
                <w:sz w:val="20"/>
              </w:rPr>
              <w:t>8</w:t>
            </w:r>
          </w:p>
        </w:tc>
        <w:tc>
          <w:tcPr>
            <w:tcW w:w="8352" w:type="dxa"/>
            <w:tcBorders>
              <w:top w:val="single" w:sz="8" w:space="0" w:color="000000"/>
              <w:left w:val="single" w:sz="8" w:space="0" w:color="000000"/>
              <w:bottom w:val="single" w:sz="8" w:space="0" w:color="000000"/>
              <w:right w:val="single" w:sz="8" w:space="0" w:color="000000"/>
            </w:tcBorders>
            <w:shd w:val="clear" w:color="auto" w:fill="FFFFFF"/>
          </w:tcPr>
          <w:p w14:paraId="0F099B26" w14:textId="77777777" w:rsidR="00DF1EE8" w:rsidRDefault="00000000" w:rsidP="00237F90">
            <w:pPr>
              <w:spacing w:after="0" w:line="360" w:lineRule="auto"/>
            </w:pPr>
            <w:r>
              <w:rPr>
                <w:rFonts w:ascii="Times New Roman" w:eastAsia="Times New Roman" w:hAnsi="Times New Roman"/>
                <w:color w:val="000000"/>
                <w:sz w:val="20"/>
              </w:rPr>
              <w:t>Input validation protocols actively prevent invalid or malicious data from being processed or saved.</w:t>
            </w:r>
          </w:p>
        </w:tc>
      </w:tr>
      <w:tr w:rsidR="00DF1EE8" w14:paraId="076C1FCB" w14:textId="77777777">
        <w:trPr>
          <w:jc w:val="center"/>
        </w:trPr>
        <w:tc>
          <w:tcPr>
            <w:tcW w:w="1008" w:type="dxa"/>
            <w:tcBorders>
              <w:top w:val="single" w:sz="8" w:space="0" w:color="000000"/>
              <w:left w:val="single" w:sz="8" w:space="0" w:color="000000"/>
              <w:bottom w:val="single" w:sz="8" w:space="0" w:color="000000"/>
              <w:right w:val="single" w:sz="8" w:space="0" w:color="000000"/>
            </w:tcBorders>
            <w:shd w:val="clear" w:color="auto" w:fill="FFFFFF"/>
          </w:tcPr>
          <w:p w14:paraId="36ACC09B" w14:textId="77777777" w:rsidR="00DF1EE8" w:rsidRDefault="00000000" w:rsidP="00237F90">
            <w:pPr>
              <w:spacing w:after="0" w:line="360" w:lineRule="auto"/>
            </w:pPr>
            <w:r>
              <w:rPr>
                <w:rFonts w:ascii="Times New Roman" w:eastAsia="Times New Roman" w:hAnsi="Times New Roman"/>
                <w:color w:val="000000"/>
                <w:sz w:val="20"/>
              </w:rPr>
              <w:lastRenderedPageBreak/>
              <w:t>9</w:t>
            </w:r>
          </w:p>
        </w:tc>
        <w:tc>
          <w:tcPr>
            <w:tcW w:w="8352" w:type="dxa"/>
            <w:tcBorders>
              <w:top w:val="single" w:sz="8" w:space="0" w:color="000000"/>
              <w:left w:val="single" w:sz="8" w:space="0" w:color="000000"/>
              <w:bottom w:val="single" w:sz="8" w:space="0" w:color="000000"/>
              <w:right w:val="single" w:sz="8" w:space="0" w:color="000000"/>
            </w:tcBorders>
            <w:shd w:val="clear" w:color="auto" w:fill="FFFFFF"/>
          </w:tcPr>
          <w:p w14:paraId="1C65C610" w14:textId="77777777" w:rsidR="00DF1EE8" w:rsidRDefault="00000000" w:rsidP="00237F90">
            <w:pPr>
              <w:spacing w:after="0" w:line="360" w:lineRule="auto"/>
            </w:pPr>
            <w:r>
              <w:rPr>
                <w:rFonts w:ascii="Times New Roman" w:eastAsia="Times New Roman" w:hAnsi="Times New Roman"/>
                <w:color w:val="000000"/>
                <w:sz w:val="20"/>
              </w:rPr>
              <w:t>The application passes all structured unit testing, integration testing, and User Acceptance Testing (UAT) phases.</w:t>
            </w:r>
          </w:p>
        </w:tc>
      </w:tr>
      <w:tr w:rsidR="00DF1EE8" w14:paraId="1173A25A" w14:textId="77777777">
        <w:trPr>
          <w:jc w:val="center"/>
        </w:trPr>
        <w:tc>
          <w:tcPr>
            <w:tcW w:w="1008" w:type="dxa"/>
            <w:tcBorders>
              <w:top w:val="single" w:sz="8" w:space="0" w:color="000000"/>
              <w:left w:val="single" w:sz="8" w:space="0" w:color="000000"/>
              <w:bottom w:val="single" w:sz="8" w:space="0" w:color="000000"/>
              <w:right w:val="single" w:sz="8" w:space="0" w:color="000000"/>
            </w:tcBorders>
            <w:shd w:val="clear" w:color="auto" w:fill="FFFFFF"/>
          </w:tcPr>
          <w:p w14:paraId="5A0C6944" w14:textId="77777777" w:rsidR="00DF1EE8" w:rsidRDefault="00000000" w:rsidP="00237F90">
            <w:pPr>
              <w:spacing w:after="0" w:line="360" w:lineRule="auto"/>
            </w:pPr>
            <w:r>
              <w:rPr>
                <w:rFonts w:ascii="Times New Roman" w:eastAsia="Times New Roman" w:hAnsi="Times New Roman"/>
                <w:color w:val="000000"/>
                <w:sz w:val="20"/>
              </w:rPr>
              <w:t>10</w:t>
            </w:r>
          </w:p>
        </w:tc>
        <w:tc>
          <w:tcPr>
            <w:tcW w:w="8352" w:type="dxa"/>
            <w:tcBorders>
              <w:top w:val="single" w:sz="8" w:space="0" w:color="000000"/>
              <w:left w:val="single" w:sz="8" w:space="0" w:color="000000"/>
              <w:bottom w:val="single" w:sz="8" w:space="0" w:color="000000"/>
              <w:right w:val="single" w:sz="8" w:space="0" w:color="000000"/>
            </w:tcBorders>
            <w:shd w:val="clear" w:color="auto" w:fill="FFFFFF"/>
          </w:tcPr>
          <w:p w14:paraId="292F2A39" w14:textId="77777777" w:rsidR="00DF1EE8" w:rsidRDefault="00000000" w:rsidP="00237F90">
            <w:pPr>
              <w:spacing w:after="0" w:line="360" w:lineRule="auto"/>
            </w:pPr>
            <w:r>
              <w:rPr>
                <w:rFonts w:ascii="Times New Roman" w:eastAsia="Times New Roman" w:hAnsi="Times New Roman"/>
                <w:color w:val="000000"/>
                <w:sz w:val="20"/>
              </w:rPr>
              <w:t>Comprehensive user manuals and technical architectural documentation are finalized and formally approved by the supervisory board.</w:t>
            </w:r>
          </w:p>
        </w:tc>
      </w:tr>
    </w:tbl>
    <w:p w14:paraId="1C2821C7" w14:textId="77777777" w:rsidR="00DF1EE8" w:rsidRDefault="00DF1EE8" w:rsidP="00237F90">
      <w:pPr>
        <w:spacing w:after="0" w:line="360" w:lineRule="auto"/>
      </w:pPr>
    </w:p>
    <w:p w14:paraId="4AA482EB" w14:textId="77777777" w:rsidR="00DF1EE8" w:rsidRPr="004B5CCF" w:rsidRDefault="00000000" w:rsidP="00F63F22">
      <w:pPr>
        <w:pStyle w:val="Heading3"/>
      </w:pPr>
      <w:bookmarkStart w:id="13" w:name="_Toc237262421"/>
      <w:r w:rsidRPr="004B5CCF">
        <w:t>1.4.4 Project Approach</w:t>
      </w:r>
      <w:bookmarkEnd w:id="13"/>
    </w:p>
    <w:p w14:paraId="11E077DC" w14:textId="77777777" w:rsidR="004B5CCF" w:rsidRPr="004B5CCF" w:rsidRDefault="004B5CCF" w:rsidP="004B5CCF">
      <w:pPr>
        <w:spacing w:after="0" w:line="360" w:lineRule="auto"/>
        <w:rPr>
          <w:rFonts w:ascii="Times New Roman" w:eastAsia="Times New Roman" w:hAnsi="Times New Roman"/>
          <w:color w:val="000000"/>
          <w:sz w:val="24"/>
          <w:szCs w:val="24"/>
        </w:rPr>
      </w:pPr>
      <w:r w:rsidRPr="004B5CCF">
        <w:rPr>
          <w:rFonts w:ascii="Times New Roman" w:eastAsia="Times New Roman" w:hAnsi="Times New Roman"/>
          <w:color w:val="000000"/>
          <w:sz w:val="24"/>
          <w:szCs w:val="24"/>
        </w:rPr>
        <w:t>The Incremental Process Model was selected for the development of the Student Hostel Management System because of the following reasons:</w:t>
      </w:r>
    </w:p>
    <w:p w14:paraId="6B62F395" w14:textId="77777777" w:rsidR="004B5CCF" w:rsidRPr="004B5CCF" w:rsidRDefault="004B5CCF" w:rsidP="004B5CCF">
      <w:pPr>
        <w:spacing w:after="0" w:line="360" w:lineRule="auto"/>
        <w:rPr>
          <w:rFonts w:ascii="Times New Roman" w:eastAsia="Times New Roman" w:hAnsi="Times New Roman"/>
          <w:color w:val="000000"/>
          <w:sz w:val="24"/>
          <w:szCs w:val="24"/>
        </w:rPr>
      </w:pPr>
      <w:r w:rsidRPr="004B5CCF">
        <w:rPr>
          <w:rFonts w:ascii="Times New Roman" w:eastAsia="Times New Roman" w:hAnsi="Times New Roman"/>
          <w:b/>
          <w:color w:val="000000"/>
          <w:sz w:val="24"/>
          <w:szCs w:val="24"/>
        </w:rPr>
        <w:t>1. Modular Development</w:t>
      </w:r>
    </w:p>
    <w:p w14:paraId="4E2791F7" w14:textId="77777777" w:rsidR="004B5CCF" w:rsidRPr="004B5CCF" w:rsidRDefault="004B5CCF" w:rsidP="004B5CCF">
      <w:pPr>
        <w:spacing w:after="0" w:line="360" w:lineRule="auto"/>
        <w:rPr>
          <w:rFonts w:ascii="Times New Roman" w:eastAsia="Times New Roman" w:hAnsi="Times New Roman"/>
          <w:color w:val="000000"/>
          <w:sz w:val="24"/>
          <w:szCs w:val="24"/>
        </w:rPr>
      </w:pPr>
      <w:r w:rsidRPr="004B5CCF">
        <w:rPr>
          <w:rFonts w:ascii="Times New Roman" w:eastAsia="Times New Roman" w:hAnsi="Times New Roman"/>
          <w:color w:val="000000"/>
          <w:sz w:val="24"/>
          <w:szCs w:val="24"/>
        </w:rPr>
        <w:t>The application consists of separate modules such as User Management, Room Allocation, Billing, and Maintenance Tracking. Each module can be developed independently.</w:t>
      </w:r>
    </w:p>
    <w:p w14:paraId="5F178DDD" w14:textId="77777777" w:rsidR="004B5CCF" w:rsidRPr="004B5CCF" w:rsidRDefault="004B5CCF" w:rsidP="004B5CCF">
      <w:pPr>
        <w:spacing w:after="0" w:line="360" w:lineRule="auto"/>
        <w:rPr>
          <w:rFonts w:ascii="Times New Roman" w:eastAsia="Times New Roman" w:hAnsi="Times New Roman"/>
          <w:color w:val="000000"/>
          <w:sz w:val="24"/>
          <w:szCs w:val="24"/>
        </w:rPr>
      </w:pPr>
      <w:r w:rsidRPr="004B5CCF">
        <w:rPr>
          <w:rFonts w:ascii="Times New Roman" w:eastAsia="Times New Roman" w:hAnsi="Times New Roman"/>
          <w:b/>
          <w:color w:val="000000"/>
          <w:sz w:val="24"/>
          <w:szCs w:val="24"/>
        </w:rPr>
        <w:t>2. Early Working Software</w:t>
      </w:r>
    </w:p>
    <w:p w14:paraId="25AA4F06" w14:textId="77777777" w:rsidR="004B5CCF" w:rsidRPr="004B5CCF" w:rsidRDefault="004B5CCF" w:rsidP="004B5CCF">
      <w:pPr>
        <w:spacing w:after="0" w:line="360" w:lineRule="auto"/>
        <w:rPr>
          <w:rFonts w:ascii="Times New Roman" w:eastAsia="Times New Roman" w:hAnsi="Times New Roman"/>
          <w:color w:val="000000"/>
          <w:sz w:val="24"/>
          <w:szCs w:val="24"/>
        </w:rPr>
      </w:pPr>
      <w:r w:rsidRPr="004B5CCF">
        <w:rPr>
          <w:rFonts w:ascii="Times New Roman" w:eastAsia="Times New Roman" w:hAnsi="Times New Roman"/>
          <w:color w:val="000000"/>
          <w:sz w:val="24"/>
          <w:szCs w:val="24"/>
        </w:rPr>
        <w:t>A functional version of the application is available after each increment, allowing progress to be evaluated throughout development.</w:t>
      </w:r>
    </w:p>
    <w:p w14:paraId="11A656B3" w14:textId="77777777" w:rsidR="004B5CCF" w:rsidRPr="004B5CCF" w:rsidRDefault="004B5CCF" w:rsidP="004B5CCF">
      <w:pPr>
        <w:spacing w:after="0" w:line="360" w:lineRule="auto"/>
        <w:rPr>
          <w:rFonts w:ascii="Times New Roman" w:eastAsia="Times New Roman" w:hAnsi="Times New Roman"/>
          <w:color w:val="000000"/>
          <w:sz w:val="24"/>
          <w:szCs w:val="24"/>
        </w:rPr>
      </w:pPr>
      <w:r w:rsidRPr="004B5CCF">
        <w:rPr>
          <w:rFonts w:ascii="Times New Roman" w:eastAsia="Times New Roman" w:hAnsi="Times New Roman"/>
          <w:b/>
          <w:color w:val="000000"/>
          <w:sz w:val="24"/>
          <w:szCs w:val="24"/>
        </w:rPr>
        <w:t>3. Continuous Testing</w:t>
      </w:r>
    </w:p>
    <w:p w14:paraId="3558C960" w14:textId="77777777" w:rsidR="004B5CCF" w:rsidRPr="004B5CCF" w:rsidRDefault="004B5CCF" w:rsidP="004B5CCF">
      <w:pPr>
        <w:spacing w:after="0" w:line="360" w:lineRule="auto"/>
        <w:rPr>
          <w:rFonts w:ascii="Times New Roman" w:eastAsia="Times New Roman" w:hAnsi="Times New Roman"/>
          <w:color w:val="000000"/>
          <w:sz w:val="24"/>
          <w:szCs w:val="24"/>
        </w:rPr>
      </w:pPr>
      <w:r w:rsidRPr="004B5CCF">
        <w:rPr>
          <w:rFonts w:ascii="Times New Roman" w:eastAsia="Times New Roman" w:hAnsi="Times New Roman"/>
          <w:color w:val="000000"/>
          <w:sz w:val="24"/>
          <w:szCs w:val="24"/>
        </w:rPr>
        <w:t>Every completed module is tested before integrating it with the next module, helping to detect and fix defects early.</w:t>
      </w:r>
    </w:p>
    <w:p w14:paraId="2A323221" w14:textId="77777777" w:rsidR="004B5CCF" w:rsidRPr="004B5CCF" w:rsidRDefault="004B5CCF" w:rsidP="004B5CCF">
      <w:pPr>
        <w:spacing w:after="0" w:line="360" w:lineRule="auto"/>
        <w:rPr>
          <w:rFonts w:ascii="Times New Roman" w:eastAsia="Times New Roman" w:hAnsi="Times New Roman"/>
          <w:color w:val="000000"/>
          <w:sz w:val="24"/>
          <w:szCs w:val="24"/>
        </w:rPr>
      </w:pPr>
      <w:r w:rsidRPr="004B5CCF">
        <w:rPr>
          <w:rFonts w:ascii="Times New Roman" w:eastAsia="Times New Roman" w:hAnsi="Times New Roman"/>
          <w:b/>
          <w:color w:val="000000"/>
          <w:sz w:val="24"/>
          <w:szCs w:val="24"/>
        </w:rPr>
        <w:t>4. Easy Maintenance</w:t>
      </w:r>
    </w:p>
    <w:p w14:paraId="62B9F60D" w14:textId="77777777" w:rsidR="004B5CCF" w:rsidRPr="004B5CCF" w:rsidRDefault="004B5CCF" w:rsidP="004B5CCF">
      <w:pPr>
        <w:spacing w:after="0" w:line="360" w:lineRule="auto"/>
        <w:rPr>
          <w:rFonts w:ascii="Times New Roman" w:eastAsia="Times New Roman" w:hAnsi="Times New Roman"/>
          <w:color w:val="000000"/>
          <w:sz w:val="24"/>
          <w:szCs w:val="24"/>
        </w:rPr>
      </w:pPr>
      <w:r w:rsidRPr="004B5CCF">
        <w:rPr>
          <w:rFonts w:ascii="Times New Roman" w:eastAsia="Times New Roman" w:hAnsi="Times New Roman"/>
          <w:color w:val="000000"/>
          <w:sz w:val="24"/>
          <w:szCs w:val="24"/>
        </w:rPr>
        <w:t>Changes or improvements can be made to a specific module without affecting the entire application.</w:t>
      </w:r>
    </w:p>
    <w:p w14:paraId="1321374D" w14:textId="77777777" w:rsidR="004B5CCF" w:rsidRPr="004B5CCF" w:rsidRDefault="004B5CCF" w:rsidP="004B5CCF">
      <w:pPr>
        <w:spacing w:after="0" w:line="360" w:lineRule="auto"/>
        <w:rPr>
          <w:rFonts w:ascii="Times New Roman" w:eastAsia="Times New Roman" w:hAnsi="Times New Roman"/>
          <w:color w:val="000000"/>
          <w:sz w:val="24"/>
          <w:szCs w:val="24"/>
        </w:rPr>
      </w:pPr>
      <w:r w:rsidRPr="004B5CCF">
        <w:rPr>
          <w:rFonts w:ascii="Times New Roman" w:eastAsia="Times New Roman" w:hAnsi="Times New Roman"/>
          <w:b/>
          <w:color w:val="000000"/>
          <w:sz w:val="24"/>
          <w:szCs w:val="24"/>
        </w:rPr>
        <w:t>5. Reduced Development Risk</w:t>
      </w:r>
    </w:p>
    <w:p w14:paraId="7C5351FF" w14:textId="77777777" w:rsidR="004B5CCF" w:rsidRPr="004B5CCF" w:rsidRDefault="004B5CCF" w:rsidP="004B5CCF">
      <w:pPr>
        <w:spacing w:after="0" w:line="360" w:lineRule="auto"/>
        <w:rPr>
          <w:rFonts w:ascii="Times New Roman" w:eastAsia="Times New Roman" w:hAnsi="Times New Roman"/>
          <w:color w:val="000000"/>
          <w:sz w:val="24"/>
          <w:szCs w:val="24"/>
        </w:rPr>
      </w:pPr>
      <w:r w:rsidRPr="004B5CCF">
        <w:rPr>
          <w:rFonts w:ascii="Times New Roman" w:eastAsia="Times New Roman" w:hAnsi="Times New Roman"/>
          <w:color w:val="000000"/>
          <w:sz w:val="24"/>
          <w:szCs w:val="24"/>
        </w:rPr>
        <w:t>Developing the project in smaller increments minimizes the risk of major errors and makes debugging easier.</w:t>
      </w:r>
    </w:p>
    <w:p w14:paraId="237D995A" w14:textId="77777777" w:rsidR="004B5CCF" w:rsidRPr="004B5CCF" w:rsidRDefault="004B5CCF" w:rsidP="004B5CCF">
      <w:pPr>
        <w:spacing w:after="0" w:line="360" w:lineRule="auto"/>
        <w:rPr>
          <w:rFonts w:ascii="Times New Roman" w:eastAsia="Times New Roman" w:hAnsi="Times New Roman"/>
          <w:color w:val="000000"/>
          <w:sz w:val="24"/>
          <w:szCs w:val="24"/>
        </w:rPr>
      </w:pPr>
      <w:r w:rsidRPr="004B5CCF">
        <w:rPr>
          <w:rFonts w:ascii="Times New Roman" w:eastAsia="Times New Roman" w:hAnsi="Times New Roman"/>
          <w:b/>
          <w:color w:val="000000"/>
          <w:sz w:val="24"/>
          <w:szCs w:val="24"/>
        </w:rPr>
        <w:t>6. Better Project Management</w:t>
      </w:r>
    </w:p>
    <w:p w14:paraId="2D181608" w14:textId="05FCFAF6" w:rsidR="006D46FE" w:rsidRPr="004B5CCF" w:rsidRDefault="004B5CCF" w:rsidP="004B5CCF">
      <w:pPr>
        <w:spacing w:after="0" w:line="360" w:lineRule="auto"/>
        <w:rPr>
          <w:rFonts w:ascii="Times New Roman" w:eastAsia="Times New Roman" w:hAnsi="Times New Roman"/>
          <w:color w:val="000000"/>
          <w:sz w:val="24"/>
          <w:szCs w:val="24"/>
        </w:rPr>
      </w:pPr>
      <w:r w:rsidRPr="004B5CCF">
        <w:rPr>
          <w:rFonts w:ascii="Times New Roman" w:eastAsia="Times New Roman" w:hAnsi="Times New Roman"/>
          <w:color w:val="000000"/>
          <w:sz w:val="24"/>
          <w:szCs w:val="24"/>
        </w:rPr>
        <w:t>The project can be planned, monitored, and completed in phases, making development more organized and manageable.</w:t>
      </w:r>
    </w:p>
    <w:p w14:paraId="1759E2DD" w14:textId="77777777" w:rsidR="004B5CCF" w:rsidRPr="004B5CCF" w:rsidRDefault="004B5CCF" w:rsidP="004B5CCF">
      <w:pPr>
        <w:spacing w:after="0" w:line="360" w:lineRule="auto"/>
        <w:rPr>
          <w:rFonts w:ascii="Times New Roman" w:eastAsia="Times New Roman" w:hAnsi="Times New Roman"/>
          <w:color w:val="000000"/>
          <w:sz w:val="24"/>
          <w:szCs w:val="24"/>
        </w:rPr>
      </w:pPr>
      <w:r w:rsidRPr="004B5CCF">
        <w:rPr>
          <w:rFonts w:ascii="Times New Roman" w:eastAsia="Times New Roman" w:hAnsi="Times New Roman"/>
          <w:b/>
          <w:color w:val="000000"/>
          <w:sz w:val="24"/>
          <w:szCs w:val="24"/>
        </w:rPr>
        <w:t>7. Suitable for the Project</w:t>
      </w:r>
    </w:p>
    <w:p w14:paraId="6E60F44D" w14:textId="77777777" w:rsidR="004B5CCF" w:rsidRDefault="004B5CCF" w:rsidP="004B5CCF">
      <w:pPr>
        <w:spacing w:after="0" w:line="360" w:lineRule="auto"/>
        <w:rPr>
          <w:rFonts w:ascii="Times New Roman" w:eastAsia="Times New Roman" w:hAnsi="Times New Roman"/>
          <w:color w:val="000000"/>
          <w:sz w:val="24"/>
          <w:szCs w:val="24"/>
        </w:rPr>
      </w:pPr>
      <w:r w:rsidRPr="004B5CCF">
        <w:rPr>
          <w:rFonts w:ascii="Times New Roman" w:eastAsia="Times New Roman" w:hAnsi="Times New Roman"/>
          <w:color w:val="000000"/>
          <w:sz w:val="24"/>
          <w:szCs w:val="24"/>
        </w:rPr>
        <w:t>Since the Student Hostel Management System is a web-based application with clearly defined and independent functionalities, the Incremental Process Model provides an efficient and systematic development approach.</w:t>
      </w:r>
    </w:p>
    <w:p w14:paraId="65639A53" w14:textId="77777777" w:rsidR="00F63F22" w:rsidRPr="004B5CCF" w:rsidRDefault="00F63F22" w:rsidP="004B5CCF">
      <w:pPr>
        <w:spacing w:after="0" w:line="360" w:lineRule="auto"/>
        <w:rPr>
          <w:rFonts w:ascii="Times New Roman" w:eastAsia="Times New Roman" w:hAnsi="Times New Roman"/>
          <w:color w:val="000000"/>
          <w:sz w:val="24"/>
          <w:szCs w:val="24"/>
        </w:rPr>
      </w:pPr>
    </w:p>
    <w:p w14:paraId="18891AC5" w14:textId="77777777" w:rsidR="004B5CCF" w:rsidRPr="004B5CCF" w:rsidRDefault="004B5CCF" w:rsidP="004B5CCF">
      <w:pPr>
        <w:spacing w:after="0" w:line="360" w:lineRule="auto"/>
        <w:rPr>
          <w:rFonts w:ascii="Times New Roman" w:eastAsia="Times New Roman" w:hAnsi="Times New Roman"/>
          <w:color w:val="000000"/>
          <w:sz w:val="24"/>
          <w:szCs w:val="24"/>
        </w:rPr>
      </w:pPr>
      <w:r w:rsidRPr="004B5CCF">
        <w:rPr>
          <w:rFonts w:ascii="Times New Roman" w:eastAsia="Times New Roman" w:hAnsi="Times New Roman"/>
          <w:b/>
          <w:color w:val="000000"/>
          <w:sz w:val="24"/>
          <w:szCs w:val="24"/>
        </w:rPr>
        <w:lastRenderedPageBreak/>
        <w:t>8. Fits the project scenario</w:t>
      </w:r>
    </w:p>
    <w:p w14:paraId="4B7016E7" w14:textId="5B07696E" w:rsidR="004B5CCF" w:rsidRDefault="004B5CCF" w:rsidP="004B5CCF">
      <w:pPr>
        <w:spacing w:after="0" w:line="360" w:lineRule="auto"/>
        <w:rPr>
          <w:rFonts w:ascii="Times New Roman" w:eastAsia="Times New Roman" w:hAnsi="Times New Roman"/>
          <w:color w:val="000000"/>
          <w:sz w:val="24"/>
          <w:szCs w:val="24"/>
        </w:rPr>
      </w:pPr>
      <w:r w:rsidRPr="004B5CCF">
        <w:rPr>
          <w:rFonts w:ascii="Times New Roman" w:eastAsia="Times New Roman" w:hAnsi="Times New Roman"/>
          <w:color w:val="000000"/>
          <w:sz w:val="24"/>
          <w:szCs w:val="24"/>
        </w:rPr>
        <w:t>With a focused development team, a 17-week academic timeline, and clearly separable modules with stable requirements, incremental delivery provides a low-risk and well-managed path to completion.</w:t>
      </w:r>
    </w:p>
    <w:p w14:paraId="2A8A60B1" w14:textId="7418BAFD" w:rsidR="006D46FE" w:rsidRDefault="006D46FE" w:rsidP="004B5CCF">
      <w:pPr>
        <w:spacing w:after="0" w:line="360" w:lineRule="auto"/>
        <w:rPr>
          <w:rFonts w:ascii="Times New Roman" w:eastAsia="Times New Roman" w:hAnsi="Times New Roman"/>
          <w:color w:val="000000"/>
          <w:sz w:val="24"/>
          <w:szCs w:val="24"/>
        </w:rPr>
      </w:pPr>
      <w:r w:rsidRPr="006D46FE">
        <w:rPr>
          <w:rFonts w:ascii="Times New Roman" w:eastAsia="Times New Roman" w:hAnsi="Times New Roman"/>
          <w:color w:val="000000"/>
          <w:sz w:val="24"/>
          <w:szCs w:val="24"/>
        </w:rPr>
        <w:drawing>
          <wp:inline distT="0" distB="0" distL="0" distR="0" wp14:anchorId="73CA816E" wp14:editId="7441B600">
            <wp:extent cx="5035809" cy="1162110"/>
            <wp:effectExtent l="0" t="0" r="0" b="0"/>
            <wp:docPr id="211695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58116" name=""/>
                    <pic:cNvPicPr/>
                  </pic:nvPicPr>
                  <pic:blipFill>
                    <a:blip r:embed="rId11">
                      <a:extLst>
                        <a:ext uri="{BEBA8EAE-BF5A-486C-A8C5-ECC9F3942E4B}">
                          <a14:imgProps xmlns:a14="http://schemas.microsoft.com/office/drawing/2010/main">
                            <a14:imgLayer r:embed="rId12">
                              <a14:imgEffect>
                                <a14:saturation sat="0"/>
                              </a14:imgEffect>
                            </a14:imgLayer>
                          </a14:imgProps>
                        </a:ext>
                      </a:extLst>
                    </a:blip>
                    <a:stretch>
                      <a:fillRect/>
                    </a:stretch>
                  </pic:blipFill>
                  <pic:spPr>
                    <a:xfrm>
                      <a:off x="0" y="0"/>
                      <a:ext cx="5035809" cy="1162110"/>
                    </a:xfrm>
                    <a:prstGeom prst="rect">
                      <a:avLst/>
                    </a:prstGeom>
                  </pic:spPr>
                </pic:pic>
              </a:graphicData>
            </a:graphic>
          </wp:inline>
        </w:drawing>
      </w:r>
    </w:p>
    <w:p w14:paraId="38B94237" w14:textId="57E2F191" w:rsidR="006D46FE" w:rsidRPr="004B5CCF" w:rsidRDefault="006D46FE" w:rsidP="006D46FE">
      <w:pPr>
        <w:spacing w:after="0" w:line="360" w:lineRule="auto"/>
        <w:jc w:val="center"/>
        <w:rPr>
          <w:rFonts w:ascii="Times New Roman" w:eastAsia="Times New Roman" w:hAnsi="Times New Roman"/>
          <w:i/>
          <w:iCs/>
          <w:color w:val="000000"/>
          <w:sz w:val="24"/>
          <w:szCs w:val="24"/>
        </w:rPr>
      </w:pPr>
      <w:r>
        <w:rPr>
          <w:rFonts w:ascii="Times New Roman" w:eastAsia="Times New Roman" w:hAnsi="Times New Roman"/>
          <w:i/>
          <w:iCs/>
          <w:color w:val="000000"/>
          <w:sz w:val="24"/>
          <w:szCs w:val="24"/>
        </w:rPr>
        <w:t xml:space="preserve">Fig </w:t>
      </w:r>
      <w:r w:rsidR="00B110ED">
        <w:rPr>
          <w:rFonts w:ascii="Times New Roman" w:eastAsia="Times New Roman" w:hAnsi="Times New Roman"/>
          <w:i/>
          <w:iCs/>
          <w:color w:val="000000"/>
          <w:sz w:val="24"/>
          <w:szCs w:val="24"/>
        </w:rPr>
        <w:t>1.2:</w:t>
      </w:r>
      <w:r>
        <w:rPr>
          <w:rFonts w:ascii="Times New Roman" w:eastAsia="Times New Roman" w:hAnsi="Times New Roman"/>
          <w:i/>
          <w:iCs/>
          <w:color w:val="000000"/>
          <w:sz w:val="24"/>
          <w:szCs w:val="24"/>
        </w:rPr>
        <w:t xml:space="preserve"> Incremental Module</w:t>
      </w:r>
    </w:p>
    <w:p w14:paraId="5C8551DA" w14:textId="77777777" w:rsidR="00DF1EE8" w:rsidRDefault="00000000" w:rsidP="00F63F22">
      <w:pPr>
        <w:pStyle w:val="Heading2"/>
      </w:pPr>
      <w:bookmarkStart w:id="14" w:name="_Toc237262422"/>
      <w:r>
        <w:t>1.5 Project Resourcing</w:t>
      </w:r>
      <w:bookmarkEnd w:id="14"/>
    </w:p>
    <w:p w14:paraId="0D3B20C6" w14:textId="77777777" w:rsidR="004B5CCF" w:rsidRPr="004B5CCF" w:rsidRDefault="004B5CCF" w:rsidP="00F63F22">
      <w:pPr>
        <w:pStyle w:val="Heading3"/>
      </w:pPr>
      <w:bookmarkStart w:id="15" w:name="_Toc237262423"/>
      <w:r w:rsidRPr="004B5CCF">
        <w:t>1.5.1 Quality Requirements</w:t>
      </w:r>
      <w:bookmarkEnd w:id="15"/>
    </w:p>
    <w:p w14:paraId="3064FF2F"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The quality requirements the project aims to fulfil are:</w:t>
      </w:r>
    </w:p>
    <w:p w14:paraId="2D9E6AD8"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 Correctness of calculations and data storage</w:t>
      </w:r>
    </w:p>
    <w:p w14:paraId="31759FDC"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 Reliability during normal use</w:t>
      </w:r>
    </w:p>
    <w:p w14:paraId="08828807"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 High usability through a simple interface</w:t>
      </w:r>
    </w:p>
    <w:p w14:paraId="12A92480"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 Maintainable source code</w:t>
      </w:r>
    </w:p>
    <w:p w14:paraId="7DE9FF90"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 Completeness of core features</w:t>
      </w:r>
    </w:p>
    <w:p w14:paraId="17B0DD2F" w14:textId="706B853A"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 Security of student and financial data</w:t>
      </w:r>
    </w:p>
    <w:p w14:paraId="77DB3251" w14:textId="77777777" w:rsidR="004B5CCF" w:rsidRPr="004B5CCF" w:rsidRDefault="004B5CCF" w:rsidP="00F63F22">
      <w:pPr>
        <w:pStyle w:val="Heading3"/>
      </w:pPr>
      <w:bookmarkStart w:id="16" w:name="_Toc237262424"/>
      <w:r w:rsidRPr="004B5CCF">
        <w:t>1.5.2 Process Requirements</w:t>
      </w:r>
      <w:bookmarkEnd w:id="16"/>
    </w:p>
    <w:p w14:paraId="2F26332E"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The quality requirements are mapped to the Incremental Process Model as follows: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88"/>
        <w:gridCol w:w="1811"/>
        <w:gridCol w:w="2583"/>
        <w:gridCol w:w="2744"/>
      </w:tblGrid>
      <w:tr w:rsidR="004B5CCF" w:rsidRPr="004B5CCF" w14:paraId="01817BD3" w14:textId="77777777" w:rsidTr="004B5CCF">
        <w:trPr>
          <w:jc w:val="center"/>
        </w:trPr>
        <w:tc>
          <w:tcPr>
            <w:tcW w:w="864" w:type="dxa"/>
            <w:tcBorders>
              <w:top w:val="single" w:sz="8" w:space="0" w:color="000000"/>
              <w:left w:val="single" w:sz="8" w:space="0" w:color="000000"/>
              <w:bottom w:val="single" w:sz="8" w:space="0" w:color="000000"/>
              <w:right w:val="single" w:sz="8" w:space="0" w:color="000000"/>
            </w:tcBorders>
            <w:shd w:val="clear" w:color="auto" w:fill="FFFFFF"/>
            <w:hideMark/>
          </w:tcPr>
          <w:p w14:paraId="678638F6" w14:textId="77777777" w:rsidR="004B5CCF" w:rsidRPr="004B5CCF" w:rsidRDefault="004B5CCF" w:rsidP="004B5CCF">
            <w:pPr>
              <w:spacing w:after="0" w:line="360" w:lineRule="auto"/>
              <w:rPr>
                <w:rFonts w:ascii="Times New Roman" w:eastAsia="Times New Roman" w:hAnsi="Times New Roman"/>
                <w:b/>
                <w:color w:val="000000"/>
                <w:sz w:val="24"/>
                <w:szCs w:val="24"/>
              </w:rPr>
            </w:pPr>
            <w:r w:rsidRPr="004B5CCF">
              <w:rPr>
                <w:rFonts w:ascii="Times New Roman" w:eastAsia="Times New Roman" w:hAnsi="Times New Roman"/>
                <w:b/>
                <w:color w:val="000000"/>
                <w:sz w:val="24"/>
                <w:szCs w:val="24"/>
              </w:rPr>
              <w:t>S.N.</w:t>
            </w:r>
          </w:p>
        </w:tc>
        <w:tc>
          <w:tcPr>
            <w:tcW w:w="1872" w:type="dxa"/>
            <w:tcBorders>
              <w:top w:val="single" w:sz="8" w:space="0" w:color="000000"/>
              <w:left w:val="single" w:sz="8" w:space="0" w:color="000000"/>
              <w:bottom w:val="single" w:sz="8" w:space="0" w:color="000000"/>
              <w:right w:val="single" w:sz="8" w:space="0" w:color="000000"/>
            </w:tcBorders>
            <w:shd w:val="clear" w:color="auto" w:fill="FFFFFF"/>
            <w:hideMark/>
          </w:tcPr>
          <w:p w14:paraId="234419A0" w14:textId="77777777" w:rsidR="004B5CCF" w:rsidRPr="004B5CCF" w:rsidRDefault="004B5CCF" w:rsidP="004B5CCF">
            <w:pPr>
              <w:spacing w:after="0" w:line="360" w:lineRule="auto"/>
              <w:rPr>
                <w:rFonts w:ascii="Times New Roman" w:eastAsia="Times New Roman" w:hAnsi="Times New Roman"/>
                <w:b/>
                <w:color w:val="000000"/>
                <w:sz w:val="24"/>
                <w:szCs w:val="24"/>
              </w:rPr>
            </w:pPr>
            <w:r w:rsidRPr="004B5CCF">
              <w:rPr>
                <w:rFonts w:ascii="Times New Roman" w:eastAsia="Times New Roman" w:hAnsi="Times New Roman"/>
                <w:b/>
                <w:color w:val="000000"/>
                <w:sz w:val="24"/>
                <w:szCs w:val="24"/>
              </w:rPr>
              <w:t>Quality Requirement</w:t>
            </w:r>
          </w:p>
        </w:tc>
        <w:tc>
          <w:tcPr>
            <w:tcW w:w="3168" w:type="dxa"/>
            <w:tcBorders>
              <w:top w:val="single" w:sz="8" w:space="0" w:color="000000"/>
              <w:left w:val="single" w:sz="8" w:space="0" w:color="000000"/>
              <w:bottom w:val="single" w:sz="8" w:space="0" w:color="000000"/>
              <w:right w:val="single" w:sz="8" w:space="0" w:color="000000"/>
            </w:tcBorders>
            <w:shd w:val="clear" w:color="auto" w:fill="FFFFFF"/>
            <w:hideMark/>
          </w:tcPr>
          <w:p w14:paraId="0697C3F4" w14:textId="77777777" w:rsidR="004B5CCF" w:rsidRPr="004B5CCF" w:rsidRDefault="004B5CCF" w:rsidP="004B5CCF">
            <w:pPr>
              <w:spacing w:after="0" w:line="360" w:lineRule="auto"/>
              <w:rPr>
                <w:rFonts w:ascii="Times New Roman" w:eastAsia="Times New Roman" w:hAnsi="Times New Roman"/>
                <w:b/>
                <w:color w:val="000000"/>
                <w:sz w:val="24"/>
                <w:szCs w:val="24"/>
              </w:rPr>
            </w:pPr>
            <w:r w:rsidRPr="004B5CCF">
              <w:rPr>
                <w:rFonts w:ascii="Times New Roman" w:eastAsia="Times New Roman" w:hAnsi="Times New Roman"/>
                <w:b/>
                <w:color w:val="000000"/>
                <w:sz w:val="24"/>
                <w:szCs w:val="24"/>
              </w:rPr>
              <w:t>Mapped Activity in Incremental Process</w:t>
            </w:r>
          </w:p>
        </w:tc>
        <w:tc>
          <w:tcPr>
            <w:tcW w:w="3456" w:type="dxa"/>
            <w:tcBorders>
              <w:top w:val="single" w:sz="8" w:space="0" w:color="000000"/>
              <w:left w:val="single" w:sz="8" w:space="0" w:color="000000"/>
              <w:bottom w:val="single" w:sz="8" w:space="0" w:color="000000"/>
              <w:right w:val="single" w:sz="8" w:space="0" w:color="000000"/>
            </w:tcBorders>
            <w:shd w:val="clear" w:color="auto" w:fill="FFFFFF"/>
            <w:hideMark/>
          </w:tcPr>
          <w:p w14:paraId="07451D4B" w14:textId="77777777" w:rsidR="004B5CCF" w:rsidRPr="004B5CCF" w:rsidRDefault="004B5CCF" w:rsidP="004B5CCF">
            <w:pPr>
              <w:spacing w:after="0" w:line="360" w:lineRule="auto"/>
              <w:rPr>
                <w:rFonts w:ascii="Times New Roman" w:eastAsia="Times New Roman" w:hAnsi="Times New Roman"/>
                <w:b/>
                <w:color w:val="000000"/>
                <w:sz w:val="24"/>
                <w:szCs w:val="24"/>
              </w:rPr>
            </w:pPr>
            <w:r w:rsidRPr="004B5CCF">
              <w:rPr>
                <w:rFonts w:ascii="Times New Roman" w:eastAsia="Times New Roman" w:hAnsi="Times New Roman"/>
                <w:b/>
                <w:color w:val="000000"/>
                <w:sz w:val="24"/>
                <w:szCs w:val="24"/>
              </w:rPr>
              <w:t>How Quality is Ensured</w:t>
            </w:r>
          </w:p>
        </w:tc>
      </w:tr>
      <w:tr w:rsidR="004B5CCF" w:rsidRPr="004B5CCF" w14:paraId="5FA01BED" w14:textId="77777777" w:rsidTr="004B5CCF">
        <w:trPr>
          <w:jc w:val="center"/>
        </w:trPr>
        <w:tc>
          <w:tcPr>
            <w:tcW w:w="864" w:type="dxa"/>
            <w:tcBorders>
              <w:top w:val="single" w:sz="8" w:space="0" w:color="000000"/>
              <w:left w:val="single" w:sz="8" w:space="0" w:color="000000"/>
              <w:bottom w:val="single" w:sz="8" w:space="0" w:color="000000"/>
              <w:right w:val="single" w:sz="8" w:space="0" w:color="000000"/>
            </w:tcBorders>
            <w:shd w:val="clear" w:color="auto" w:fill="FFFFFF"/>
            <w:hideMark/>
          </w:tcPr>
          <w:p w14:paraId="5F77FC42"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1</w:t>
            </w:r>
          </w:p>
        </w:tc>
        <w:tc>
          <w:tcPr>
            <w:tcW w:w="1872" w:type="dxa"/>
            <w:tcBorders>
              <w:top w:val="single" w:sz="8" w:space="0" w:color="000000"/>
              <w:left w:val="single" w:sz="8" w:space="0" w:color="000000"/>
              <w:bottom w:val="single" w:sz="8" w:space="0" w:color="000000"/>
              <w:right w:val="single" w:sz="8" w:space="0" w:color="000000"/>
            </w:tcBorders>
            <w:shd w:val="clear" w:color="auto" w:fill="FFFFFF"/>
            <w:hideMark/>
          </w:tcPr>
          <w:p w14:paraId="19154912"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Correctness</w:t>
            </w:r>
          </w:p>
        </w:tc>
        <w:tc>
          <w:tcPr>
            <w:tcW w:w="3168" w:type="dxa"/>
            <w:tcBorders>
              <w:top w:val="single" w:sz="8" w:space="0" w:color="000000"/>
              <w:left w:val="single" w:sz="8" w:space="0" w:color="000000"/>
              <w:bottom w:val="single" w:sz="8" w:space="0" w:color="000000"/>
              <w:right w:val="single" w:sz="8" w:space="0" w:color="000000"/>
            </w:tcBorders>
            <w:shd w:val="clear" w:color="auto" w:fill="FFFFFF"/>
            <w:hideMark/>
          </w:tcPr>
          <w:p w14:paraId="60A0F55A"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Testing phase of each increment</w:t>
            </w:r>
          </w:p>
        </w:tc>
        <w:tc>
          <w:tcPr>
            <w:tcW w:w="3456" w:type="dxa"/>
            <w:tcBorders>
              <w:top w:val="single" w:sz="8" w:space="0" w:color="000000"/>
              <w:left w:val="single" w:sz="8" w:space="0" w:color="000000"/>
              <w:bottom w:val="single" w:sz="8" w:space="0" w:color="000000"/>
              <w:right w:val="single" w:sz="8" w:space="0" w:color="000000"/>
            </w:tcBorders>
            <w:shd w:val="clear" w:color="auto" w:fill="FFFFFF"/>
            <w:hideMark/>
          </w:tcPr>
          <w:p w14:paraId="19F17848"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Every increment is tested individually before integration</w:t>
            </w:r>
          </w:p>
        </w:tc>
      </w:tr>
      <w:tr w:rsidR="004B5CCF" w:rsidRPr="004B5CCF" w14:paraId="0C1CE820" w14:textId="77777777" w:rsidTr="004B5CCF">
        <w:trPr>
          <w:jc w:val="center"/>
        </w:trPr>
        <w:tc>
          <w:tcPr>
            <w:tcW w:w="864" w:type="dxa"/>
            <w:tcBorders>
              <w:top w:val="single" w:sz="8" w:space="0" w:color="000000"/>
              <w:left w:val="single" w:sz="8" w:space="0" w:color="000000"/>
              <w:bottom w:val="single" w:sz="8" w:space="0" w:color="000000"/>
              <w:right w:val="single" w:sz="8" w:space="0" w:color="000000"/>
            </w:tcBorders>
            <w:shd w:val="clear" w:color="auto" w:fill="FFFFFF"/>
            <w:hideMark/>
          </w:tcPr>
          <w:p w14:paraId="1C5C2EAA"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2</w:t>
            </w:r>
          </w:p>
        </w:tc>
        <w:tc>
          <w:tcPr>
            <w:tcW w:w="1872" w:type="dxa"/>
            <w:tcBorders>
              <w:top w:val="single" w:sz="8" w:space="0" w:color="000000"/>
              <w:left w:val="single" w:sz="8" w:space="0" w:color="000000"/>
              <w:bottom w:val="single" w:sz="8" w:space="0" w:color="000000"/>
              <w:right w:val="single" w:sz="8" w:space="0" w:color="000000"/>
            </w:tcBorders>
            <w:shd w:val="clear" w:color="auto" w:fill="FFFFFF"/>
            <w:hideMark/>
          </w:tcPr>
          <w:p w14:paraId="1776E1E3"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Reliability</w:t>
            </w:r>
          </w:p>
        </w:tc>
        <w:tc>
          <w:tcPr>
            <w:tcW w:w="3168" w:type="dxa"/>
            <w:tcBorders>
              <w:top w:val="single" w:sz="8" w:space="0" w:color="000000"/>
              <w:left w:val="single" w:sz="8" w:space="0" w:color="000000"/>
              <w:bottom w:val="single" w:sz="8" w:space="0" w:color="000000"/>
              <w:right w:val="single" w:sz="8" w:space="0" w:color="000000"/>
            </w:tcBorders>
            <w:shd w:val="clear" w:color="auto" w:fill="FFFFFF"/>
            <w:hideMark/>
          </w:tcPr>
          <w:p w14:paraId="46C488CC"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Continuous validation across increments</w:t>
            </w:r>
          </w:p>
        </w:tc>
        <w:tc>
          <w:tcPr>
            <w:tcW w:w="3456" w:type="dxa"/>
            <w:tcBorders>
              <w:top w:val="single" w:sz="8" w:space="0" w:color="000000"/>
              <w:left w:val="single" w:sz="8" w:space="0" w:color="000000"/>
              <w:bottom w:val="single" w:sz="8" w:space="0" w:color="000000"/>
              <w:right w:val="single" w:sz="8" w:space="0" w:color="000000"/>
            </w:tcBorders>
            <w:shd w:val="clear" w:color="auto" w:fill="FFFFFF"/>
            <w:hideMark/>
          </w:tcPr>
          <w:p w14:paraId="7CC0D0F3"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Each new increment is validated against previously delivered increments</w:t>
            </w:r>
          </w:p>
        </w:tc>
      </w:tr>
      <w:tr w:rsidR="004B5CCF" w:rsidRPr="004B5CCF" w14:paraId="1A22B369" w14:textId="77777777" w:rsidTr="004B5CCF">
        <w:trPr>
          <w:jc w:val="center"/>
        </w:trPr>
        <w:tc>
          <w:tcPr>
            <w:tcW w:w="864" w:type="dxa"/>
            <w:tcBorders>
              <w:top w:val="single" w:sz="8" w:space="0" w:color="000000"/>
              <w:left w:val="single" w:sz="8" w:space="0" w:color="000000"/>
              <w:bottom w:val="single" w:sz="8" w:space="0" w:color="000000"/>
              <w:right w:val="single" w:sz="8" w:space="0" w:color="000000"/>
            </w:tcBorders>
            <w:shd w:val="clear" w:color="auto" w:fill="FFFFFF"/>
            <w:hideMark/>
          </w:tcPr>
          <w:p w14:paraId="4C01D231"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lastRenderedPageBreak/>
              <w:t>3</w:t>
            </w:r>
          </w:p>
        </w:tc>
        <w:tc>
          <w:tcPr>
            <w:tcW w:w="1872" w:type="dxa"/>
            <w:tcBorders>
              <w:top w:val="single" w:sz="8" w:space="0" w:color="000000"/>
              <w:left w:val="single" w:sz="8" w:space="0" w:color="000000"/>
              <w:bottom w:val="single" w:sz="8" w:space="0" w:color="000000"/>
              <w:right w:val="single" w:sz="8" w:space="0" w:color="000000"/>
            </w:tcBorders>
            <w:shd w:val="clear" w:color="auto" w:fill="FFFFFF"/>
            <w:hideMark/>
          </w:tcPr>
          <w:p w14:paraId="7CE96EF9"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Usability</w:t>
            </w:r>
          </w:p>
        </w:tc>
        <w:tc>
          <w:tcPr>
            <w:tcW w:w="3168" w:type="dxa"/>
            <w:tcBorders>
              <w:top w:val="single" w:sz="8" w:space="0" w:color="000000"/>
              <w:left w:val="single" w:sz="8" w:space="0" w:color="000000"/>
              <w:bottom w:val="single" w:sz="8" w:space="0" w:color="000000"/>
              <w:right w:val="single" w:sz="8" w:space="0" w:color="000000"/>
            </w:tcBorders>
            <w:shd w:val="clear" w:color="auto" w:fill="FFFFFF"/>
            <w:hideMark/>
          </w:tcPr>
          <w:p w14:paraId="22534A1C"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Design phase of each increment</w:t>
            </w:r>
          </w:p>
        </w:tc>
        <w:tc>
          <w:tcPr>
            <w:tcW w:w="3456" w:type="dxa"/>
            <w:tcBorders>
              <w:top w:val="single" w:sz="8" w:space="0" w:color="000000"/>
              <w:left w:val="single" w:sz="8" w:space="0" w:color="000000"/>
              <w:bottom w:val="single" w:sz="8" w:space="0" w:color="000000"/>
              <w:right w:val="single" w:sz="8" w:space="0" w:color="000000"/>
            </w:tcBorders>
            <w:shd w:val="clear" w:color="auto" w:fill="FFFFFF"/>
            <w:hideMark/>
          </w:tcPr>
          <w:p w14:paraId="704ECD31"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UI is reviewed and refined based on feedback from early working versions</w:t>
            </w:r>
          </w:p>
        </w:tc>
      </w:tr>
      <w:tr w:rsidR="004B5CCF" w:rsidRPr="004B5CCF" w14:paraId="3AF8F2E3" w14:textId="77777777" w:rsidTr="004B5CCF">
        <w:trPr>
          <w:jc w:val="center"/>
        </w:trPr>
        <w:tc>
          <w:tcPr>
            <w:tcW w:w="864" w:type="dxa"/>
            <w:tcBorders>
              <w:top w:val="single" w:sz="8" w:space="0" w:color="000000"/>
              <w:left w:val="single" w:sz="8" w:space="0" w:color="000000"/>
              <w:bottom w:val="single" w:sz="8" w:space="0" w:color="000000"/>
              <w:right w:val="single" w:sz="8" w:space="0" w:color="000000"/>
            </w:tcBorders>
            <w:shd w:val="clear" w:color="auto" w:fill="FFFFFF"/>
            <w:hideMark/>
          </w:tcPr>
          <w:p w14:paraId="4049781F"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4</w:t>
            </w:r>
          </w:p>
        </w:tc>
        <w:tc>
          <w:tcPr>
            <w:tcW w:w="1872" w:type="dxa"/>
            <w:tcBorders>
              <w:top w:val="single" w:sz="8" w:space="0" w:color="000000"/>
              <w:left w:val="single" w:sz="8" w:space="0" w:color="000000"/>
              <w:bottom w:val="single" w:sz="8" w:space="0" w:color="000000"/>
              <w:right w:val="single" w:sz="8" w:space="0" w:color="000000"/>
            </w:tcBorders>
            <w:shd w:val="clear" w:color="auto" w:fill="FFFFFF"/>
            <w:hideMark/>
          </w:tcPr>
          <w:p w14:paraId="5D9200D8"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Maintainability</w:t>
            </w:r>
          </w:p>
        </w:tc>
        <w:tc>
          <w:tcPr>
            <w:tcW w:w="3168" w:type="dxa"/>
            <w:tcBorders>
              <w:top w:val="single" w:sz="8" w:space="0" w:color="000000"/>
              <w:left w:val="single" w:sz="8" w:space="0" w:color="000000"/>
              <w:bottom w:val="single" w:sz="8" w:space="0" w:color="000000"/>
              <w:right w:val="single" w:sz="8" w:space="0" w:color="000000"/>
            </w:tcBorders>
            <w:shd w:val="clear" w:color="auto" w:fill="FFFFFF"/>
            <w:hideMark/>
          </w:tcPr>
          <w:p w14:paraId="45375887"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Modular development structure</w:t>
            </w:r>
          </w:p>
        </w:tc>
        <w:tc>
          <w:tcPr>
            <w:tcW w:w="3456" w:type="dxa"/>
            <w:tcBorders>
              <w:top w:val="single" w:sz="8" w:space="0" w:color="000000"/>
              <w:left w:val="single" w:sz="8" w:space="0" w:color="000000"/>
              <w:bottom w:val="single" w:sz="8" w:space="0" w:color="000000"/>
              <w:right w:val="single" w:sz="8" w:space="0" w:color="000000"/>
            </w:tcBorders>
            <w:shd w:val="clear" w:color="auto" w:fill="FFFFFF"/>
            <w:hideMark/>
          </w:tcPr>
          <w:p w14:paraId="774C08C2"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Each increment is built as an independent module</w:t>
            </w:r>
          </w:p>
        </w:tc>
      </w:tr>
      <w:tr w:rsidR="004B5CCF" w:rsidRPr="004B5CCF" w14:paraId="57DA4CF8" w14:textId="77777777" w:rsidTr="004B5CCF">
        <w:trPr>
          <w:jc w:val="center"/>
        </w:trPr>
        <w:tc>
          <w:tcPr>
            <w:tcW w:w="864" w:type="dxa"/>
            <w:tcBorders>
              <w:top w:val="single" w:sz="8" w:space="0" w:color="000000"/>
              <w:left w:val="single" w:sz="8" w:space="0" w:color="000000"/>
              <w:bottom w:val="single" w:sz="8" w:space="0" w:color="000000"/>
              <w:right w:val="single" w:sz="8" w:space="0" w:color="000000"/>
            </w:tcBorders>
            <w:shd w:val="clear" w:color="auto" w:fill="FFFFFF"/>
            <w:hideMark/>
          </w:tcPr>
          <w:p w14:paraId="7B8AC467"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5</w:t>
            </w:r>
          </w:p>
        </w:tc>
        <w:tc>
          <w:tcPr>
            <w:tcW w:w="1872" w:type="dxa"/>
            <w:tcBorders>
              <w:top w:val="single" w:sz="8" w:space="0" w:color="000000"/>
              <w:left w:val="single" w:sz="8" w:space="0" w:color="000000"/>
              <w:bottom w:val="single" w:sz="8" w:space="0" w:color="000000"/>
              <w:right w:val="single" w:sz="8" w:space="0" w:color="000000"/>
            </w:tcBorders>
            <w:shd w:val="clear" w:color="auto" w:fill="FFFFFF"/>
            <w:hideMark/>
          </w:tcPr>
          <w:p w14:paraId="159DB0BC"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Completeness</w:t>
            </w:r>
          </w:p>
        </w:tc>
        <w:tc>
          <w:tcPr>
            <w:tcW w:w="3168" w:type="dxa"/>
            <w:tcBorders>
              <w:top w:val="single" w:sz="8" w:space="0" w:color="000000"/>
              <w:left w:val="single" w:sz="8" w:space="0" w:color="000000"/>
              <w:bottom w:val="single" w:sz="8" w:space="0" w:color="000000"/>
              <w:right w:val="single" w:sz="8" w:space="0" w:color="000000"/>
            </w:tcBorders>
            <w:shd w:val="clear" w:color="auto" w:fill="FFFFFF"/>
            <w:hideMark/>
          </w:tcPr>
          <w:p w14:paraId="5D91E5F3"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Incremental delivery sequence</w:t>
            </w:r>
          </w:p>
        </w:tc>
        <w:tc>
          <w:tcPr>
            <w:tcW w:w="3456" w:type="dxa"/>
            <w:tcBorders>
              <w:top w:val="single" w:sz="8" w:space="0" w:color="000000"/>
              <w:left w:val="single" w:sz="8" w:space="0" w:color="000000"/>
              <w:bottom w:val="single" w:sz="8" w:space="0" w:color="000000"/>
              <w:right w:val="single" w:sz="8" w:space="0" w:color="000000"/>
            </w:tcBorders>
            <w:shd w:val="clear" w:color="auto" w:fill="FFFFFF"/>
            <w:hideMark/>
          </w:tcPr>
          <w:p w14:paraId="412F8A52"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Each increment adds a clearly defined feature set</w:t>
            </w:r>
          </w:p>
        </w:tc>
      </w:tr>
    </w:tbl>
    <w:p w14:paraId="726A3B22" w14:textId="77777777" w:rsidR="00B110ED" w:rsidRDefault="00B110ED" w:rsidP="004B5CCF">
      <w:pPr>
        <w:spacing w:after="0" w:line="360" w:lineRule="auto"/>
        <w:rPr>
          <w:rFonts w:ascii="Times New Roman" w:eastAsia="Times New Roman" w:hAnsi="Times New Roman"/>
          <w:b/>
          <w:color w:val="000000"/>
          <w:sz w:val="24"/>
          <w:szCs w:val="24"/>
        </w:rPr>
      </w:pPr>
    </w:p>
    <w:p w14:paraId="44B09E92" w14:textId="17F0228D" w:rsidR="004B5CCF" w:rsidRPr="004B5CCF" w:rsidRDefault="004B5CCF" w:rsidP="00F63F22">
      <w:pPr>
        <w:pStyle w:val="Heading3"/>
      </w:pPr>
      <w:bookmarkStart w:id="17" w:name="_Toc237262425"/>
      <w:r w:rsidRPr="004B5CCF">
        <w:t>1.5.3 Method Requirements</w:t>
      </w:r>
      <w:bookmarkEnd w:id="17"/>
    </w:p>
    <w:p w14:paraId="46C013B1"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Throughout the development of the Student Hostel Management System, a set of key framework and umbrella activities shall be followed to ensure compliant and systematic process adoption.</w:t>
      </w:r>
    </w:p>
    <w:p w14:paraId="51C0402C"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The framework activities, representing the core process steps carried out within every increment, are as follows:</w:t>
      </w:r>
    </w:p>
    <w:p w14:paraId="576AADC7"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 xml:space="preserve">• </w:t>
      </w:r>
      <w:r w:rsidRPr="004B5CCF">
        <w:rPr>
          <w:rFonts w:ascii="Times New Roman" w:eastAsia="Times New Roman" w:hAnsi="Times New Roman"/>
          <w:b/>
          <w:color w:val="000000"/>
          <w:sz w:val="24"/>
          <w:szCs w:val="24"/>
        </w:rPr>
        <w:t>Communication:</w:t>
      </w:r>
      <w:r w:rsidRPr="004B5CCF">
        <w:rPr>
          <w:rFonts w:ascii="Times New Roman" w:eastAsia="Times New Roman" w:hAnsi="Times New Roman"/>
          <w:bCs/>
          <w:color w:val="000000"/>
          <w:sz w:val="24"/>
          <w:szCs w:val="24"/>
        </w:rPr>
        <w:t xml:space="preserve"> Requirements are clarified and validated with the project supervisor before the start of each increment.</w:t>
      </w:r>
    </w:p>
    <w:p w14:paraId="3299844F"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w:t>
      </w:r>
      <w:r w:rsidRPr="004B5CCF">
        <w:rPr>
          <w:rFonts w:ascii="Times New Roman" w:eastAsia="Times New Roman" w:hAnsi="Times New Roman"/>
          <w:b/>
          <w:color w:val="000000"/>
          <w:sz w:val="24"/>
          <w:szCs w:val="24"/>
        </w:rPr>
        <w:t xml:space="preserve"> Planning</w:t>
      </w:r>
      <w:r w:rsidRPr="004B5CCF">
        <w:rPr>
          <w:rFonts w:ascii="Times New Roman" w:eastAsia="Times New Roman" w:hAnsi="Times New Roman"/>
          <w:bCs/>
          <w:color w:val="000000"/>
          <w:sz w:val="24"/>
          <w:szCs w:val="24"/>
        </w:rPr>
        <w:t>: Tasks for each increment are scheduled and organized to maintain a structured development timeline.</w:t>
      </w:r>
    </w:p>
    <w:p w14:paraId="46759C72"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w:t>
      </w:r>
      <w:r w:rsidRPr="004B5CCF">
        <w:rPr>
          <w:rFonts w:ascii="Times New Roman" w:eastAsia="Times New Roman" w:hAnsi="Times New Roman"/>
          <w:b/>
          <w:color w:val="000000"/>
          <w:sz w:val="24"/>
          <w:szCs w:val="24"/>
        </w:rPr>
        <w:t xml:space="preserve"> Modeling</w:t>
      </w:r>
      <w:r w:rsidRPr="004B5CCF">
        <w:rPr>
          <w:rFonts w:ascii="Times New Roman" w:eastAsia="Times New Roman" w:hAnsi="Times New Roman"/>
          <w:bCs/>
          <w:color w:val="000000"/>
          <w:sz w:val="24"/>
          <w:szCs w:val="24"/>
        </w:rPr>
        <w:t>: The architecture, user interface, and database design relevant to each increment are prepared prior to implementation.</w:t>
      </w:r>
    </w:p>
    <w:p w14:paraId="28FFA1C6"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 xml:space="preserve">• </w:t>
      </w:r>
      <w:r w:rsidRPr="004B5CCF">
        <w:rPr>
          <w:rFonts w:ascii="Times New Roman" w:eastAsia="Times New Roman" w:hAnsi="Times New Roman"/>
          <w:b/>
          <w:color w:val="000000"/>
          <w:sz w:val="24"/>
          <w:szCs w:val="24"/>
        </w:rPr>
        <w:t>Construction</w:t>
      </w:r>
      <w:r w:rsidRPr="004B5CCF">
        <w:rPr>
          <w:rFonts w:ascii="Times New Roman" w:eastAsia="Times New Roman" w:hAnsi="Times New Roman"/>
          <w:bCs/>
          <w:color w:val="000000"/>
          <w:sz w:val="24"/>
          <w:szCs w:val="24"/>
        </w:rPr>
        <w:t>: Each module is coded and unit-tested to verify correctness before integration.</w:t>
      </w:r>
    </w:p>
    <w:p w14:paraId="71EDF308"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 xml:space="preserve">• </w:t>
      </w:r>
      <w:r w:rsidRPr="004B5CCF">
        <w:rPr>
          <w:rFonts w:ascii="Times New Roman" w:eastAsia="Times New Roman" w:hAnsi="Times New Roman"/>
          <w:b/>
          <w:color w:val="000000"/>
          <w:sz w:val="24"/>
          <w:szCs w:val="24"/>
        </w:rPr>
        <w:t>Deployment:</w:t>
      </w:r>
      <w:r w:rsidRPr="004B5CCF">
        <w:rPr>
          <w:rFonts w:ascii="Times New Roman" w:eastAsia="Times New Roman" w:hAnsi="Times New Roman"/>
          <w:bCs/>
          <w:color w:val="000000"/>
          <w:sz w:val="24"/>
          <w:szCs w:val="24"/>
        </w:rPr>
        <w:t xml:space="preserve"> The completed and tested increment is integrated into the overall system and delivered as a working version.</w:t>
      </w:r>
    </w:p>
    <w:p w14:paraId="50916C65"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In addition, the following umbrella activities are carried out continuously:</w:t>
      </w:r>
    </w:p>
    <w:p w14:paraId="75F84D82" w14:textId="77777777" w:rsidR="004B5CCF" w:rsidRPr="004B5CCF" w:rsidRDefault="004B5CCF" w:rsidP="004B5CCF">
      <w:pPr>
        <w:spacing w:after="0" w:line="360" w:lineRule="auto"/>
        <w:rPr>
          <w:rFonts w:ascii="Times New Roman" w:eastAsia="Times New Roman" w:hAnsi="Times New Roman"/>
          <w:b/>
          <w:color w:val="000000"/>
          <w:sz w:val="24"/>
          <w:szCs w:val="24"/>
        </w:rPr>
      </w:pPr>
      <w:r w:rsidRPr="004B5CCF">
        <w:rPr>
          <w:rFonts w:ascii="Times New Roman" w:eastAsia="Times New Roman" w:hAnsi="Times New Roman"/>
          <w:b/>
          <w:color w:val="000000"/>
          <w:sz w:val="24"/>
          <w:szCs w:val="24"/>
        </w:rPr>
        <w:t>• Project tracking and monitoring</w:t>
      </w:r>
    </w:p>
    <w:p w14:paraId="51C266DE" w14:textId="77777777" w:rsidR="004B5CCF" w:rsidRPr="004B5CCF" w:rsidRDefault="004B5CCF" w:rsidP="004B5CCF">
      <w:pPr>
        <w:spacing w:after="0" w:line="360" w:lineRule="auto"/>
        <w:rPr>
          <w:rFonts w:ascii="Times New Roman" w:eastAsia="Times New Roman" w:hAnsi="Times New Roman"/>
          <w:b/>
          <w:color w:val="000000"/>
          <w:sz w:val="24"/>
          <w:szCs w:val="24"/>
        </w:rPr>
      </w:pPr>
      <w:r w:rsidRPr="004B5CCF">
        <w:rPr>
          <w:rFonts w:ascii="Times New Roman" w:eastAsia="Times New Roman" w:hAnsi="Times New Roman"/>
          <w:b/>
          <w:color w:val="000000"/>
          <w:sz w:val="24"/>
          <w:szCs w:val="24"/>
        </w:rPr>
        <w:t>• Risk management</w:t>
      </w:r>
    </w:p>
    <w:p w14:paraId="29F12931" w14:textId="77777777" w:rsidR="004B5CCF" w:rsidRPr="004B5CCF" w:rsidRDefault="004B5CCF" w:rsidP="004B5CCF">
      <w:pPr>
        <w:spacing w:after="0" w:line="360" w:lineRule="auto"/>
        <w:rPr>
          <w:rFonts w:ascii="Times New Roman" w:eastAsia="Times New Roman" w:hAnsi="Times New Roman"/>
          <w:b/>
          <w:color w:val="000000"/>
          <w:sz w:val="24"/>
          <w:szCs w:val="24"/>
        </w:rPr>
      </w:pPr>
      <w:r w:rsidRPr="004B5CCF">
        <w:rPr>
          <w:rFonts w:ascii="Times New Roman" w:eastAsia="Times New Roman" w:hAnsi="Times New Roman"/>
          <w:b/>
          <w:color w:val="000000"/>
          <w:sz w:val="24"/>
          <w:szCs w:val="24"/>
        </w:rPr>
        <w:t>• Software quality assurance</w:t>
      </w:r>
    </w:p>
    <w:p w14:paraId="23C60EC6" w14:textId="77777777" w:rsidR="004B5CCF" w:rsidRPr="004B5CCF" w:rsidRDefault="004B5CCF" w:rsidP="004B5CCF">
      <w:pPr>
        <w:spacing w:after="0" w:line="360" w:lineRule="auto"/>
        <w:rPr>
          <w:rFonts w:ascii="Times New Roman" w:eastAsia="Times New Roman" w:hAnsi="Times New Roman"/>
          <w:b/>
          <w:color w:val="000000"/>
          <w:sz w:val="24"/>
          <w:szCs w:val="24"/>
        </w:rPr>
      </w:pPr>
      <w:r w:rsidRPr="004B5CCF">
        <w:rPr>
          <w:rFonts w:ascii="Times New Roman" w:eastAsia="Times New Roman" w:hAnsi="Times New Roman"/>
          <w:b/>
          <w:color w:val="000000"/>
          <w:sz w:val="24"/>
          <w:szCs w:val="24"/>
        </w:rPr>
        <w:t>• Software configuration management</w:t>
      </w:r>
    </w:p>
    <w:p w14:paraId="003190D5" w14:textId="77777777" w:rsidR="004B5CCF" w:rsidRDefault="004B5CCF" w:rsidP="004B5CCF">
      <w:pPr>
        <w:spacing w:after="0" w:line="360" w:lineRule="auto"/>
        <w:rPr>
          <w:rFonts w:ascii="Times New Roman" w:eastAsia="Times New Roman" w:hAnsi="Times New Roman"/>
          <w:b/>
          <w:color w:val="000000"/>
          <w:sz w:val="24"/>
          <w:szCs w:val="24"/>
        </w:rPr>
      </w:pPr>
      <w:r w:rsidRPr="004B5CCF">
        <w:rPr>
          <w:rFonts w:ascii="Times New Roman" w:eastAsia="Times New Roman" w:hAnsi="Times New Roman"/>
          <w:b/>
          <w:color w:val="000000"/>
          <w:sz w:val="24"/>
          <w:szCs w:val="24"/>
        </w:rPr>
        <w:t>• Documentation management</w:t>
      </w:r>
    </w:p>
    <w:p w14:paraId="3340EE00" w14:textId="77777777" w:rsidR="00F63F22" w:rsidRPr="004B5CCF" w:rsidRDefault="00F63F22" w:rsidP="004B5CCF">
      <w:pPr>
        <w:spacing w:after="0" w:line="360" w:lineRule="auto"/>
        <w:rPr>
          <w:rFonts w:ascii="Times New Roman" w:eastAsia="Times New Roman" w:hAnsi="Times New Roman"/>
          <w:b/>
          <w:color w:val="000000"/>
          <w:sz w:val="24"/>
          <w:szCs w:val="24"/>
        </w:rPr>
      </w:pPr>
    </w:p>
    <w:p w14:paraId="088DF920" w14:textId="77777777" w:rsidR="004B5CCF" w:rsidRPr="004B5CCF" w:rsidRDefault="004B5CCF" w:rsidP="00F63F22">
      <w:pPr>
        <w:pStyle w:val="Heading3"/>
      </w:pPr>
      <w:bookmarkStart w:id="18" w:name="_Toc237262426"/>
      <w:r w:rsidRPr="004B5CCF">
        <w:lastRenderedPageBreak/>
        <w:t>1.5.4 Resource Requirements</w:t>
      </w:r>
      <w:bookmarkEnd w:id="18"/>
    </w:p>
    <w:p w14:paraId="499AE784"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The successful development of the Student Hostel Management System requires the following technological, platform, environment, and human resources.</w:t>
      </w:r>
    </w:p>
    <w:p w14:paraId="56B07F38" w14:textId="77777777" w:rsidR="004B5CCF" w:rsidRPr="004B5CCF" w:rsidRDefault="004B5CCF" w:rsidP="004B5CCF">
      <w:pPr>
        <w:spacing w:after="0" w:line="360" w:lineRule="auto"/>
        <w:rPr>
          <w:rFonts w:ascii="Times New Roman" w:eastAsia="Times New Roman" w:hAnsi="Times New Roman"/>
          <w:b/>
          <w:color w:val="000000"/>
          <w:sz w:val="24"/>
          <w:szCs w:val="24"/>
        </w:rPr>
      </w:pPr>
      <w:r w:rsidRPr="004B5CCF">
        <w:rPr>
          <w:rFonts w:ascii="Times New Roman" w:eastAsia="Times New Roman" w:hAnsi="Times New Roman"/>
          <w:b/>
          <w:color w:val="000000"/>
          <w:sz w:val="24"/>
          <w:szCs w:val="24"/>
        </w:rPr>
        <w:t>Technological Resources</w:t>
      </w:r>
    </w:p>
    <w:p w14:paraId="4C0D74D0"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 Programming Language / Framework: PHP with Laravel or Python with Django</w:t>
      </w:r>
    </w:p>
    <w:p w14:paraId="3B4737DD"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 Frontend: HTML5, CSS3, JavaScript</w:t>
      </w:r>
    </w:p>
    <w:p w14:paraId="3636ED21"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 Database: MySQL or PostgreSQL</w:t>
      </w:r>
    </w:p>
    <w:p w14:paraId="7433EEA4"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 Development Tool: VS Code / XAMPP / Docker</w:t>
      </w:r>
    </w:p>
    <w:p w14:paraId="0756F9C0"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 Version Control: Git</w:t>
      </w:r>
    </w:p>
    <w:p w14:paraId="2EB7EB15" w14:textId="77777777" w:rsidR="004B5CCF" w:rsidRPr="004B5CCF" w:rsidRDefault="004B5CCF" w:rsidP="004B5CCF">
      <w:pPr>
        <w:spacing w:after="0" w:line="360" w:lineRule="auto"/>
        <w:rPr>
          <w:rFonts w:ascii="Times New Roman" w:eastAsia="Times New Roman" w:hAnsi="Times New Roman"/>
          <w:b/>
          <w:color w:val="000000"/>
          <w:sz w:val="24"/>
          <w:szCs w:val="24"/>
        </w:rPr>
      </w:pPr>
      <w:r w:rsidRPr="004B5CCF">
        <w:rPr>
          <w:rFonts w:ascii="Times New Roman" w:eastAsia="Times New Roman" w:hAnsi="Times New Roman"/>
          <w:b/>
          <w:color w:val="000000"/>
          <w:sz w:val="24"/>
          <w:szCs w:val="24"/>
        </w:rPr>
        <w:t>Platform and Environment</w:t>
      </w:r>
    </w:p>
    <w:p w14:paraId="60C23E2C"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 Operating System: Windows / Linux / macOS for development; Linux server for production</w:t>
      </w:r>
    </w:p>
    <w:p w14:paraId="16D80B02"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 Hardware: Standard desktop/laptop; institutional server or cloud instance for deployment</w:t>
      </w:r>
    </w:p>
    <w:p w14:paraId="792B0A37" w14:textId="77777777" w:rsidR="004B5CCF" w:rsidRPr="004B5CCF" w:rsidRDefault="004B5CCF" w:rsidP="004B5CCF">
      <w:pPr>
        <w:spacing w:after="0" w:line="360" w:lineRule="auto"/>
        <w:rPr>
          <w:rFonts w:ascii="Times New Roman" w:eastAsia="Times New Roman" w:hAnsi="Times New Roman"/>
          <w:b/>
          <w:color w:val="000000"/>
          <w:sz w:val="24"/>
          <w:szCs w:val="24"/>
        </w:rPr>
      </w:pPr>
      <w:r w:rsidRPr="004B5CCF">
        <w:rPr>
          <w:rFonts w:ascii="Times New Roman" w:eastAsia="Times New Roman" w:hAnsi="Times New Roman"/>
          <w:b/>
          <w:color w:val="000000"/>
          <w:sz w:val="24"/>
          <w:szCs w:val="24"/>
        </w:rPr>
        <w:t>Human Resources</w:t>
      </w:r>
    </w:p>
    <w:p w14:paraId="0333CC8E"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 Project Developer: 1 (Student)</w:t>
      </w:r>
    </w:p>
    <w:p w14:paraId="753B1EB4"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 Project Supervisor: 1</w:t>
      </w:r>
    </w:p>
    <w:p w14:paraId="7815C54B" w14:textId="77777777" w:rsidR="004B5CCF" w:rsidRPr="004B5CCF" w:rsidRDefault="004B5CCF" w:rsidP="004B5CCF">
      <w:pPr>
        <w:spacing w:after="0" w:line="360" w:lineRule="auto"/>
        <w:rPr>
          <w:rFonts w:ascii="Times New Roman" w:eastAsia="Times New Roman" w:hAnsi="Times New Roman"/>
          <w:bCs/>
          <w:color w:val="000000"/>
          <w:sz w:val="24"/>
          <w:szCs w:val="24"/>
        </w:rPr>
      </w:pPr>
      <w:r w:rsidRPr="004B5CCF">
        <w:rPr>
          <w:rFonts w:ascii="Times New Roman" w:eastAsia="Times New Roman" w:hAnsi="Times New Roman"/>
          <w:bCs/>
          <w:color w:val="000000"/>
          <w:sz w:val="24"/>
          <w:szCs w:val="24"/>
        </w:rPr>
        <w:t>• End Users for feedback: Wardens and 2–3 students</w:t>
      </w:r>
    </w:p>
    <w:p w14:paraId="763EC05C" w14:textId="77777777" w:rsidR="004B5CCF" w:rsidRPr="004B5CCF" w:rsidRDefault="004B5CCF" w:rsidP="004B5CCF">
      <w:pPr>
        <w:spacing w:after="0" w:line="360" w:lineRule="auto"/>
        <w:rPr>
          <w:rFonts w:ascii="Times New Roman" w:eastAsia="Times New Roman" w:hAnsi="Times New Roman"/>
          <w:b/>
          <w:color w:val="000000"/>
          <w:sz w:val="26"/>
        </w:rPr>
      </w:pPr>
      <w:r w:rsidRPr="004B5CCF">
        <w:rPr>
          <w:rFonts w:ascii="Times New Roman" w:eastAsia="Times New Roman" w:hAnsi="Times New Roman"/>
          <w:b/>
          <w:color w:val="000000"/>
          <w:sz w:val="24"/>
          <w:szCs w:val="24"/>
        </w:rPr>
        <w:br w:type="page"/>
      </w:r>
    </w:p>
    <w:p w14:paraId="6D3B5905" w14:textId="77777777" w:rsidR="00DF1EE8" w:rsidRDefault="00000000" w:rsidP="00F63F22">
      <w:pPr>
        <w:pStyle w:val="Heading1"/>
      </w:pPr>
      <w:bookmarkStart w:id="19" w:name="_Toc237262427"/>
      <w:r>
        <w:lastRenderedPageBreak/>
        <w:t>Chapter 2: Planning and Management</w:t>
      </w:r>
      <w:bookmarkEnd w:id="19"/>
    </w:p>
    <w:p w14:paraId="18D2FA6C" w14:textId="77777777" w:rsidR="00DF1EE8" w:rsidRDefault="00000000" w:rsidP="00F63F22">
      <w:pPr>
        <w:pStyle w:val="Heading2"/>
      </w:pPr>
      <w:bookmarkStart w:id="20" w:name="_Toc237262428"/>
      <w:r>
        <w:t>2.1 Project Risks</w:t>
      </w:r>
      <w:bookmarkEnd w:id="20"/>
    </w:p>
    <w:p w14:paraId="70DDC065" w14:textId="77777777" w:rsidR="00DF1EE8" w:rsidRDefault="00000000" w:rsidP="00F63F22">
      <w:pPr>
        <w:pStyle w:val="Heading3"/>
      </w:pPr>
      <w:bookmarkStart w:id="21" w:name="_Toc237262429"/>
      <w:r>
        <w:t>2.1.1 Identified Risk</w:t>
      </w:r>
      <w:bookmarkEnd w:id="21"/>
    </w:p>
    <w:p w14:paraId="062AE79E" w14:textId="77777777" w:rsidR="00DF1EE8" w:rsidRDefault="00000000" w:rsidP="00237F90">
      <w:pPr>
        <w:spacing w:after="0" w:line="360" w:lineRule="auto"/>
        <w:jc w:val="both"/>
      </w:pPr>
      <w:r>
        <w:rPr>
          <w:rFonts w:ascii="Times New Roman" w:eastAsia="Times New Roman" w:hAnsi="Times New Roman"/>
          <w:color w:val="000000"/>
          <w:sz w:val="24"/>
        </w:rPr>
        <w:t>Software engineering projects inherently carry significant threats that can compromise schedules, budgets, and the quality of the final deliverable. Proactive risk management requires identifying these factors early and quantifying their Probability and Impact on a standardized scale of 1 to 5. The Risk Priority Number (RPN) is calculated as Probability × Impact. Risks are subsequently sorted by their RPN to determine which vulnerabilities require the most urgent attention.</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25"/>
        <w:gridCol w:w="2591"/>
        <w:gridCol w:w="1164"/>
        <w:gridCol w:w="785"/>
        <w:gridCol w:w="848"/>
        <w:gridCol w:w="678"/>
        <w:gridCol w:w="1035"/>
      </w:tblGrid>
      <w:tr w:rsidR="00DF1EE8" w14:paraId="300D958E" w14:textId="77777777">
        <w:trPr>
          <w:jc w:val="center"/>
        </w:trPr>
        <w:tc>
          <w:tcPr>
            <w:tcW w:w="1008" w:type="dxa"/>
            <w:tcBorders>
              <w:top w:val="single" w:sz="8" w:space="0" w:color="000000"/>
              <w:left w:val="single" w:sz="8" w:space="0" w:color="000000"/>
              <w:bottom w:val="single" w:sz="8" w:space="0" w:color="000000"/>
              <w:right w:val="single" w:sz="8" w:space="0" w:color="000000"/>
            </w:tcBorders>
            <w:shd w:val="clear" w:color="auto" w:fill="FFFFFF"/>
          </w:tcPr>
          <w:p w14:paraId="370454DE" w14:textId="77777777" w:rsidR="00DF1EE8" w:rsidRDefault="00000000" w:rsidP="00237F90">
            <w:pPr>
              <w:spacing w:after="0" w:line="360" w:lineRule="auto"/>
            </w:pPr>
            <w:r>
              <w:rPr>
                <w:rFonts w:ascii="Times New Roman" w:eastAsia="Times New Roman" w:hAnsi="Times New Roman"/>
                <w:b/>
                <w:color w:val="000000"/>
                <w:sz w:val="20"/>
              </w:rPr>
              <w:t>Risk ID</w:t>
            </w:r>
          </w:p>
        </w:tc>
        <w:tc>
          <w:tcPr>
            <w:tcW w:w="3456" w:type="dxa"/>
            <w:tcBorders>
              <w:top w:val="single" w:sz="8" w:space="0" w:color="000000"/>
              <w:left w:val="single" w:sz="8" w:space="0" w:color="000000"/>
              <w:bottom w:val="single" w:sz="8" w:space="0" w:color="000000"/>
              <w:right w:val="single" w:sz="8" w:space="0" w:color="000000"/>
            </w:tcBorders>
            <w:shd w:val="clear" w:color="auto" w:fill="FFFFFF"/>
          </w:tcPr>
          <w:p w14:paraId="3C389287" w14:textId="77777777" w:rsidR="00DF1EE8" w:rsidRDefault="00000000" w:rsidP="00237F90">
            <w:pPr>
              <w:spacing w:after="0" w:line="360" w:lineRule="auto"/>
            </w:pPr>
            <w:r>
              <w:rPr>
                <w:rFonts w:ascii="Times New Roman" w:eastAsia="Times New Roman" w:hAnsi="Times New Roman"/>
                <w:b/>
                <w:color w:val="000000"/>
                <w:sz w:val="20"/>
              </w:rPr>
              <w:t>Risk Description</w:t>
            </w:r>
          </w:p>
        </w:tc>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615A22A0" w14:textId="77777777" w:rsidR="00DF1EE8" w:rsidRDefault="00000000" w:rsidP="00237F90">
            <w:pPr>
              <w:spacing w:after="0" w:line="360" w:lineRule="auto"/>
            </w:pPr>
            <w:r>
              <w:rPr>
                <w:rFonts w:ascii="Times New Roman" w:eastAsia="Times New Roman" w:hAnsi="Times New Roman"/>
                <w:b/>
                <w:color w:val="000000"/>
                <w:sz w:val="20"/>
              </w:rPr>
              <w:t>Category</w:t>
            </w:r>
          </w:p>
        </w:tc>
        <w:tc>
          <w:tcPr>
            <w:tcW w:w="864" w:type="dxa"/>
            <w:tcBorders>
              <w:top w:val="single" w:sz="8" w:space="0" w:color="000000"/>
              <w:left w:val="single" w:sz="8" w:space="0" w:color="000000"/>
              <w:bottom w:val="single" w:sz="8" w:space="0" w:color="000000"/>
              <w:right w:val="single" w:sz="8" w:space="0" w:color="000000"/>
            </w:tcBorders>
            <w:shd w:val="clear" w:color="auto" w:fill="FFFFFF"/>
          </w:tcPr>
          <w:p w14:paraId="59EF4F4E" w14:textId="77777777" w:rsidR="00DF1EE8" w:rsidRDefault="00000000" w:rsidP="00237F90">
            <w:pPr>
              <w:spacing w:after="0" w:line="360" w:lineRule="auto"/>
            </w:pPr>
            <w:r>
              <w:rPr>
                <w:rFonts w:ascii="Times New Roman" w:eastAsia="Times New Roman" w:hAnsi="Times New Roman"/>
                <w:b/>
                <w:color w:val="000000"/>
                <w:sz w:val="20"/>
              </w:rPr>
              <w:t>Prob.</w:t>
            </w:r>
          </w:p>
        </w:tc>
        <w:tc>
          <w:tcPr>
            <w:tcW w:w="864" w:type="dxa"/>
            <w:tcBorders>
              <w:top w:val="single" w:sz="8" w:space="0" w:color="000000"/>
              <w:left w:val="single" w:sz="8" w:space="0" w:color="000000"/>
              <w:bottom w:val="single" w:sz="8" w:space="0" w:color="000000"/>
              <w:right w:val="single" w:sz="8" w:space="0" w:color="000000"/>
            </w:tcBorders>
            <w:shd w:val="clear" w:color="auto" w:fill="FFFFFF"/>
          </w:tcPr>
          <w:p w14:paraId="4CC254DA" w14:textId="77777777" w:rsidR="00DF1EE8" w:rsidRDefault="00000000" w:rsidP="00237F90">
            <w:pPr>
              <w:spacing w:after="0" w:line="360" w:lineRule="auto"/>
            </w:pPr>
            <w:r>
              <w:rPr>
                <w:rFonts w:ascii="Times New Roman" w:eastAsia="Times New Roman" w:hAnsi="Times New Roman"/>
                <w:b/>
                <w:color w:val="000000"/>
                <w:sz w:val="20"/>
              </w:rPr>
              <w:t>Impact</w:t>
            </w:r>
          </w:p>
        </w:tc>
        <w:tc>
          <w:tcPr>
            <w:tcW w:w="720" w:type="dxa"/>
            <w:tcBorders>
              <w:top w:val="single" w:sz="8" w:space="0" w:color="000000"/>
              <w:left w:val="single" w:sz="8" w:space="0" w:color="000000"/>
              <w:bottom w:val="single" w:sz="8" w:space="0" w:color="000000"/>
              <w:right w:val="single" w:sz="8" w:space="0" w:color="000000"/>
            </w:tcBorders>
            <w:shd w:val="clear" w:color="auto" w:fill="FFFFFF"/>
          </w:tcPr>
          <w:p w14:paraId="563E1027" w14:textId="77777777" w:rsidR="00DF1EE8" w:rsidRDefault="00000000" w:rsidP="00237F90">
            <w:pPr>
              <w:spacing w:after="0" w:line="360" w:lineRule="auto"/>
            </w:pPr>
            <w:r>
              <w:rPr>
                <w:rFonts w:ascii="Times New Roman" w:eastAsia="Times New Roman" w:hAnsi="Times New Roman"/>
                <w:b/>
                <w:color w:val="000000"/>
                <w:sz w:val="20"/>
              </w:rPr>
              <w:t>RPN</w:t>
            </w:r>
          </w:p>
        </w:tc>
        <w:tc>
          <w:tcPr>
            <w:tcW w:w="1152" w:type="dxa"/>
            <w:tcBorders>
              <w:top w:val="single" w:sz="8" w:space="0" w:color="000000"/>
              <w:left w:val="single" w:sz="8" w:space="0" w:color="000000"/>
              <w:bottom w:val="single" w:sz="8" w:space="0" w:color="000000"/>
              <w:right w:val="single" w:sz="8" w:space="0" w:color="000000"/>
            </w:tcBorders>
            <w:shd w:val="clear" w:color="auto" w:fill="FFFFFF"/>
          </w:tcPr>
          <w:p w14:paraId="25FE83A8" w14:textId="77777777" w:rsidR="00DF1EE8" w:rsidRDefault="00000000" w:rsidP="00237F90">
            <w:pPr>
              <w:spacing w:after="0" w:line="360" w:lineRule="auto"/>
            </w:pPr>
            <w:r>
              <w:rPr>
                <w:rFonts w:ascii="Times New Roman" w:eastAsia="Times New Roman" w:hAnsi="Times New Roman"/>
                <w:b/>
                <w:color w:val="000000"/>
                <w:sz w:val="20"/>
              </w:rPr>
              <w:t>Priority</w:t>
            </w:r>
          </w:p>
        </w:tc>
      </w:tr>
      <w:tr w:rsidR="00DF1EE8" w14:paraId="7DAF697A" w14:textId="77777777">
        <w:trPr>
          <w:jc w:val="center"/>
        </w:trPr>
        <w:tc>
          <w:tcPr>
            <w:tcW w:w="1008" w:type="dxa"/>
            <w:tcBorders>
              <w:top w:val="single" w:sz="8" w:space="0" w:color="000000"/>
              <w:left w:val="single" w:sz="8" w:space="0" w:color="000000"/>
              <w:bottom w:val="single" w:sz="8" w:space="0" w:color="000000"/>
              <w:right w:val="single" w:sz="8" w:space="0" w:color="000000"/>
            </w:tcBorders>
            <w:shd w:val="clear" w:color="auto" w:fill="FFFFFF"/>
          </w:tcPr>
          <w:p w14:paraId="142F340B" w14:textId="77777777" w:rsidR="00DF1EE8" w:rsidRDefault="00000000" w:rsidP="00237F90">
            <w:pPr>
              <w:spacing w:after="0" w:line="360" w:lineRule="auto"/>
            </w:pPr>
            <w:r>
              <w:rPr>
                <w:rFonts w:ascii="Times New Roman" w:eastAsia="Times New Roman" w:hAnsi="Times New Roman"/>
                <w:color w:val="000000"/>
                <w:sz w:val="20"/>
              </w:rPr>
              <w:t>R1</w:t>
            </w:r>
          </w:p>
        </w:tc>
        <w:tc>
          <w:tcPr>
            <w:tcW w:w="3456" w:type="dxa"/>
            <w:tcBorders>
              <w:top w:val="single" w:sz="8" w:space="0" w:color="000000"/>
              <w:left w:val="single" w:sz="8" w:space="0" w:color="000000"/>
              <w:bottom w:val="single" w:sz="8" w:space="0" w:color="000000"/>
              <w:right w:val="single" w:sz="8" w:space="0" w:color="000000"/>
            </w:tcBorders>
            <w:shd w:val="clear" w:color="auto" w:fill="FFFFFF"/>
          </w:tcPr>
          <w:p w14:paraId="71EC3A19" w14:textId="77777777" w:rsidR="00DF1EE8" w:rsidRDefault="00000000" w:rsidP="00237F90">
            <w:pPr>
              <w:spacing w:after="0" w:line="360" w:lineRule="auto"/>
            </w:pPr>
            <w:r>
              <w:rPr>
                <w:rFonts w:ascii="Times New Roman" w:eastAsia="Times New Roman" w:hAnsi="Times New Roman"/>
                <w:color w:val="000000"/>
                <w:sz w:val="20"/>
              </w:rPr>
              <w:t>Unanticipated scope creep driven by evolving administrative requirements</w:t>
            </w:r>
          </w:p>
        </w:tc>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0E7DC274" w14:textId="77777777" w:rsidR="00DF1EE8" w:rsidRDefault="00000000" w:rsidP="00237F90">
            <w:pPr>
              <w:spacing w:after="0" w:line="360" w:lineRule="auto"/>
            </w:pPr>
            <w:r>
              <w:rPr>
                <w:rFonts w:ascii="Times New Roman" w:eastAsia="Times New Roman" w:hAnsi="Times New Roman"/>
                <w:color w:val="000000"/>
                <w:sz w:val="20"/>
              </w:rPr>
              <w:t>Product</w:t>
            </w:r>
          </w:p>
        </w:tc>
        <w:tc>
          <w:tcPr>
            <w:tcW w:w="864" w:type="dxa"/>
            <w:tcBorders>
              <w:top w:val="single" w:sz="8" w:space="0" w:color="000000"/>
              <w:left w:val="single" w:sz="8" w:space="0" w:color="000000"/>
              <w:bottom w:val="single" w:sz="8" w:space="0" w:color="000000"/>
              <w:right w:val="single" w:sz="8" w:space="0" w:color="000000"/>
            </w:tcBorders>
            <w:shd w:val="clear" w:color="auto" w:fill="FFFFFF"/>
          </w:tcPr>
          <w:p w14:paraId="099988E0" w14:textId="77777777" w:rsidR="00DF1EE8" w:rsidRDefault="00000000" w:rsidP="00237F90">
            <w:pPr>
              <w:spacing w:after="0" w:line="360" w:lineRule="auto"/>
            </w:pPr>
            <w:r>
              <w:rPr>
                <w:rFonts w:ascii="Times New Roman" w:eastAsia="Times New Roman" w:hAnsi="Times New Roman"/>
                <w:color w:val="000000"/>
                <w:sz w:val="20"/>
              </w:rPr>
              <w:t>4</w:t>
            </w:r>
          </w:p>
        </w:tc>
        <w:tc>
          <w:tcPr>
            <w:tcW w:w="864" w:type="dxa"/>
            <w:tcBorders>
              <w:top w:val="single" w:sz="8" w:space="0" w:color="000000"/>
              <w:left w:val="single" w:sz="8" w:space="0" w:color="000000"/>
              <w:bottom w:val="single" w:sz="8" w:space="0" w:color="000000"/>
              <w:right w:val="single" w:sz="8" w:space="0" w:color="000000"/>
            </w:tcBorders>
            <w:shd w:val="clear" w:color="auto" w:fill="FFFFFF"/>
          </w:tcPr>
          <w:p w14:paraId="6224BDB5" w14:textId="77777777" w:rsidR="00DF1EE8" w:rsidRDefault="00000000" w:rsidP="00237F90">
            <w:pPr>
              <w:spacing w:after="0" w:line="360" w:lineRule="auto"/>
            </w:pPr>
            <w:r>
              <w:rPr>
                <w:rFonts w:ascii="Times New Roman" w:eastAsia="Times New Roman" w:hAnsi="Times New Roman"/>
                <w:color w:val="000000"/>
                <w:sz w:val="20"/>
              </w:rPr>
              <w:t>4</w:t>
            </w:r>
          </w:p>
        </w:tc>
        <w:tc>
          <w:tcPr>
            <w:tcW w:w="720" w:type="dxa"/>
            <w:tcBorders>
              <w:top w:val="single" w:sz="8" w:space="0" w:color="000000"/>
              <w:left w:val="single" w:sz="8" w:space="0" w:color="000000"/>
              <w:bottom w:val="single" w:sz="8" w:space="0" w:color="000000"/>
              <w:right w:val="single" w:sz="8" w:space="0" w:color="000000"/>
            </w:tcBorders>
            <w:shd w:val="clear" w:color="auto" w:fill="FFFFFF"/>
          </w:tcPr>
          <w:p w14:paraId="368EBBC5" w14:textId="77777777" w:rsidR="00DF1EE8" w:rsidRDefault="00000000" w:rsidP="00237F90">
            <w:pPr>
              <w:spacing w:after="0" w:line="360" w:lineRule="auto"/>
            </w:pPr>
            <w:r>
              <w:rPr>
                <w:rFonts w:ascii="Times New Roman" w:eastAsia="Times New Roman" w:hAnsi="Times New Roman"/>
                <w:color w:val="000000"/>
                <w:sz w:val="20"/>
              </w:rPr>
              <w:t>16</w:t>
            </w:r>
          </w:p>
        </w:tc>
        <w:tc>
          <w:tcPr>
            <w:tcW w:w="1152" w:type="dxa"/>
            <w:tcBorders>
              <w:top w:val="single" w:sz="8" w:space="0" w:color="000000"/>
              <w:left w:val="single" w:sz="8" w:space="0" w:color="000000"/>
              <w:bottom w:val="single" w:sz="8" w:space="0" w:color="000000"/>
              <w:right w:val="single" w:sz="8" w:space="0" w:color="000000"/>
            </w:tcBorders>
            <w:shd w:val="clear" w:color="auto" w:fill="FFFFFF"/>
          </w:tcPr>
          <w:p w14:paraId="1CC64771" w14:textId="77777777" w:rsidR="00DF1EE8" w:rsidRDefault="00000000" w:rsidP="00237F90">
            <w:pPr>
              <w:spacing w:after="0" w:line="360" w:lineRule="auto"/>
            </w:pPr>
            <w:r>
              <w:rPr>
                <w:rFonts w:ascii="Times New Roman" w:eastAsia="Times New Roman" w:hAnsi="Times New Roman"/>
                <w:color w:val="000000"/>
                <w:sz w:val="20"/>
              </w:rPr>
              <w:t>High</w:t>
            </w:r>
          </w:p>
        </w:tc>
      </w:tr>
      <w:tr w:rsidR="00DF1EE8" w14:paraId="471F23A1" w14:textId="77777777">
        <w:trPr>
          <w:jc w:val="center"/>
        </w:trPr>
        <w:tc>
          <w:tcPr>
            <w:tcW w:w="1008" w:type="dxa"/>
            <w:tcBorders>
              <w:top w:val="single" w:sz="8" w:space="0" w:color="000000"/>
              <w:left w:val="single" w:sz="8" w:space="0" w:color="000000"/>
              <w:bottom w:val="single" w:sz="8" w:space="0" w:color="000000"/>
              <w:right w:val="single" w:sz="8" w:space="0" w:color="000000"/>
            </w:tcBorders>
            <w:shd w:val="clear" w:color="auto" w:fill="FFFFFF"/>
          </w:tcPr>
          <w:p w14:paraId="4D6E6CB3" w14:textId="77777777" w:rsidR="00DF1EE8" w:rsidRDefault="00000000" w:rsidP="00237F90">
            <w:pPr>
              <w:spacing w:after="0" w:line="360" w:lineRule="auto"/>
            </w:pPr>
            <w:r>
              <w:rPr>
                <w:rFonts w:ascii="Times New Roman" w:eastAsia="Times New Roman" w:hAnsi="Times New Roman"/>
                <w:color w:val="000000"/>
                <w:sz w:val="20"/>
              </w:rPr>
              <w:t>R2</w:t>
            </w:r>
          </w:p>
        </w:tc>
        <w:tc>
          <w:tcPr>
            <w:tcW w:w="3456" w:type="dxa"/>
            <w:tcBorders>
              <w:top w:val="single" w:sz="8" w:space="0" w:color="000000"/>
              <w:left w:val="single" w:sz="8" w:space="0" w:color="000000"/>
              <w:bottom w:val="single" w:sz="8" w:space="0" w:color="000000"/>
              <w:right w:val="single" w:sz="8" w:space="0" w:color="000000"/>
            </w:tcBorders>
            <w:shd w:val="clear" w:color="auto" w:fill="FFFFFF"/>
          </w:tcPr>
          <w:p w14:paraId="204CE0C7" w14:textId="77777777" w:rsidR="00DF1EE8" w:rsidRDefault="00000000" w:rsidP="00237F90">
            <w:pPr>
              <w:spacing w:after="0" w:line="360" w:lineRule="auto"/>
            </w:pPr>
            <w:r>
              <w:rPr>
                <w:rFonts w:ascii="Times New Roman" w:eastAsia="Times New Roman" w:hAnsi="Times New Roman"/>
                <w:color w:val="000000"/>
                <w:sz w:val="20"/>
              </w:rPr>
              <w:t>Relational database design flaws causing calculation failures or data corruption</w:t>
            </w:r>
          </w:p>
        </w:tc>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4057EC4A" w14:textId="77777777" w:rsidR="00DF1EE8" w:rsidRDefault="00000000" w:rsidP="00237F90">
            <w:pPr>
              <w:spacing w:after="0" w:line="360" w:lineRule="auto"/>
            </w:pPr>
            <w:r>
              <w:rPr>
                <w:rFonts w:ascii="Times New Roman" w:eastAsia="Times New Roman" w:hAnsi="Times New Roman"/>
                <w:color w:val="000000"/>
                <w:sz w:val="20"/>
              </w:rPr>
              <w:t>Technical</w:t>
            </w:r>
          </w:p>
        </w:tc>
        <w:tc>
          <w:tcPr>
            <w:tcW w:w="864" w:type="dxa"/>
            <w:tcBorders>
              <w:top w:val="single" w:sz="8" w:space="0" w:color="000000"/>
              <w:left w:val="single" w:sz="8" w:space="0" w:color="000000"/>
              <w:bottom w:val="single" w:sz="8" w:space="0" w:color="000000"/>
              <w:right w:val="single" w:sz="8" w:space="0" w:color="000000"/>
            </w:tcBorders>
            <w:shd w:val="clear" w:color="auto" w:fill="FFFFFF"/>
          </w:tcPr>
          <w:p w14:paraId="08109CFE" w14:textId="77777777" w:rsidR="00DF1EE8" w:rsidRDefault="00000000" w:rsidP="00237F90">
            <w:pPr>
              <w:spacing w:after="0" w:line="360" w:lineRule="auto"/>
            </w:pPr>
            <w:r>
              <w:rPr>
                <w:rFonts w:ascii="Times New Roman" w:eastAsia="Times New Roman" w:hAnsi="Times New Roman"/>
                <w:color w:val="000000"/>
                <w:sz w:val="20"/>
              </w:rPr>
              <w:t>2</w:t>
            </w:r>
          </w:p>
        </w:tc>
        <w:tc>
          <w:tcPr>
            <w:tcW w:w="864" w:type="dxa"/>
            <w:tcBorders>
              <w:top w:val="single" w:sz="8" w:space="0" w:color="000000"/>
              <w:left w:val="single" w:sz="8" w:space="0" w:color="000000"/>
              <w:bottom w:val="single" w:sz="8" w:space="0" w:color="000000"/>
              <w:right w:val="single" w:sz="8" w:space="0" w:color="000000"/>
            </w:tcBorders>
            <w:shd w:val="clear" w:color="auto" w:fill="FFFFFF"/>
          </w:tcPr>
          <w:p w14:paraId="0063620B" w14:textId="77777777" w:rsidR="00DF1EE8" w:rsidRDefault="00000000" w:rsidP="00237F90">
            <w:pPr>
              <w:spacing w:after="0" w:line="360" w:lineRule="auto"/>
            </w:pPr>
            <w:r>
              <w:rPr>
                <w:rFonts w:ascii="Times New Roman" w:eastAsia="Times New Roman" w:hAnsi="Times New Roman"/>
                <w:color w:val="000000"/>
                <w:sz w:val="20"/>
              </w:rPr>
              <w:t>5</w:t>
            </w:r>
          </w:p>
        </w:tc>
        <w:tc>
          <w:tcPr>
            <w:tcW w:w="720" w:type="dxa"/>
            <w:tcBorders>
              <w:top w:val="single" w:sz="8" w:space="0" w:color="000000"/>
              <w:left w:val="single" w:sz="8" w:space="0" w:color="000000"/>
              <w:bottom w:val="single" w:sz="8" w:space="0" w:color="000000"/>
              <w:right w:val="single" w:sz="8" w:space="0" w:color="000000"/>
            </w:tcBorders>
            <w:shd w:val="clear" w:color="auto" w:fill="FFFFFF"/>
          </w:tcPr>
          <w:p w14:paraId="7FB4E216" w14:textId="77777777" w:rsidR="00DF1EE8" w:rsidRDefault="00000000" w:rsidP="00237F90">
            <w:pPr>
              <w:spacing w:after="0" w:line="360" w:lineRule="auto"/>
            </w:pPr>
            <w:r>
              <w:rPr>
                <w:rFonts w:ascii="Times New Roman" w:eastAsia="Times New Roman" w:hAnsi="Times New Roman"/>
                <w:color w:val="000000"/>
                <w:sz w:val="20"/>
              </w:rPr>
              <w:t>10</w:t>
            </w:r>
          </w:p>
        </w:tc>
        <w:tc>
          <w:tcPr>
            <w:tcW w:w="1152" w:type="dxa"/>
            <w:tcBorders>
              <w:top w:val="single" w:sz="8" w:space="0" w:color="000000"/>
              <w:left w:val="single" w:sz="8" w:space="0" w:color="000000"/>
              <w:bottom w:val="single" w:sz="8" w:space="0" w:color="000000"/>
              <w:right w:val="single" w:sz="8" w:space="0" w:color="000000"/>
            </w:tcBorders>
            <w:shd w:val="clear" w:color="auto" w:fill="FFFFFF"/>
          </w:tcPr>
          <w:p w14:paraId="595258A2" w14:textId="77777777" w:rsidR="00DF1EE8" w:rsidRDefault="00000000" w:rsidP="00237F90">
            <w:pPr>
              <w:spacing w:after="0" w:line="360" w:lineRule="auto"/>
            </w:pPr>
            <w:r>
              <w:rPr>
                <w:rFonts w:ascii="Times New Roman" w:eastAsia="Times New Roman" w:hAnsi="Times New Roman"/>
                <w:color w:val="000000"/>
                <w:sz w:val="20"/>
              </w:rPr>
              <w:t>High</w:t>
            </w:r>
          </w:p>
        </w:tc>
      </w:tr>
      <w:tr w:rsidR="00DF1EE8" w14:paraId="52652A98" w14:textId="77777777">
        <w:trPr>
          <w:jc w:val="center"/>
        </w:trPr>
        <w:tc>
          <w:tcPr>
            <w:tcW w:w="1008" w:type="dxa"/>
            <w:tcBorders>
              <w:top w:val="single" w:sz="8" w:space="0" w:color="000000"/>
              <w:left w:val="single" w:sz="8" w:space="0" w:color="000000"/>
              <w:bottom w:val="single" w:sz="8" w:space="0" w:color="000000"/>
              <w:right w:val="single" w:sz="8" w:space="0" w:color="000000"/>
            </w:tcBorders>
            <w:shd w:val="clear" w:color="auto" w:fill="FFFFFF"/>
          </w:tcPr>
          <w:p w14:paraId="10A6BD18" w14:textId="77777777" w:rsidR="00DF1EE8" w:rsidRDefault="00000000" w:rsidP="00237F90">
            <w:pPr>
              <w:spacing w:after="0" w:line="360" w:lineRule="auto"/>
            </w:pPr>
            <w:r>
              <w:rPr>
                <w:rFonts w:ascii="Times New Roman" w:eastAsia="Times New Roman" w:hAnsi="Times New Roman"/>
                <w:color w:val="000000"/>
                <w:sz w:val="20"/>
              </w:rPr>
              <w:t>R3</w:t>
            </w:r>
          </w:p>
        </w:tc>
        <w:tc>
          <w:tcPr>
            <w:tcW w:w="3456" w:type="dxa"/>
            <w:tcBorders>
              <w:top w:val="single" w:sz="8" w:space="0" w:color="000000"/>
              <w:left w:val="single" w:sz="8" w:space="0" w:color="000000"/>
              <w:bottom w:val="single" w:sz="8" w:space="0" w:color="000000"/>
              <w:right w:val="single" w:sz="8" w:space="0" w:color="000000"/>
            </w:tcBorders>
            <w:shd w:val="clear" w:color="auto" w:fill="FFFFFF"/>
          </w:tcPr>
          <w:p w14:paraId="67B100E2" w14:textId="77777777" w:rsidR="00DF1EE8" w:rsidRDefault="00000000" w:rsidP="00237F90">
            <w:pPr>
              <w:spacing w:after="0" w:line="360" w:lineRule="auto"/>
            </w:pPr>
            <w:r>
              <w:rPr>
                <w:rFonts w:ascii="Times New Roman" w:eastAsia="Times New Roman" w:hAnsi="Times New Roman"/>
                <w:color w:val="000000"/>
                <w:sz w:val="20"/>
              </w:rPr>
              <w:t>Integration failures between room allocation and billing engine</w:t>
            </w:r>
          </w:p>
        </w:tc>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0C7BBCAA" w14:textId="77777777" w:rsidR="00DF1EE8" w:rsidRDefault="00000000" w:rsidP="00237F90">
            <w:pPr>
              <w:spacing w:after="0" w:line="360" w:lineRule="auto"/>
            </w:pPr>
            <w:r>
              <w:rPr>
                <w:rFonts w:ascii="Times New Roman" w:eastAsia="Times New Roman" w:hAnsi="Times New Roman"/>
                <w:color w:val="000000"/>
                <w:sz w:val="20"/>
              </w:rPr>
              <w:t>Technical</w:t>
            </w:r>
          </w:p>
        </w:tc>
        <w:tc>
          <w:tcPr>
            <w:tcW w:w="864" w:type="dxa"/>
            <w:tcBorders>
              <w:top w:val="single" w:sz="8" w:space="0" w:color="000000"/>
              <w:left w:val="single" w:sz="8" w:space="0" w:color="000000"/>
              <w:bottom w:val="single" w:sz="8" w:space="0" w:color="000000"/>
              <w:right w:val="single" w:sz="8" w:space="0" w:color="000000"/>
            </w:tcBorders>
            <w:shd w:val="clear" w:color="auto" w:fill="FFFFFF"/>
          </w:tcPr>
          <w:p w14:paraId="02018214" w14:textId="77777777" w:rsidR="00DF1EE8" w:rsidRDefault="00000000" w:rsidP="00237F90">
            <w:pPr>
              <w:spacing w:after="0" w:line="360" w:lineRule="auto"/>
            </w:pPr>
            <w:r>
              <w:rPr>
                <w:rFonts w:ascii="Times New Roman" w:eastAsia="Times New Roman" w:hAnsi="Times New Roman"/>
                <w:color w:val="000000"/>
                <w:sz w:val="20"/>
              </w:rPr>
              <w:t>3</w:t>
            </w:r>
          </w:p>
        </w:tc>
        <w:tc>
          <w:tcPr>
            <w:tcW w:w="864" w:type="dxa"/>
            <w:tcBorders>
              <w:top w:val="single" w:sz="8" w:space="0" w:color="000000"/>
              <w:left w:val="single" w:sz="8" w:space="0" w:color="000000"/>
              <w:bottom w:val="single" w:sz="8" w:space="0" w:color="000000"/>
              <w:right w:val="single" w:sz="8" w:space="0" w:color="000000"/>
            </w:tcBorders>
            <w:shd w:val="clear" w:color="auto" w:fill="FFFFFF"/>
          </w:tcPr>
          <w:p w14:paraId="0EE7F536" w14:textId="77777777" w:rsidR="00DF1EE8" w:rsidRDefault="00000000" w:rsidP="00237F90">
            <w:pPr>
              <w:spacing w:after="0" w:line="360" w:lineRule="auto"/>
            </w:pPr>
            <w:r>
              <w:rPr>
                <w:rFonts w:ascii="Times New Roman" w:eastAsia="Times New Roman" w:hAnsi="Times New Roman"/>
                <w:color w:val="000000"/>
                <w:sz w:val="20"/>
              </w:rPr>
              <w:t>4</w:t>
            </w:r>
          </w:p>
        </w:tc>
        <w:tc>
          <w:tcPr>
            <w:tcW w:w="720" w:type="dxa"/>
            <w:tcBorders>
              <w:top w:val="single" w:sz="8" w:space="0" w:color="000000"/>
              <w:left w:val="single" w:sz="8" w:space="0" w:color="000000"/>
              <w:bottom w:val="single" w:sz="8" w:space="0" w:color="000000"/>
              <w:right w:val="single" w:sz="8" w:space="0" w:color="000000"/>
            </w:tcBorders>
            <w:shd w:val="clear" w:color="auto" w:fill="FFFFFF"/>
          </w:tcPr>
          <w:p w14:paraId="73B6D815" w14:textId="77777777" w:rsidR="00DF1EE8" w:rsidRDefault="00000000" w:rsidP="00237F90">
            <w:pPr>
              <w:spacing w:after="0" w:line="360" w:lineRule="auto"/>
            </w:pPr>
            <w:r>
              <w:rPr>
                <w:rFonts w:ascii="Times New Roman" w:eastAsia="Times New Roman" w:hAnsi="Times New Roman"/>
                <w:color w:val="000000"/>
                <w:sz w:val="20"/>
              </w:rPr>
              <w:t>12</w:t>
            </w:r>
          </w:p>
        </w:tc>
        <w:tc>
          <w:tcPr>
            <w:tcW w:w="1152" w:type="dxa"/>
            <w:tcBorders>
              <w:top w:val="single" w:sz="8" w:space="0" w:color="000000"/>
              <w:left w:val="single" w:sz="8" w:space="0" w:color="000000"/>
              <w:bottom w:val="single" w:sz="8" w:space="0" w:color="000000"/>
              <w:right w:val="single" w:sz="8" w:space="0" w:color="000000"/>
            </w:tcBorders>
            <w:shd w:val="clear" w:color="auto" w:fill="FFFFFF"/>
          </w:tcPr>
          <w:p w14:paraId="488C88B4" w14:textId="77777777" w:rsidR="00DF1EE8" w:rsidRDefault="00000000" w:rsidP="00237F90">
            <w:pPr>
              <w:spacing w:after="0" w:line="360" w:lineRule="auto"/>
            </w:pPr>
            <w:r>
              <w:rPr>
                <w:rFonts w:ascii="Times New Roman" w:eastAsia="Times New Roman" w:hAnsi="Times New Roman"/>
                <w:color w:val="000000"/>
                <w:sz w:val="20"/>
              </w:rPr>
              <w:t>High</w:t>
            </w:r>
          </w:p>
        </w:tc>
      </w:tr>
      <w:tr w:rsidR="00DF1EE8" w14:paraId="2F73E7CE" w14:textId="77777777">
        <w:trPr>
          <w:jc w:val="center"/>
        </w:trPr>
        <w:tc>
          <w:tcPr>
            <w:tcW w:w="1008" w:type="dxa"/>
            <w:tcBorders>
              <w:top w:val="single" w:sz="8" w:space="0" w:color="000000"/>
              <w:left w:val="single" w:sz="8" w:space="0" w:color="000000"/>
              <w:bottom w:val="single" w:sz="8" w:space="0" w:color="000000"/>
              <w:right w:val="single" w:sz="8" w:space="0" w:color="000000"/>
            </w:tcBorders>
            <w:shd w:val="clear" w:color="auto" w:fill="FFFFFF"/>
          </w:tcPr>
          <w:p w14:paraId="0E1FF4D2" w14:textId="77777777" w:rsidR="00DF1EE8" w:rsidRDefault="00000000" w:rsidP="00237F90">
            <w:pPr>
              <w:spacing w:after="0" w:line="360" w:lineRule="auto"/>
            </w:pPr>
            <w:r>
              <w:rPr>
                <w:rFonts w:ascii="Times New Roman" w:eastAsia="Times New Roman" w:hAnsi="Times New Roman"/>
                <w:color w:val="000000"/>
                <w:sz w:val="20"/>
              </w:rPr>
              <w:t>R4</w:t>
            </w:r>
          </w:p>
        </w:tc>
        <w:tc>
          <w:tcPr>
            <w:tcW w:w="3456" w:type="dxa"/>
            <w:tcBorders>
              <w:top w:val="single" w:sz="8" w:space="0" w:color="000000"/>
              <w:left w:val="single" w:sz="8" w:space="0" w:color="000000"/>
              <w:bottom w:val="single" w:sz="8" w:space="0" w:color="000000"/>
              <w:right w:val="single" w:sz="8" w:space="0" w:color="000000"/>
            </w:tcBorders>
            <w:shd w:val="clear" w:color="auto" w:fill="FFFFFF"/>
          </w:tcPr>
          <w:p w14:paraId="7AFFC978" w14:textId="77777777" w:rsidR="00DF1EE8" w:rsidRDefault="00000000" w:rsidP="00237F90">
            <w:pPr>
              <w:spacing w:after="0" w:line="360" w:lineRule="auto"/>
            </w:pPr>
            <w:r>
              <w:rPr>
                <w:rFonts w:ascii="Times New Roman" w:eastAsia="Times New Roman" w:hAnsi="Times New Roman"/>
                <w:color w:val="000000"/>
                <w:sz w:val="20"/>
              </w:rPr>
              <w:t>Underestimation of effort for RBAC and security cryptography</w:t>
            </w:r>
          </w:p>
        </w:tc>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41E0EEBD" w14:textId="77777777" w:rsidR="00DF1EE8" w:rsidRDefault="00000000" w:rsidP="00237F90">
            <w:pPr>
              <w:spacing w:after="0" w:line="360" w:lineRule="auto"/>
            </w:pPr>
            <w:r>
              <w:rPr>
                <w:rFonts w:ascii="Times New Roman" w:eastAsia="Times New Roman" w:hAnsi="Times New Roman"/>
                <w:color w:val="000000"/>
                <w:sz w:val="20"/>
              </w:rPr>
              <w:t>Schedule</w:t>
            </w:r>
          </w:p>
        </w:tc>
        <w:tc>
          <w:tcPr>
            <w:tcW w:w="864" w:type="dxa"/>
            <w:tcBorders>
              <w:top w:val="single" w:sz="8" w:space="0" w:color="000000"/>
              <w:left w:val="single" w:sz="8" w:space="0" w:color="000000"/>
              <w:bottom w:val="single" w:sz="8" w:space="0" w:color="000000"/>
              <w:right w:val="single" w:sz="8" w:space="0" w:color="000000"/>
            </w:tcBorders>
            <w:shd w:val="clear" w:color="auto" w:fill="FFFFFF"/>
          </w:tcPr>
          <w:p w14:paraId="6D33A319" w14:textId="77777777" w:rsidR="00DF1EE8" w:rsidRDefault="00000000" w:rsidP="00237F90">
            <w:pPr>
              <w:spacing w:after="0" w:line="360" w:lineRule="auto"/>
            </w:pPr>
            <w:r>
              <w:rPr>
                <w:rFonts w:ascii="Times New Roman" w:eastAsia="Times New Roman" w:hAnsi="Times New Roman"/>
                <w:color w:val="000000"/>
                <w:sz w:val="20"/>
              </w:rPr>
              <w:t>3</w:t>
            </w:r>
          </w:p>
        </w:tc>
        <w:tc>
          <w:tcPr>
            <w:tcW w:w="864" w:type="dxa"/>
            <w:tcBorders>
              <w:top w:val="single" w:sz="8" w:space="0" w:color="000000"/>
              <w:left w:val="single" w:sz="8" w:space="0" w:color="000000"/>
              <w:bottom w:val="single" w:sz="8" w:space="0" w:color="000000"/>
              <w:right w:val="single" w:sz="8" w:space="0" w:color="000000"/>
            </w:tcBorders>
            <w:shd w:val="clear" w:color="auto" w:fill="FFFFFF"/>
          </w:tcPr>
          <w:p w14:paraId="7104D922" w14:textId="77777777" w:rsidR="00DF1EE8" w:rsidRDefault="00000000" w:rsidP="00237F90">
            <w:pPr>
              <w:spacing w:after="0" w:line="360" w:lineRule="auto"/>
            </w:pPr>
            <w:r>
              <w:rPr>
                <w:rFonts w:ascii="Times New Roman" w:eastAsia="Times New Roman" w:hAnsi="Times New Roman"/>
                <w:color w:val="000000"/>
                <w:sz w:val="20"/>
              </w:rPr>
              <w:t>3</w:t>
            </w:r>
          </w:p>
        </w:tc>
        <w:tc>
          <w:tcPr>
            <w:tcW w:w="720" w:type="dxa"/>
            <w:tcBorders>
              <w:top w:val="single" w:sz="8" w:space="0" w:color="000000"/>
              <w:left w:val="single" w:sz="8" w:space="0" w:color="000000"/>
              <w:bottom w:val="single" w:sz="8" w:space="0" w:color="000000"/>
              <w:right w:val="single" w:sz="8" w:space="0" w:color="000000"/>
            </w:tcBorders>
            <w:shd w:val="clear" w:color="auto" w:fill="FFFFFF"/>
          </w:tcPr>
          <w:p w14:paraId="620AF2A6" w14:textId="77777777" w:rsidR="00DF1EE8" w:rsidRDefault="00000000" w:rsidP="00237F90">
            <w:pPr>
              <w:spacing w:after="0" w:line="360" w:lineRule="auto"/>
            </w:pPr>
            <w:r>
              <w:rPr>
                <w:rFonts w:ascii="Times New Roman" w:eastAsia="Times New Roman" w:hAnsi="Times New Roman"/>
                <w:color w:val="000000"/>
                <w:sz w:val="20"/>
              </w:rPr>
              <w:t>9</w:t>
            </w:r>
          </w:p>
        </w:tc>
        <w:tc>
          <w:tcPr>
            <w:tcW w:w="1152" w:type="dxa"/>
            <w:tcBorders>
              <w:top w:val="single" w:sz="8" w:space="0" w:color="000000"/>
              <w:left w:val="single" w:sz="8" w:space="0" w:color="000000"/>
              <w:bottom w:val="single" w:sz="8" w:space="0" w:color="000000"/>
              <w:right w:val="single" w:sz="8" w:space="0" w:color="000000"/>
            </w:tcBorders>
            <w:shd w:val="clear" w:color="auto" w:fill="FFFFFF"/>
          </w:tcPr>
          <w:p w14:paraId="590BA98A" w14:textId="77777777" w:rsidR="00DF1EE8" w:rsidRDefault="00000000" w:rsidP="00237F90">
            <w:pPr>
              <w:spacing w:after="0" w:line="360" w:lineRule="auto"/>
            </w:pPr>
            <w:r>
              <w:rPr>
                <w:rFonts w:ascii="Times New Roman" w:eastAsia="Times New Roman" w:hAnsi="Times New Roman"/>
                <w:color w:val="000000"/>
                <w:sz w:val="20"/>
              </w:rPr>
              <w:t>Medium</w:t>
            </w:r>
          </w:p>
        </w:tc>
      </w:tr>
      <w:tr w:rsidR="00DF1EE8" w14:paraId="15049561" w14:textId="77777777">
        <w:trPr>
          <w:jc w:val="center"/>
        </w:trPr>
        <w:tc>
          <w:tcPr>
            <w:tcW w:w="1008" w:type="dxa"/>
            <w:tcBorders>
              <w:top w:val="single" w:sz="8" w:space="0" w:color="000000"/>
              <w:left w:val="single" w:sz="8" w:space="0" w:color="000000"/>
              <w:bottom w:val="single" w:sz="8" w:space="0" w:color="000000"/>
              <w:right w:val="single" w:sz="8" w:space="0" w:color="000000"/>
            </w:tcBorders>
            <w:shd w:val="clear" w:color="auto" w:fill="FFFFFF"/>
          </w:tcPr>
          <w:p w14:paraId="0C90870E" w14:textId="77777777" w:rsidR="00DF1EE8" w:rsidRDefault="00000000" w:rsidP="00237F90">
            <w:pPr>
              <w:spacing w:after="0" w:line="360" w:lineRule="auto"/>
            </w:pPr>
            <w:r>
              <w:rPr>
                <w:rFonts w:ascii="Times New Roman" w:eastAsia="Times New Roman" w:hAnsi="Times New Roman"/>
                <w:color w:val="000000"/>
                <w:sz w:val="20"/>
              </w:rPr>
              <w:t>R5</w:t>
            </w:r>
          </w:p>
        </w:tc>
        <w:tc>
          <w:tcPr>
            <w:tcW w:w="3456" w:type="dxa"/>
            <w:tcBorders>
              <w:top w:val="single" w:sz="8" w:space="0" w:color="000000"/>
              <w:left w:val="single" w:sz="8" w:space="0" w:color="000000"/>
              <w:bottom w:val="single" w:sz="8" w:space="0" w:color="000000"/>
              <w:right w:val="single" w:sz="8" w:space="0" w:color="000000"/>
            </w:tcBorders>
            <w:shd w:val="clear" w:color="auto" w:fill="FFFFFF"/>
          </w:tcPr>
          <w:p w14:paraId="1F99E6ED" w14:textId="77777777" w:rsidR="00DF1EE8" w:rsidRDefault="00000000" w:rsidP="00237F90">
            <w:pPr>
              <w:spacing w:after="0" w:line="360" w:lineRule="auto"/>
            </w:pPr>
            <w:r>
              <w:rPr>
                <w:rFonts w:ascii="Times New Roman" w:eastAsia="Times New Roman" w:hAnsi="Times New Roman"/>
                <w:color w:val="000000"/>
                <w:sz w:val="20"/>
              </w:rPr>
              <w:t>Suboptimal UI design leading to administrative friction and user rejection</w:t>
            </w:r>
          </w:p>
        </w:tc>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6E3CC678" w14:textId="77777777" w:rsidR="00DF1EE8" w:rsidRDefault="00000000" w:rsidP="00237F90">
            <w:pPr>
              <w:spacing w:after="0" w:line="360" w:lineRule="auto"/>
            </w:pPr>
            <w:r>
              <w:rPr>
                <w:rFonts w:ascii="Times New Roman" w:eastAsia="Times New Roman" w:hAnsi="Times New Roman"/>
                <w:color w:val="000000"/>
                <w:sz w:val="20"/>
              </w:rPr>
              <w:t>Product</w:t>
            </w:r>
          </w:p>
        </w:tc>
        <w:tc>
          <w:tcPr>
            <w:tcW w:w="864" w:type="dxa"/>
            <w:tcBorders>
              <w:top w:val="single" w:sz="8" w:space="0" w:color="000000"/>
              <w:left w:val="single" w:sz="8" w:space="0" w:color="000000"/>
              <w:bottom w:val="single" w:sz="8" w:space="0" w:color="000000"/>
              <w:right w:val="single" w:sz="8" w:space="0" w:color="000000"/>
            </w:tcBorders>
            <w:shd w:val="clear" w:color="auto" w:fill="FFFFFF"/>
          </w:tcPr>
          <w:p w14:paraId="2C96E886" w14:textId="77777777" w:rsidR="00DF1EE8" w:rsidRDefault="00000000" w:rsidP="00237F90">
            <w:pPr>
              <w:spacing w:after="0" w:line="360" w:lineRule="auto"/>
            </w:pPr>
            <w:r>
              <w:rPr>
                <w:rFonts w:ascii="Times New Roman" w:eastAsia="Times New Roman" w:hAnsi="Times New Roman"/>
                <w:color w:val="000000"/>
                <w:sz w:val="20"/>
              </w:rPr>
              <w:t>2</w:t>
            </w:r>
          </w:p>
        </w:tc>
        <w:tc>
          <w:tcPr>
            <w:tcW w:w="864" w:type="dxa"/>
            <w:tcBorders>
              <w:top w:val="single" w:sz="8" w:space="0" w:color="000000"/>
              <w:left w:val="single" w:sz="8" w:space="0" w:color="000000"/>
              <w:bottom w:val="single" w:sz="8" w:space="0" w:color="000000"/>
              <w:right w:val="single" w:sz="8" w:space="0" w:color="000000"/>
            </w:tcBorders>
            <w:shd w:val="clear" w:color="auto" w:fill="FFFFFF"/>
          </w:tcPr>
          <w:p w14:paraId="34632B21" w14:textId="77777777" w:rsidR="00DF1EE8" w:rsidRDefault="00000000" w:rsidP="00237F90">
            <w:pPr>
              <w:spacing w:after="0" w:line="360" w:lineRule="auto"/>
            </w:pPr>
            <w:r>
              <w:rPr>
                <w:rFonts w:ascii="Times New Roman" w:eastAsia="Times New Roman" w:hAnsi="Times New Roman"/>
                <w:color w:val="000000"/>
                <w:sz w:val="20"/>
              </w:rPr>
              <w:t>4</w:t>
            </w:r>
          </w:p>
        </w:tc>
        <w:tc>
          <w:tcPr>
            <w:tcW w:w="720" w:type="dxa"/>
            <w:tcBorders>
              <w:top w:val="single" w:sz="8" w:space="0" w:color="000000"/>
              <w:left w:val="single" w:sz="8" w:space="0" w:color="000000"/>
              <w:bottom w:val="single" w:sz="8" w:space="0" w:color="000000"/>
              <w:right w:val="single" w:sz="8" w:space="0" w:color="000000"/>
            </w:tcBorders>
            <w:shd w:val="clear" w:color="auto" w:fill="FFFFFF"/>
          </w:tcPr>
          <w:p w14:paraId="5B7A71A5" w14:textId="77777777" w:rsidR="00DF1EE8" w:rsidRDefault="00000000" w:rsidP="00237F90">
            <w:pPr>
              <w:spacing w:after="0" w:line="360" w:lineRule="auto"/>
            </w:pPr>
            <w:r>
              <w:rPr>
                <w:rFonts w:ascii="Times New Roman" w:eastAsia="Times New Roman" w:hAnsi="Times New Roman"/>
                <w:color w:val="000000"/>
                <w:sz w:val="20"/>
              </w:rPr>
              <w:t>8</w:t>
            </w:r>
          </w:p>
        </w:tc>
        <w:tc>
          <w:tcPr>
            <w:tcW w:w="1152" w:type="dxa"/>
            <w:tcBorders>
              <w:top w:val="single" w:sz="8" w:space="0" w:color="000000"/>
              <w:left w:val="single" w:sz="8" w:space="0" w:color="000000"/>
              <w:bottom w:val="single" w:sz="8" w:space="0" w:color="000000"/>
              <w:right w:val="single" w:sz="8" w:space="0" w:color="000000"/>
            </w:tcBorders>
            <w:shd w:val="clear" w:color="auto" w:fill="FFFFFF"/>
          </w:tcPr>
          <w:p w14:paraId="0366ACEC" w14:textId="77777777" w:rsidR="00DF1EE8" w:rsidRDefault="00000000" w:rsidP="00237F90">
            <w:pPr>
              <w:spacing w:after="0" w:line="360" w:lineRule="auto"/>
            </w:pPr>
            <w:r>
              <w:rPr>
                <w:rFonts w:ascii="Times New Roman" w:eastAsia="Times New Roman" w:hAnsi="Times New Roman"/>
                <w:color w:val="000000"/>
                <w:sz w:val="20"/>
              </w:rPr>
              <w:t>Medium</w:t>
            </w:r>
          </w:p>
        </w:tc>
      </w:tr>
      <w:tr w:rsidR="00DF1EE8" w14:paraId="0F2D812A" w14:textId="77777777">
        <w:trPr>
          <w:jc w:val="center"/>
        </w:trPr>
        <w:tc>
          <w:tcPr>
            <w:tcW w:w="1008" w:type="dxa"/>
            <w:tcBorders>
              <w:top w:val="single" w:sz="8" w:space="0" w:color="000000"/>
              <w:left w:val="single" w:sz="8" w:space="0" w:color="000000"/>
              <w:bottom w:val="single" w:sz="8" w:space="0" w:color="000000"/>
              <w:right w:val="single" w:sz="8" w:space="0" w:color="000000"/>
            </w:tcBorders>
            <w:shd w:val="clear" w:color="auto" w:fill="FFFFFF"/>
          </w:tcPr>
          <w:p w14:paraId="6BE37431" w14:textId="77777777" w:rsidR="00DF1EE8" w:rsidRDefault="00000000" w:rsidP="00237F90">
            <w:pPr>
              <w:spacing w:after="0" w:line="360" w:lineRule="auto"/>
            </w:pPr>
            <w:r>
              <w:rPr>
                <w:rFonts w:ascii="Times New Roman" w:eastAsia="Times New Roman" w:hAnsi="Times New Roman"/>
                <w:color w:val="000000"/>
                <w:sz w:val="20"/>
              </w:rPr>
              <w:t>R6</w:t>
            </w:r>
          </w:p>
        </w:tc>
        <w:tc>
          <w:tcPr>
            <w:tcW w:w="3456" w:type="dxa"/>
            <w:tcBorders>
              <w:top w:val="single" w:sz="8" w:space="0" w:color="000000"/>
              <w:left w:val="single" w:sz="8" w:space="0" w:color="000000"/>
              <w:bottom w:val="single" w:sz="8" w:space="0" w:color="000000"/>
              <w:right w:val="single" w:sz="8" w:space="0" w:color="000000"/>
            </w:tcBorders>
            <w:shd w:val="clear" w:color="auto" w:fill="FFFFFF"/>
          </w:tcPr>
          <w:p w14:paraId="0FED605C" w14:textId="77777777" w:rsidR="00DF1EE8" w:rsidRDefault="00000000" w:rsidP="00237F90">
            <w:pPr>
              <w:spacing w:after="0" w:line="360" w:lineRule="auto"/>
            </w:pPr>
            <w:r>
              <w:rPr>
                <w:rFonts w:ascii="Times New Roman" w:eastAsia="Times New Roman" w:hAnsi="Times New Roman"/>
                <w:color w:val="000000"/>
                <w:sz w:val="20"/>
              </w:rPr>
              <w:t>Hardware failure or repository compromise causing source code loss</w:t>
            </w:r>
          </w:p>
        </w:tc>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209653E9" w14:textId="77777777" w:rsidR="00DF1EE8" w:rsidRDefault="00000000" w:rsidP="00237F90">
            <w:pPr>
              <w:spacing w:after="0" w:line="360" w:lineRule="auto"/>
            </w:pPr>
            <w:r>
              <w:rPr>
                <w:rFonts w:ascii="Times New Roman" w:eastAsia="Times New Roman" w:hAnsi="Times New Roman"/>
                <w:color w:val="000000"/>
                <w:sz w:val="20"/>
              </w:rPr>
              <w:t>Support</w:t>
            </w:r>
          </w:p>
        </w:tc>
        <w:tc>
          <w:tcPr>
            <w:tcW w:w="864" w:type="dxa"/>
            <w:tcBorders>
              <w:top w:val="single" w:sz="8" w:space="0" w:color="000000"/>
              <w:left w:val="single" w:sz="8" w:space="0" w:color="000000"/>
              <w:bottom w:val="single" w:sz="8" w:space="0" w:color="000000"/>
              <w:right w:val="single" w:sz="8" w:space="0" w:color="000000"/>
            </w:tcBorders>
            <w:shd w:val="clear" w:color="auto" w:fill="FFFFFF"/>
          </w:tcPr>
          <w:p w14:paraId="421DC4BF" w14:textId="77777777" w:rsidR="00DF1EE8" w:rsidRDefault="00000000" w:rsidP="00237F90">
            <w:pPr>
              <w:spacing w:after="0" w:line="360" w:lineRule="auto"/>
            </w:pPr>
            <w:r>
              <w:rPr>
                <w:rFonts w:ascii="Times New Roman" w:eastAsia="Times New Roman" w:hAnsi="Times New Roman"/>
                <w:color w:val="000000"/>
                <w:sz w:val="20"/>
              </w:rPr>
              <w:t>1</w:t>
            </w:r>
          </w:p>
        </w:tc>
        <w:tc>
          <w:tcPr>
            <w:tcW w:w="864" w:type="dxa"/>
            <w:tcBorders>
              <w:top w:val="single" w:sz="8" w:space="0" w:color="000000"/>
              <w:left w:val="single" w:sz="8" w:space="0" w:color="000000"/>
              <w:bottom w:val="single" w:sz="8" w:space="0" w:color="000000"/>
              <w:right w:val="single" w:sz="8" w:space="0" w:color="000000"/>
            </w:tcBorders>
            <w:shd w:val="clear" w:color="auto" w:fill="FFFFFF"/>
          </w:tcPr>
          <w:p w14:paraId="0B11A895" w14:textId="77777777" w:rsidR="00DF1EE8" w:rsidRDefault="00000000" w:rsidP="00237F90">
            <w:pPr>
              <w:spacing w:after="0" w:line="360" w:lineRule="auto"/>
            </w:pPr>
            <w:r>
              <w:rPr>
                <w:rFonts w:ascii="Times New Roman" w:eastAsia="Times New Roman" w:hAnsi="Times New Roman"/>
                <w:color w:val="000000"/>
                <w:sz w:val="20"/>
              </w:rPr>
              <w:t>5</w:t>
            </w:r>
          </w:p>
        </w:tc>
        <w:tc>
          <w:tcPr>
            <w:tcW w:w="720" w:type="dxa"/>
            <w:tcBorders>
              <w:top w:val="single" w:sz="8" w:space="0" w:color="000000"/>
              <w:left w:val="single" w:sz="8" w:space="0" w:color="000000"/>
              <w:bottom w:val="single" w:sz="8" w:space="0" w:color="000000"/>
              <w:right w:val="single" w:sz="8" w:space="0" w:color="000000"/>
            </w:tcBorders>
            <w:shd w:val="clear" w:color="auto" w:fill="FFFFFF"/>
          </w:tcPr>
          <w:p w14:paraId="3F7D23C3" w14:textId="77777777" w:rsidR="00DF1EE8" w:rsidRDefault="00000000" w:rsidP="00237F90">
            <w:pPr>
              <w:spacing w:after="0" w:line="360" w:lineRule="auto"/>
            </w:pPr>
            <w:r>
              <w:rPr>
                <w:rFonts w:ascii="Times New Roman" w:eastAsia="Times New Roman" w:hAnsi="Times New Roman"/>
                <w:color w:val="000000"/>
                <w:sz w:val="20"/>
              </w:rPr>
              <w:t>5</w:t>
            </w:r>
          </w:p>
        </w:tc>
        <w:tc>
          <w:tcPr>
            <w:tcW w:w="1152" w:type="dxa"/>
            <w:tcBorders>
              <w:top w:val="single" w:sz="8" w:space="0" w:color="000000"/>
              <w:left w:val="single" w:sz="8" w:space="0" w:color="000000"/>
              <w:bottom w:val="single" w:sz="8" w:space="0" w:color="000000"/>
              <w:right w:val="single" w:sz="8" w:space="0" w:color="000000"/>
            </w:tcBorders>
            <w:shd w:val="clear" w:color="auto" w:fill="FFFFFF"/>
          </w:tcPr>
          <w:p w14:paraId="3ED1BC31" w14:textId="77777777" w:rsidR="00DF1EE8" w:rsidRDefault="00000000" w:rsidP="00237F90">
            <w:pPr>
              <w:spacing w:after="0" w:line="360" w:lineRule="auto"/>
            </w:pPr>
            <w:r>
              <w:rPr>
                <w:rFonts w:ascii="Times New Roman" w:eastAsia="Times New Roman" w:hAnsi="Times New Roman"/>
                <w:color w:val="000000"/>
                <w:sz w:val="20"/>
              </w:rPr>
              <w:t>Low</w:t>
            </w:r>
          </w:p>
        </w:tc>
      </w:tr>
      <w:tr w:rsidR="00DF1EE8" w14:paraId="4D01C2F4" w14:textId="77777777">
        <w:trPr>
          <w:jc w:val="center"/>
        </w:trPr>
        <w:tc>
          <w:tcPr>
            <w:tcW w:w="1008" w:type="dxa"/>
            <w:tcBorders>
              <w:top w:val="single" w:sz="8" w:space="0" w:color="000000"/>
              <w:left w:val="single" w:sz="8" w:space="0" w:color="000000"/>
              <w:bottom w:val="single" w:sz="8" w:space="0" w:color="000000"/>
              <w:right w:val="single" w:sz="8" w:space="0" w:color="000000"/>
            </w:tcBorders>
            <w:shd w:val="clear" w:color="auto" w:fill="FFFFFF"/>
          </w:tcPr>
          <w:p w14:paraId="5FC0E82C" w14:textId="77777777" w:rsidR="00DF1EE8" w:rsidRDefault="00000000" w:rsidP="00237F90">
            <w:pPr>
              <w:spacing w:after="0" w:line="360" w:lineRule="auto"/>
            </w:pPr>
            <w:r>
              <w:rPr>
                <w:rFonts w:ascii="Times New Roman" w:eastAsia="Times New Roman" w:hAnsi="Times New Roman"/>
                <w:color w:val="000000"/>
                <w:sz w:val="20"/>
              </w:rPr>
              <w:t>R7</w:t>
            </w:r>
          </w:p>
        </w:tc>
        <w:tc>
          <w:tcPr>
            <w:tcW w:w="3456" w:type="dxa"/>
            <w:tcBorders>
              <w:top w:val="single" w:sz="8" w:space="0" w:color="000000"/>
              <w:left w:val="single" w:sz="8" w:space="0" w:color="000000"/>
              <w:bottom w:val="single" w:sz="8" w:space="0" w:color="000000"/>
              <w:right w:val="single" w:sz="8" w:space="0" w:color="000000"/>
            </w:tcBorders>
            <w:shd w:val="clear" w:color="auto" w:fill="FFFFFF"/>
          </w:tcPr>
          <w:p w14:paraId="0697B781" w14:textId="77777777" w:rsidR="00DF1EE8" w:rsidRDefault="00000000" w:rsidP="00237F90">
            <w:pPr>
              <w:spacing w:after="0" w:line="360" w:lineRule="auto"/>
            </w:pPr>
            <w:r>
              <w:rPr>
                <w:rFonts w:ascii="Times New Roman" w:eastAsia="Times New Roman" w:hAnsi="Times New Roman"/>
                <w:color w:val="000000"/>
                <w:sz w:val="20"/>
              </w:rPr>
              <w:t>Underestimated testing timelines leading to schedule slippage</w:t>
            </w:r>
          </w:p>
        </w:tc>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05678956" w14:textId="77777777" w:rsidR="00DF1EE8" w:rsidRDefault="00000000" w:rsidP="00237F90">
            <w:pPr>
              <w:spacing w:after="0" w:line="360" w:lineRule="auto"/>
            </w:pPr>
            <w:r>
              <w:rPr>
                <w:rFonts w:ascii="Times New Roman" w:eastAsia="Times New Roman" w:hAnsi="Times New Roman"/>
                <w:color w:val="000000"/>
                <w:sz w:val="20"/>
              </w:rPr>
              <w:t>Schedule</w:t>
            </w:r>
          </w:p>
        </w:tc>
        <w:tc>
          <w:tcPr>
            <w:tcW w:w="864" w:type="dxa"/>
            <w:tcBorders>
              <w:top w:val="single" w:sz="8" w:space="0" w:color="000000"/>
              <w:left w:val="single" w:sz="8" w:space="0" w:color="000000"/>
              <w:bottom w:val="single" w:sz="8" w:space="0" w:color="000000"/>
              <w:right w:val="single" w:sz="8" w:space="0" w:color="000000"/>
            </w:tcBorders>
            <w:shd w:val="clear" w:color="auto" w:fill="FFFFFF"/>
          </w:tcPr>
          <w:p w14:paraId="700C67EE" w14:textId="77777777" w:rsidR="00DF1EE8" w:rsidRDefault="00000000" w:rsidP="00237F90">
            <w:pPr>
              <w:spacing w:after="0" w:line="360" w:lineRule="auto"/>
            </w:pPr>
            <w:r>
              <w:rPr>
                <w:rFonts w:ascii="Times New Roman" w:eastAsia="Times New Roman" w:hAnsi="Times New Roman"/>
                <w:color w:val="000000"/>
                <w:sz w:val="20"/>
              </w:rPr>
              <w:t>3</w:t>
            </w:r>
          </w:p>
        </w:tc>
        <w:tc>
          <w:tcPr>
            <w:tcW w:w="864" w:type="dxa"/>
            <w:tcBorders>
              <w:top w:val="single" w:sz="8" w:space="0" w:color="000000"/>
              <w:left w:val="single" w:sz="8" w:space="0" w:color="000000"/>
              <w:bottom w:val="single" w:sz="8" w:space="0" w:color="000000"/>
              <w:right w:val="single" w:sz="8" w:space="0" w:color="000000"/>
            </w:tcBorders>
            <w:shd w:val="clear" w:color="auto" w:fill="FFFFFF"/>
          </w:tcPr>
          <w:p w14:paraId="26FBFE70" w14:textId="77777777" w:rsidR="00DF1EE8" w:rsidRDefault="00000000" w:rsidP="00237F90">
            <w:pPr>
              <w:spacing w:after="0" w:line="360" w:lineRule="auto"/>
            </w:pPr>
            <w:r>
              <w:rPr>
                <w:rFonts w:ascii="Times New Roman" w:eastAsia="Times New Roman" w:hAnsi="Times New Roman"/>
                <w:color w:val="000000"/>
                <w:sz w:val="20"/>
              </w:rPr>
              <w:t>4</w:t>
            </w:r>
          </w:p>
        </w:tc>
        <w:tc>
          <w:tcPr>
            <w:tcW w:w="720" w:type="dxa"/>
            <w:tcBorders>
              <w:top w:val="single" w:sz="8" w:space="0" w:color="000000"/>
              <w:left w:val="single" w:sz="8" w:space="0" w:color="000000"/>
              <w:bottom w:val="single" w:sz="8" w:space="0" w:color="000000"/>
              <w:right w:val="single" w:sz="8" w:space="0" w:color="000000"/>
            </w:tcBorders>
            <w:shd w:val="clear" w:color="auto" w:fill="FFFFFF"/>
          </w:tcPr>
          <w:p w14:paraId="2C5CD499" w14:textId="77777777" w:rsidR="00DF1EE8" w:rsidRDefault="00000000" w:rsidP="00237F90">
            <w:pPr>
              <w:spacing w:after="0" w:line="360" w:lineRule="auto"/>
            </w:pPr>
            <w:r>
              <w:rPr>
                <w:rFonts w:ascii="Times New Roman" w:eastAsia="Times New Roman" w:hAnsi="Times New Roman"/>
                <w:color w:val="000000"/>
                <w:sz w:val="20"/>
              </w:rPr>
              <w:t>12</w:t>
            </w:r>
          </w:p>
        </w:tc>
        <w:tc>
          <w:tcPr>
            <w:tcW w:w="1152" w:type="dxa"/>
            <w:tcBorders>
              <w:top w:val="single" w:sz="8" w:space="0" w:color="000000"/>
              <w:left w:val="single" w:sz="8" w:space="0" w:color="000000"/>
              <w:bottom w:val="single" w:sz="8" w:space="0" w:color="000000"/>
              <w:right w:val="single" w:sz="8" w:space="0" w:color="000000"/>
            </w:tcBorders>
            <w:shd w:val="clear" w:color="auto" w:fill="FFFFFF"/>
          </w:tcPr>
          <w:p w14:paraId="0054B71F" w14:textId="77777777" w:rsidR="00DF1EE8" w:rsidRDefault="00000000" w:rsidP="00237F90">
            <w:pPr>
              <w:spacing w:after="0" w:line="360" w:lineRule="auto"/>
            </w:pPr>
            <w:r>
              <w:rPr>
                <w:rFonts w:ascii="Times New Roman" w:eastAsia="Times New Roman" w:hAnsi="Times New Roman"/>
                <w:color w:val="000000"/>
                <w:sz w:val="20"/>
              </w:rPr>
              <w:t>High</w:t>
            </w:r>
          </w:p>
        </w:tc>
      </w:tr>
      <w:tr w:rsidR="00DF1EE8" w14:paraId="64D4713A" w14:textId="77777777">
        <w:trPr>
          <w:jc w:val="center"/>
        </w:trPr>
        <w:tc>
          <w:tcPr>
            <w:tcW w:w="1008" w:type="dxa"/>
            <w:tcBorders>
              <w:top w:val="single" w:sz="8" w:space="0" w:color="000000"/>
              <w:left w:val="single" w:sz="8" w:space="0" w:color="000000"/>
              <w:bottom w:val="single" w:sz="8" w:space="0" w:color="000000"/>
              <w:right w:val="single" w:sz="8" w:space="0" w:color="000000"/>
            </w:tcBorders>
            <w:shd w:val="clear" w:color="auto" w:fill="FFFFFF"/>
          </w:tcPr>
          <w:p w14:paraId="57A0E84D" w14:textId="77777777" w:rsidR="00DF1EE8" w:rsidRDefault="00000000" w:rsidP="00237F90">
            <w:pPr>
              <w:spacing w:after="0" w:line="360" w:lineRule="auto"/>
            </w:pPr>
            <w:r>
              <w:rPr>
                <w:rFonts w:ascii="Times New Roman" w:eastAsia="Times New Roman" w:hAnsi="Times New Roman"/>
                <w:color w:val="000000"/>
                <w:sz w:val="20"/>
              </w:rPr>
              <w:t>R8</w:t>
            </w:r>
          </w:p>
        </w:tc>
        <w:tc>
          <w:tcPr>
            <w:tcW w:w="3456" w:type="dxa"/>
            <w:tcBorders>
              <w:top w:val="single" w:sz="8" w:space="0" w:color="000000"/>
              <w:left w:val="single" w:sz="8" w:space="0" w:color="000000"/>
              <w:bottom w:val="single" w:sz="8" w:space="0" w:color="000000"/>
              <w:right w:val="single" w:sz="8" w:space="0" w:color="000000"/>
            </w:tcBorders>
            <w:shd w:val="clear" w:color="auto" w:fill="FFFFFF"/>
          </w:tcPr>
          <w:p w14:paraId="52FCBC25" w14:textId="77777777" w:rsidR="00DF1EE8" w:rsidRDefault="00000000" w:rsidP="00237F90">
            <w:pPr>
              <w:spacing w:after="0" w:line="360" w:lineRule="auto"/>
            </w:pPr>
            <w:r>
              <w:rPr>
                <w:rFonts w:ascii="Times New Roman" w:eastAsia="Times New Roman" w:hAnsi="Times New Roman"/>
                <w:color w:val="000000"/>
                <w:sz w:val="20"/>
              </w:rPr>
              <w:t>Gaps in input validation allowing invalid or malicious entries</w:t>
            </w:r>
          </w:p>
        </w:tc>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44CAC00B" w14:textId="77777777" w:rsidR="00DF1EE8" w:rsidRDefault="00000000" w:rsidP="00237F90">
            <w:pPr>
              <w:spacing w:after="0" w:line="360" w:lineRule="auto"/>
            </w:pPr>
            <w:r>
              <w:rPr>
                <w:rFonts w:ascii="Times New Roman" w:eastAsia="Times New Roman" w:hAnsi="Times New Roman"/>
                <w:color w:val="000000"/>
                <w:sz w:val="20"/>
              </w:rPr>
              <w:t>Cost</w:t>
            </w:r>
          </w:p>
        </w:tc>
        <w:tc>
          <w:tcPr>
            <w:tcW w:w="864" w:type="dxa"/>
            <w:tcBorders>
              <w:top w:val="single" w:sz="8" w:space="0" w:color="000000"/>
              <w:left w:val="single" w:sz="8" w:space="0" w:color="000000"/>
              <w:bottom w:val="single" w:sz="8" w:space="0" w:color="000000"/>
              <w:right w:val="single" w:sz="8" w:space="0" w:color="000000"/>
            </w:tcBorders>
            <w:shd w:val="clear" w:color="auto" w:fill="FFFFFF"/>
          </w:tcPr>
          <w:p w14:paraId="31362F5A" w14:textId="77777777" w:rsidR="00DF1EE8" w:rsidRDefault="00000000" w:rsidP="00237F90">
            <w:pPr>
              <w:spacing w:after="0" w:line="360" w:lineRule="auto"/>
            </w:pPr>
            <w:r>
              <w:rPr>
                <w:rFonts w:ascii="Times New Roman" w:eastAsia="Times New Roman" w:hAnsi="Times New Roman"/>
                <w:color w:val="000000"/>
                <w:sz w:val="20"/>
              </w:rPr>
              <w:t>3</w:t>
            </w:r>
          </w:p>
        </w:tc>
        <w:tc>
          <w:tcPr>
            <w:tcW w:w="864" w:type="dxa"/>
            <w:tcBorders>
              <w:top w:val="single" w:sz="8" w:space="0" w:color="000000"/>
              <w:left w:val="single" w:sz="8" w:space="0" w:color="000000"/>
              <w:bottom w:val="single" w:sz="8" w:space="0" w:color="000000"/>
              <w:right w:val="single" w:sz="8" w:space="0" w:color="000000"/>
            </w:tcBorders>
            <w:shd w:val="clear" w:color="auto" w:fill="FFFFFF"/>
          </w:tcPr>
          <w:p w14:paraId="06C362DF" w14:textId="77777777" w:rsidR="00DF1EE8" w:rsidRDefault="00000000" w:rsidP="00237F90">
            <w:pPr>
              <w:spacing w:after="0" w:line="360" w:lineRule="auto"/>
            </w:pPr>
            <w:r>
              <w:rPr>
                <w:rFonts w:ascii="Times New Roman" w:eastAsia="Times New Roman" w:hAnsi="Times New Roman"/>
                <w:color w:val="000000"/>
                <w:sz w:val="20"/>
              </w:rPr>
              <w:t>2</w:t>
            </w:r>
          </w:p>
        </w:tc>
        <w:tc>
          <w:tcPr>
            <w:tcW w:w="720" w:type="dxa"/>
            <w:tcBorders>
              <w:top w:val="single" w:sz="8" w:space="0" w:color="000000"/>
              <w:left w:val="single" w:sz="8" w:space="0" w:color="000000"/>
              <w:bottom w:val="single" w:sz="8" w:space="0" w:color="000000"/>
              <w:right w:val="single" w:sz="8" w:space="0" w:color="000000"/>
            </w:tcBorders>
            <w:shd w:val="clear" w:color="auto" w:fill="FFFFFF"/>
          </w:tcPr>
          <w:p w14:paraId="10B4A9F4" w14:textId="77777777" w:rsidR="00DF1EE8" w:rsidRDefault="00000000" w:rsidP="00237F90">
            <w:pPr>
              <w:spacing w:after="0" w:line="360" w:lineRule="auto"/>
            </w:pPr>
            <w:r>
              <w:rPr>
                <w:rFonts w:ascii="Times New Roman" w:eastAsia="Times New Roman" w:hAnsi="Times New Roman"/>
                <w:color w:val="000000"/>
                <w:sz w:val="20"/>
              </w:rPr>
              <w:t>6</w:t>
            </w:r>
          </w:p>
        </w:tc>
        <w:tc>
          <w:tcPr>
            <w:tcW w:w="1152" w:type="dxa"/>
            <w:tcBorders>
              <w:top w:val="single" w:sz="8" w:space="0" w:color="000000"/>
              <w:left w:val="single" w:sz="8" w:space="0" w:color="000000"/>
              <w:bottom w:val="single" w:sz="8" w:space="0" w:color="000000"/>
              <w:right w:val="single" w:sz="8" w:space="0" w:color="000000"/>
            </w:tcBorders>
            <w:shd w:val="clear" w:color="auto" w:fill="FFFFFF"/>
          </w:tcPr>
          <w:p w14:paraId="7DE8BE2B" w14:textId="77777777" w:rsidR="00DF1EE8" w:rsidRDefault="00000000" w:rsidP="00237F90">
            <w:pPr>
              <w:spacing w:after="0" w:line="360" w:lineRule="auto"/>
            </w:pPr>
            <w:r>
              <w:rPr>
                <w:rFonts w:ascii="Times New Roman" w:eastAsia="Times New Roman" w:hAnsi="Times New Roman"/>
                <w:color w:val="000000"/>
                <w:sz w:val="20"/>
              </w:rPr>
              <w:t>Low</w:t>
            </w:r>
          </w:p>
        </w:tc>
      </w:tr>
    </w:tbl>
    <w:p w14:paraId="7A58E208" w14:textId="77777777" w:rsidR="00DF1EE8" w:rsidRDefault="00000000" w:rsidP="00F63F22">
      <w:pPr>
        <w:pStyle w:val="Heading3"/>
      </w:pPr>
      <w:bookmarkStart w:id="22" w:name="_Toc237262430"/>
      <w:r>
        <w:lastRenderedPageBreak/>
        <w:t>2.1.2 Mitigation Risk</w:t>
      </w:r>
      <w:bookmarkEnd w:id="22"/>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62"/>
        <w:gridCol w:w="6764"/>
      </w:tblGrid>
      <w:tr w:rsidR="00DF1EE8" w14:paraId="65F48ED1" w14:textId="77777777">
        <w:trPr>
          <w:jc w:val="center"/>
        </w:trPr>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3EE442C5" w14:textId="77777777" w:rsidR="00DF1EE8" w:rsidRDefault="00000000" w:rsidP="00237F90">
            <w:pPr>
              <w:spacing w:after="0" w:line="360" w:lineRule="auto"/>
            </w:pPr>
            <w:r>
              <w:rPr>
                <w:rFonts w:ascii="Times New Roman" w:eastAsia="Times New Roman" w:hAnsi="Times New Roman"/>
                <w:b/>
                <w:color w:val="000000"/>
                <w:sz w:val="20"/>
              </w:rPr>
              <w:t>Risk ID</w:t>
            </w:r>
          </w:p>
        </w:tc>
        <w:tc>
          <w:tcPr>
            <w:tcW w:w="8064" w:type="dxa"/>
            <w:tcBorders>
              <w:top w:val="single" w:sz="8" w:space="0" w:color="000000"/>
              <w:left w:val="single" w:sz="8" w:space="0" w:color="000000"/>
              <w:bottom w:val="single" w:sz="8" w:space="0" w:color="000000"/>
              <w:right w:val="single" w:sz="8" w:space="0" w:color="000000"/>
            </w:tcBorders>
            <w:shd w:val="clear" w:color="auto" w:fill="FFFFFF"/>
          </w:tcPr>
          <w:p w14:paraId="55E24EC4" w14:textId="77777777" w:rsidR="00DF1EE8" w:rsidRDefault="00000000" w:rsidP="00237F90">
            <w:pPr>
              <w:spacing w:after="0" w:line="360" w:lineRule="auto"/>
            </w:pPr>
            <w:r>
              <w:rPr>
                <w:rFonts w:ascii="Times New Roman" w:eastAsia="Times New Roman" w:hAnsi="Times New Roman"/>
                <w:b/>
                <w:color w:val="000000"/>
                <w:sz w:val="20"/>
              </w:rPr>
              <w:t>Mitigation Strategy</w:t>
            </w:r>
          </w:p>
        </w:tc>
      </w:tr>
      <w:tr w:rsidR="00DF1EE8" w14:paraId="43E0AE5B" w14:textId="77777777">
        <w:trPr>
          <w:jc w:val="center"/>
        </w:trPr>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7217CB0E" w14:textId="77777777" w:rsidR="00DF1EE8" w:rsidRDefault="00000000" w:rsidP="00237F90">
            <w:pPr>
              <w:spacing w:after="0" w:line="360" w:lineRule="auto"/>
            </w:pPr>
            <w:r>
              <w:rPr>
                <w:rFonts w:ascii="Times New Roman" w:eastAsia="Times New Roman" w:hAnsi="Times New Roman"/>
                <w:color w:val="000000"/>
                <w:sz w:val="20"/>
              </w:rPr>
              <w:t>R1</w:t>
            </w:r>
          </w:p>
        </w:tc>
        <w:tc>
          <w:tcPr>
            <w:tcW w:w="8064" w:type="dxa"/>
            <w:tcBorders>
              <w:top w:val="single" w:sz="8" w:space="0" w:color="000000"/>
              <w:left w:val="single" w:sz="8" w:space="0" w:color="000000"/>
              <w:bottom w:val="single" w:sz="8" w:space="0" w:color="000000"/>
              <w:right w:val="single" w:sz="8" w:space="0" w:color="000000"/>
            </w:tcBorders>
            <w:shd w:val="clear" w:color="auto" w:fill="FFFFFF"/>
          </w:tcPr>
          <w:p w14:paraId="15D5BDD7" w14:textId="77777777" w:rsidR="00DF1EE8" w:rsidRDefault="00000000" w:rsidP="00237F90">
            <w:pPr>
              <w:spacing w:after="0" w:line="360" w:lineRule="auto"/>
            </w:pPr>
            <w:r>
              <w:rPr>
                <w:rFonts w:ascii="Times New Roman" w:eastAsia="Times New Roman" w:hAnsi="Times New Roman"/>
                <w:color w:val="000000"/>
                <w:sz w:val="20"/>
              </w:rPr>
              <w:t>Elicit exhaustive requirements initially and enforce a strict Change Request protocol. Lock core functionality early.</w:t>
            </w:r>
          </w:p>
        </w:tc>
      </w:tr>
      <w:tr w:rsidR="00DF1EE8" w14:paraId="7EFF5042" w14:textId="77777777">
        <w:trPr>
          <w:jc w:val="center"/>
        </w:trPr>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1D8DBD51" w14:textId="77777777" w:rsidR="00DF1EE8" w:rsidRDefault="00000000" w:rsidP="00237F90">
            <w:pPr>
              <w:spacing w:after="0" w:line="360" w:lineRule="auto"/>
            </w:pPr>
            <w:r>
              <w:rPr>
                <w:rFonts w:ascii="Times New Roman" w:eastAsia="Times New Roman" w:hAnsi="Times New Roman"/>
                <w:color w:val="000000"/>
                <w:sz w:val="20"/>
              </w:rPr>
              <w:t>R2</w:t>
            </w:r>
          </w:p>
        </w:tc>
        <w:tc>
          <w:tcPr>
            <w:tcW w:w="8064" w:type="dxa"/>
            <w:tcBorders>
              <w:top w:val="single" w:sz="8" w:space="0" w:color="000000"/>
              <w:left w:val="single" w:sz="8" w:space="0" w:color="000000"/>
              <w:bottom w:val="single" w:sz="8" w:space="0" w:color="000000"/>
              <w:right w:val="single" w:sz="8" w:space="0" w:color="000000"/>
            </w:tcBorders>
            <w:shd w:val="clear" w:color="auto" w:fill="FFFFFF"/>
          </w:tcPr>
          <w:p w14:paraId="61A48140" w14:textId="77777777" w:rsidR="00DF1EE8" w:rsidRDefault="00000000" w:rsidP="00237F90">
            <w:pPr>
              <w:spacing w:after="0" w:line="360" w:lineRule="auto"/>
            </w:pPr>
            <w:r>
              <w:rPr>
                <w:rFonts w:ascii="Times New Roman" w:eastAsia="Times New Roman" w:hAnsi="Times New Roman"/>
                <w:color w:val="000000"/>
                <w:sz w:val="20"/>
              </w:rPr>
              <w:t>Adhere rigidly to 3NF and BCNF during initial database design; use junction tables for many-to-many relationships.</w:t>
            </w:r>
          </w:p>
        </w:tc>
      </w:tr>
      <w:tr w:rsidR="00DF1EE8" w14:paraId="16C8AFCE" w14:textId="77777777">
        <w:trPr>
          <w:jc w:val="center"/>
        </w:trPr>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23B6F647" w14:textId="77777777" w:rsidR="00DF1EE8" w:rsidRDefault="00000000" w:rsidP="00237F90">
            <w:pPr>
              <w:spacing w:after="0" w:line="360" w:lineRule="auto"/>
            </w:pPr>
            <w:r>
              <w:rPr>
                <w:rFonts w:ascii="Times New Roman" w:eastAsia="Times New Roman" w:hAnsi="Times New Roman"/>
                <w:color w:val="000000"/>
                <w:sz w:val="20"/>
              </w:rPr>
              <w:t>R3</w:t>
            </w:r>
          </w:p>
        </w:tc>
        <w:tc>
          <w:tcPr>
            <w:tcW w:w="8064" w:type="dxa"/>
            <w:tcBorders>
              <w:top w:val="single" w:sz="8" w:space="0" w:color="000000"/>
              <w:left w:val="single" w:sz="8" w:space="0" w:color="000000"/>
              <w:bottom w:val="single" w:sz="8" w:space="0" w:color="000000"/>
              <w:right w:val="single" w:sz="8" w:space="0" w:color="000000"/>
            </w:tcBorders>
            <w:shd w:val="clear" w:color="auto" w:fill="FFFFFF"/>
          </w:tcPr>
          <w:p w14:paraId="3D12D6D6" w14:textId="77777777" w:rsidR="00DF1EE8" w:rsidRDefault="00000000" w:rsidP="00237F90">
            <w:pPr>
              <w:spacing w:after="0" w:line="360" w:lineRule="auto"/>
            </w:pPr>
            <w:r>
              <w:rPr>
                <w:rFonts w:ascii="Times New Roman" w:eastAsia="Times New Roman" w:hAnsi="Times New Roman"/>
                <w:color w:val="000000"/>
                <w:sz w:val="20"/>
              </w:rPr>
              <w:t>Develop a mock API bridge between allocation and billing modules early to validate data payloads.</w:t>
            </w:r>
          </w:p>
        </w:tc>
      </w:tr>
      <w:tr w:rsidR="00DF1EE8" w14:paraId="6021F457" w14:textId="77777777">
        <w:trPr>
          <w:jc w:val="center"/>
        </w:trPr>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2C0D2011" w14:textId="77777777" w:rsidR="00DF1EE8" w:rsidRDefault="00000000" w:rsidP="00237F90">
            <w:pPr>
              <w:spacing w:after="0" w:line="360" w:lineRule="auto"/>
            </w:pPr>
            <w:r>
              <w:rPr>
                <w:rFonts w:ascii="Times New Roman" w:eastAsia="Times New Roman" w:hAnsi="Times New Roman"/>
                <w:color w:val="000000"/>
                <w:sz w:val="20"/>
              </w:rPr>
              <w:t>R4</w:t>
            </w:r>
          </w:p>
        </w:tc>
        <w:tc>
          <w:tcPr>
            <w:tcW w:w="8064" w:type="dxa"/>
            <w:tcBorders>
              <w:top w:val="single" w:sz="8" w:space="0" w:color="000000"/>
              <w:left w:val="single" w:sz="8" w:space="0" w:color="000000"/>
              <w:bottom w:val="single" w:sz="8" w:space="0" w:color="000000"/>
              <w:right w:val="single" w:sz="8" w:space="0" w:color="000000"/>
            </w:tcBorders>
            <w:shd w:val="clear" w:color="auto" w:fill="FFFFFF"/>
          </w:tcPr>
          <w:p w14:paraId="0E9408CA" w14:textId="77777777" w:rsidR="00DF1EE8" w:rsidRDefault="00000000" w:rsidP="00237F90">
            <w:pPr>
              <w:spacing w:after="0" w:line="360" w:lineRule="auto"/>
            </w:pPr>
            <w:r>
              <w:rPr>
                <w:rFonts w:ascii="Times New Roman" w:eastAsia="Times New Roman" w:hAnsi="Times New Roman"/>
                <w:color w:val="000000"/>
                <w:sz w:val="20"/>
              </w:rPr>
              <w:t>Allocate specific buffer time in the schedule dedicated solely to security and authorization logic.</w:t>
            </w:r>
          </w:p>
        </w:tc>
      </w:tr>
      <w:tr w:rsidR="00DF1EE8" w14:paraId="2D57F49E" w14:textId="77777777">
        <w:trPr>
          <w:jc w:val="center"/>
        </w:trPr>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11A787F9" w14:textId="77777777" w:rsidR="00DF1EE8" w:rsidRDefault="00000000" w:rsidP="00237F90">
            <w:pPr>
              <w:spacing w:after="0" w:line="360" w:lineRule="auto"/>
            </w:pPr>
            <w:r>
              <w:rPr>
                <w:rFonts w:ascii="Times New Roman" w:eastAsia="Times New Roman" w:hAnsi="Times New Roman"/>
                <w:color w:val="000000"/>
                <w:sz w:val="20"/>
              </w:rPr>
              <w:t>R5</w:t>
            </w:r>
          </w:p>
        </w:tc>
        <w:tc>
          <w:tcPr>
            <w:tcW w:w="8064" w:type="dxa"/>
            <w:tcBorders>
              <w:top w:val="single" w:sz="8" w:space="0" w:color="000000"/>
              <w:left w:val="single" w:sz="8" w:space="0" w:color="000000"/>
              <w:bottom w:val="single" w:sz="8" w:space="0" w:color="000000"/>
              <w:right w:val="single" w:sz="8" w:space="0" w:color="000000"/>
            </w:tcBorders>
            <w:shd w:val="clear" w:color="auto" w:fill="FFFFFF"/>
          </w:tcPr>
          <w:p w14:paraId="6318112E" w14:textId="77777777" w:rsidR="00DF1EE8" w:rsidRDefault="00000000" w:rsidP="00237F90">
            <w:pPr>
              <w:spacing w:after="0" w:line="360" w:lineRule="auto"/>
            </w:pPr>
            <w:r>
              <w:rPr>
                <w:rFonts w:ascii="Times New Roman" w:eastAsia="Times New Roman" w:hAnsi="Times New Roman"/>
                <w:color w:val="000000"/>
                <w:sz w:val="20"/>
              </w:rPr>
              <w:t>Conduct UI/UX wireframe reviews and prototype sessions with administrative staff before production frontend code.</w:t>
            </w:r>
          </w:p>
        </w:tc>
      </w:tr>
      <w:tr w:rsidR="00DF1EE8" w14:paraId="3933E5E4" w14:textId="77777777">
        <w:trPr>
          <w:jc w:val="center"/>
        </w:trPr>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22502240" w14:textId="77777777" w:rsidR="00DF1EE8" w:rsidRDefault="00000000" w:rsidP="00237F90">
            <w:pPr>
              <w:spacing w:after="0" w:line="360" w:lineRule="auto"/>
            </w:pPr>
            <w:r>
              <w:rPr>
                <w:rFonts w:ascii="Times New Roman" w:eastAsia="Times New Roman" w:hAnsi="Times New Roman"/>
                <w:color w:val="000000"/>
                <w:sz w:val="20"/>
              </w:rPr>
              <w:t>R6</w:t>
            </w:r>
          </w:p>
        </w:tc>
        <w:tc>
          <w:tcPr>
            <w:tcW w:w="8064" w:type="dxa"/>
            <w:tcBorders>
              <w:top w:val="single" w:sz="8" w:space="0" w:color="000000"/>
              <w:left w:val="single" w:sz="8" w:space="0" w:color="000000"/>
              <w:bottom w:val="single" w:sz="8" w:space="0" w:color="000000"/>
              <w:right w:val="single" w:sz="8" w:space="0" w:color="000000"/>
            </w:tcBorders>
            <w:shd w:val="clear" w:color="auto" w:fill="FFFFFF"/>
          </w:tcPr>
          <w:p w14:paraId="773EA459" w14:textId="77777777" w:rsidR="00DF1EE8" w:rsidRDefault="00000000" w:rsidP="00237F90">
            <w:pPr>
              <w:spacing w:after="0" w:line="360" w:lineRule="auto"/>
            </w:pPr>
            <w:r>
              <w:rPr>
                <w:rFonts w:ascii="Times New Roman" w:eastAsia="Times New Roman" w:hAnsi="Times New Roman"/>
                <w:color w:val="000000"/>
                <w:sz w:val="20"/>
              </w:rPr>
              <w:t>Maintain rigorous Git commit protocols, push to remote repository daily, and keep automated local backups.</w:t>
            </w:r>
          </w:p>
        </w:tc>
      </w:tr>
      <w:tr w:rsidR="00DF1EE8" w14:paraId="6021D598" w14:textId="77777777">
        <w:trPr>
          <w:jc w:val="center"/>
        </w:trPr>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1707238A" w14:textId="77777777" w:rsidR="00DF1EE8" w:rsidRDefault="00000000" w:rsidP="00237F90">
            <w:pPr>
              <w:spacing w:after="0" w:line="360" w:lineRule="auto"/>
            </w:pPr>
            <w:r>
              <w:rPr>
                <w:rFonts w:ascii="Times New Roman" w:eastAsia="Times New Roman" w:hAnsi="Times New Roman"/>
                <w:color w:val="000000"/>
                <w:sz w:val="20"/>
              </w:rPr>
              <w:t>R7</w:t>
            </w:r>
          </w:p>
        </w:tc>
        <w:tc>
          <w:tcPr>
            <w:tcW w:w="8064" w:type="dxa"/>
            <w:tcBorders>
              <w:top w:val="single" w:sz="8" w:space="0" w:color="000000"/>
              <w:left w:val="single" w:sz="8" w:space="0" w:color="000000"/>
              <w:bottom w:val="single" w:sz="8" w:space="0" w:color="000000"/>
              <w:right w:val="single" w:sz="8" w:space="0" w:color="000000"/>
            </w:tcBorders>
            <w:shd w:val="clear" w:color="auto" w:fill="FFFFFF"/>
          </w:tcPr>
          <w:p w14:paraId="07EB1218" w14:textId="77777777" w:rsidR="00DF1EE8" w:rsidRDefault="00000000" w:rsidP="00237F90">
            <w:pPr>
              <w:spacing w:after="0" w:line="360" w:lineRule="auto"/>
            </w:pPr>
            <w:r>
              <w:rPr>
                <w:rFonts w:ascii="Times New Roman" w:eastAsia="Times New Roman" w:hAnsi="Times New Roman"/>
                <w:color w:val="000000"/>
                <w:sz w:val="20"/>
              </w:rPr>
              <w:t>Integrate testing phases directly into each increment of the WBS rather than deferring QA to the end.</w:t>
            </w:r>
          </w:p>
        </w:tc>
      </w:tr>
      <w:tr w:rsidR="00DF1EE8" w14:paraId="6F00F8F4" w14:textId="77777777">
        <w:trPr>
          <w:jc w:val="center"/>
        </w:trPr>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0D0C0EE0" w14:textId="77777777" w:rsidR="00DF1EE8" w:rsidRDefault="00000000" w:rsidP="00237F90">
            <w:pPr>
              <w:spacing w:after="0" w:line="360" w:lineRule="auto"/>
            </w:pPr>
            <w:r>
              <w:rPr>
                <w:rFonts w:ascii="Times New Roman" w:eastAsia="Times New Roman" w:hAnsi="Times New Roman"/>
                <w:color w:val="000000"/>
                <w:sz w:val="20"/>
              </w:rPr>
              <w:t>R8</w:t>
            </w:r>
          </w:p>
        </w:tc>
        <w:tc>
          <w:tcPr>
            <w:tcW w:w="8064" w:type="dxa"/>
            <w:tcBorders>
              <w:top w:val="single" w:sz="8" w:space="0" w:color="000000"/>
              <w:left w:val="single" w:sz="8" w:space="0" w:color="000000"/>
              <w:bottom w:val="single" w:sz="8" w:space="0" w:color="000000"/>
              <w:right w:val="single" w:sz="8" w:space="0" w:color="000000"/>
            </w:tcBorders>
            <w:shd w:val="clear" w:color="auto" w:fill="FFFFFF"/>
          </w:tcPr>
          <w:p w14:paraId="22A35502" w14:textId="77777777" w:rsidR="00DF1EE8" w:rsidRDefault="00000000" w:rsidP="00237F90">
            <w:pPr>
              <w:spacing w:after="0" w:line="360" w:lineRule="auto"/>
            </w:pPr>
            <w:r>
              <w:rPr>
                <w:rFonts w:ascii="Times New Roman" w:eastAsia="Times New Roman" w:hAnsi="Times New Roman"/>
                <w:color w:val="000000"/>
                <w:sz w:val="20"/>
              </w:rPr>
              <w:t>Implement strict server-side input validation during construction of each module.</w:t>
            </w:r>
          </w:p>
        </w:tc>
      </w:tr>
    </w:tbl>
    <w:p w14:paraId="135B9092" w14:textId="77777777" w:rsidR="00DF1EE8" w:rsidRDefault="00DF1EE8" w:rsidP="00F63F22">
      <w:pPr>
        <w:pStyle w:val="Heading3"/>
      </w:pPr>
    </w:p>
    <w:p w14:paraId="3AC5E21E" w14:textId="77777777" w:rsidR="00DF1EE8" w:rsidRDefault="00000000" w:rsidP="00F63F22">
      <w:pPr>
        <w:pStyle w:val="Heading3"/>
      </w:pPr>
      <w:bookmarkStart w:id="23" w:name="_Toc237262431"/>
      <w:r>
        <w:rPr>
          <w:rFonts w:eastAsia="Times New Roman"/>
          <w:color w:val="000000"/>
          <w:sz w:val="26"/>
        </w:rPr>
        <w:t>2.1.3 Contingency Plan</w:t>
      </w:r>
      <w:bookmarkEnd w:id="23"/>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62"/>
        <w:gridCol w:w="6764"/>
      </w:tblGrid>
      <w:tr w:rsidR="00DF1EE8" w14:paraId="35D3CBB1" w14:textId="77777777">
        <w:trPr>
          <w:jc w:val="center"/>
        </w:trPr>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548071C3" w14:textId="77777777" w:rsidR="00DF1EE8" w:rsidRDefault="00000000" w:rsidP="00237F90">
            <w:pPr>
              <w:spacing w:after="0" w:line="360" w:lineRule="auto"/>
            </w:pPr>
            <w:r>
              <w:rPr>
                <w:rFonts w:ascii="Times New Roman" w:eastAsia="Times New Roman" w:hAnsi="Times New Roman"/>
                <w:b/>
                <w:color w:val="000000"/>
                <w:sz w:val="20"/>
              </w:rPr>
              <w:t>Risk ID</w:t>
            </w:r>
          </w:p>
        </w:tc>
        <w:tc>
          <w:tcPr>
            <w:tcW w:w="8064" w:type="dxa"/>
            <w:tcBorders>
              <w:top w:val="single" w:sz="8" w:space="0" w:color="000000"/>
              <w:left w:val="single" w:sz="8" w:space="0" w:color="000000"/>
              <w:bottom w:val="single" w:sz="8" w:space="0" w:color="000000"/>
              <w:right w:val="single" w:sz="8" w:space="0" w:color="000000"/>
            </w:tcBorders>
            <w:shd w:val="clear" w:color="auto" w:fill="FFFFFF"/>
          </w:tcPr>
          <w:p w14:paraId="5E993003" w14:textId="77777777" w:rsidR="00DF1EE8" w:rsidRDefault="00000000" w:rsidP="00237F90">
            <w:pPr>
              <w:spacing w:after="0" w:line="360" w:lineRule="auto"/>
            </w:pPr>
            <w:r>
              <w:rPr>
                <w:rFonts w:ascii="Times New Roman" w:eastAsia="Times New Roman" w:hAnsi="Times New Roman"/>
                <w:b/>
                <w:color w:val="000000"/>
                <w:sz w:val="20"/>
              </w:rPr>
              <w:t>Contingency Action (if risk occurs)</w:t>
            </w:r>
          </w:p>
        </w:tc>
      </w:tr>
      <w:tr w:rsidR="00DF1EE8" w14:paraId="38CD9432" w14:textId="77777777">
        <w:trPr>
          <w:jc w:val="center"/>
        </w:trPr>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193A0EA9" w14:textId="77777777" w:rsidR="00DF1EE8" w:rsidRDefault="00000000" w:rsidP="00237F90">
            <w:pPr>
              <w:spacing w:after="0" w:line="360" w:lineRule="auto"/>
            </w:pPr>
            <w:r>
              <w:rPr>
                <w:rFonts w:ascii="Times New Roman" w:eastAsia="Times New Roman" w:hAnsi="Times New Roman"/>
                <w:color w:val="000000"/>
                <w:sz w:val="20"/>
              </w:rPr>
              <w:t>R1</w:t>
            </w:r>
          </w:p>
        </w:tc>
        <w:tc>
          <w:tcPr>
            <w:tcW w:w="8064" w:type="dxa"/>
            <w:tcBorders>
              <w:top w:val="single" w:sz="8" w:space="0" w:color="000000"/>
              <w:left w:val="single" w:sz="8" w:space="0" w:color="000000"/>
              <w:bottom w:val="single" w:sz="8" w:space="0" w:color="000000"/>
              <w:right w:val="single" w:sz="8" w:space="0" w:color="000000"/>
            </w:tcBorders>
            <w:shd w:val="clear" w:color="auto" w:fill="FFFFFF"/>
          </w:tcPr>
          <w:p w14:paraId="63511633" w14:textId="77777777" w:rsidR="00DF1EE8" w:rsidRDefault="00000000" w:rsidP="00237F90">
            <w:pPr>
              <w:spacing w:after="0" w:line="360" w:lineRule="auto"/>
            </w:pPr>
            <w:r>
              <w:rPr>
                <w:rFonts w:ascii="Times New Roman" w:eastAsia="Times New Roman" w:hAnsi="Times New Roman"/>
                <w:color w:val="000000"/>
                <w:sz w:val="20"/>
              </w:rPr>
              <w:t>Halt new feature development and reduce scope to MVP; defer enhancements to future patches.</w:t>
            </w:r>
          </w:p>
        </w:tc>
      </w:tr>
      <w:tr w:rsidR="00DF1EE8" w14:paraId="7D9FB9EA" w14:textId="77777777">
        <w:trPr>
          <w:jc w:val="center"/>
        </w:trPr>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41BB0AB2" w14:textId="77777777" w:rsidR="00DF1EE8" w:rsidRDefault="00000000" w:rsidP="00237F90">
            <w:pPr>
              <w:spacing w:after="0" w:line="360" w:lineRule="auto"/>
            </w:pPr>
            <w:r>
              <w:rPr>
                <w:rFonts w:ascii="Times New Roman" w:eastAsia="Times New Roman" w:hAnsi="Times New Roman"/>
                <w:color w:val="000000"/>
                <w:sz w:val="20"/>
              </w:rPr>
              <w:t>R2</w:t>
            </w:r>
          </w:p>
        </w:tc>
        <w:tc>
          <w:tcPr>
            <w:tcW w:w="8064" w:type="dxa"/>
            <w:tcBorders>
              <w:top w:val="single" w:sz="8" w:space="0" w:color="000000"/>
              <w:left w:val="single" w:sz="8" w:space="0" w:color="000000"/>
              <w:bottom w:val="single" w:sz="8" w:space="0" w:color="000000"/>
              <w:right w:val="single" w:sz="8" w:space="0" w:color="000000"/>
            </w:tcBorders>
            <w:shd w:val="clear" w:color="auto" w:fill="FFFFFF"/>
          </w:tcPr>
          <w:p w14:paraId="3F9621E9" w14:textId="77777777" w:rsidR="00DF1EE8" w:rsidRDefault="00000000" w:rsidP="00237F90">
            <w:pPr>
              <w:spacing w:after="0" w:line="360" w:lineRule="auto"/>
            </w:pPr>
            <w:r>
              <w:rPr>
                <w:rFonts w:ascii="Times New Roman" w:eastAsia="Times New Roman" w:hAnsi="Times New Roman"/>
                <w:color w:val="000000"/>
                <w:sz w:val="20"/>
              </w:rPr>
              <w:t>Revert to last stable schema migration, execute data cleansing, and re-run affected test suites.</w:t>
            </w:r>
          </w:p>
        </w:tc>
      </w:tr>
      <w:tr w:rsidR="00DF1EE8" w14:paraId="15901E7E" w14:textId="77777777">
        <w:trPr>
          <w:jc w:val="center"/>
        </w:trPr>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73AC30C7" w14:textId="77777777" w:rsidR="00DF1EE8" w:rsidRDefault="00000000" w:rsidP="00237F90">
            <w:pPr>
              <w:spacing w:after="0" w:line="360" w:lineRule="auto"/>
            </w:pPr>
            <w:r>
              <w:rPr>
                <w:rFonts w:ascii="Times New Roman" w:eastAsia="Times New Roman" w:hAnsi="Times New Roman"/>
                <w:color w:val="000000"/>
                <w:sz w:val="20"/>
              </w:rPr>
              <w:t>R3</w:t>
            </w:r>
          </w:p>
        </w:tc>
        <w:tc>
          <w:tcPr>
            <w:tcW w:w="8064" w:type="dxa"/>
            <w:tcBorders>
              <w:top w:val="single" w:sz="8" w:space="0" w:color="000000"/>
              <w:left w:val="single" w:sz="8" w:space="0" w:color="000000"/>
              <w:bottom w:val="single" w:sz="8" w:space="0" w:color="000000"/>
              <w:right w:val="single" w:sz="8" w:space="0" w:color="000000"/>
            </w:tcBorders>
            <w:shd w:val="clear" w:color="auto" w:fill="FFFFFF"/>
          </w:tcPr>
          <w:p w14:paraId="2FD83C5A" w14:textId="77777777" w:rsidR="00DF1EE8" w:rsidRDefault="00000000" w:rsidP="00237F90">
            <w:pPr>
              <w:spacing w:after="0" w:line="360" w:lineRule="auto"/>
            </w:pPr>
            <w:r>
              <w:rPr>
                <w:rFonts w:ascii="Times New Roman" w:eastAsia="Times New Roman" w:hAnsi="Times New Roman"/>
                <w:color w:val="000000"/>
                <w:sz w:val="20"/>
              </w:rPr>
              <w:t>Temporarily decouple modules; process financial transactions via offline batch script until bridge is repaired.</w:t>
            </w:r>
          </w:p>
        </w:tc>
      </w:tr>
      <w:tr w:rsidR="00DF1EE8" w14:paraId="0DCB0554" w14:textId="77777777">
        <w:trPr>
          <w:jc w:val="center"/>
        </w:trPr>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54EE7A6D" w14:textId="77777777" w:rsidR="00DF1EE8" w:rsidRDefault="00000000" w:rsidP="00237F90">
            <w:pPr>
              <w:spacing w:after="0" w:line="360" w:lineRule="auto"/>
            </w:pPr>
            <w:r>
              <w:rPr>
                <w:rFonts w:ascii="Times New Roman" w:eastAsia="Times New Roman" w:hAnsi="Times New Roman"/>
                <w:color w:val="000000"/>
                <w:sz w:val="20"/>
              </w:rPr>
              <w:t>R4</w:t>
            </w:r>
          </w:p>
        </w:tc>
        <w:tc>
          <w:tcPr>
            <w:tcW w:w="8064" w:type="dxa"/>
            <w:tcBorders>
              <w:top w:val="single" w:sz="8" w:space="0" w:color="000000"/>
              <w:left w:val="single" w:sz="8" w:space="0" w:color="000000"/>
              <w:bottom w:val="single" w:sz="8" w:space="0" w:color="000000"/>
              <w:right w:val="single" w:sz="8" w:space="0" w:color="000000"/>
            </w:tcBorders>
            <w:shd w:val="clear" w:color="auto" w:fill="FFFFFF"/>
          </w:tcPr>
          <w:p w14:paraId="5BDB7958" w14:textId="77777777" w:rsidR="00DF1EE8" w:rsidRDefault="00000000" w:rsidP="00237F90">
            <w:pPr>
              <w:spacing w:after="0" w:line="360" w:lineRule="auto"/>
            </w:pPr>
            <w:r>
              <w:rPr>
                <w:rFonts w:ascii="Times New Roman" w:eastAsia="Times New Roman" w:hAnsi="Times New Roman"/>
                <w:color w:val="000000"/>
                <w:sz w:val="20"/>
              </w:rPr>
              <w:t>Request schedule extensions or reallocate hours from non-critical reporting modules to security core.</w:t>
            </w:r>
          </w:p>
        </w:tc>
      </w:tr>
      <w:tr w:rsidR="00DF1EE8" w14:paraId="09C22F4A" w14:textId="77777777">
        <w:trPr>
          <w:jc w:val="center"/>
        </w:trPr>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4098319F" w14:textId="77777777" w:rsidR="00DF1EE8" w:rsidRDefault="00000000" w:rsidP="00237F90">
            <w:pPr>
              <w:spacing w:after="0" w:line="360" w:lineRule="auto"/>
            </w:pPr>
            <w:r>
              <w:rPr>
                <w:rFonts w:ascii="Times New Roman" w:eastAsia="Times New Roman" w:hAnsi="Times New Roman"/>
                <w:color w:val="000000"/>
                <w:sz w:val="20"/>
              </w:rPr>
              <w:t>R5</w:t>
            </w:r>
          </w:p>
        </w:tc>
        <w:tc>
          <w:tcPr>
            <w:tcW w:w="8064" w:type="dxa"/>
            <w:tcBorders>
              <w:top w:val="single" w:sz="8" w:space="0" w:color="000000"/>
              <w:left w:val="single" w:sz="8" w:space="0" w:color="000000"/>
              <w:bottom w:val="single" w:sz="8" w:space="0" w:color="000000"/>
              <w:right w:val="single" w:sz="8" w:space="0" w:color="000000"/>
            </w:tcBorders>
            <w:shd w:val="clear" w:color="auto" w:fill="FFFFFF"/>
          </w:tcPr>
          <w:p w14:paraId="29B46CE4" w14:textId="77777777" w:rsidR="00DF1EE8" w:rsidRDefault="00000000" w:rsidP="00237F90">
            <w:pPr>
              <w:spacing w:after="0" w:line="360" w:lineRule="auto"/>
            </w:pPr>
            <w:r>
              <w:rPr>
                <w:rFonts w:ascii="Times New Roman" w:eastAsia="Times New Roman" w:hAnsi="Times New Roman"/>
                <w:color w:val="000000"/>
                <w:sz w:val="20"/>
              </w:rPr>
              <w:t>Switch to a simplified utilitarian layout featuring basic data tables to save development time.</w:t>
            </w:r>
          </w:p>
        </w:tc>
      </w:tr>
      <w:tr w:rsidR="00DF1EE8" w14:paraId="1D4667FA" w14:textId="77777777">
        <w:trPr>
          <w:jc w:val="center"/>
        </w:trPr>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799CCFCB" w14:textId="77777777" w:rsidR="00DF1EE8" w:rsidRDefault="00000000" w:rsidP="00237F90">
            <w:pPr>
              <w:spacing w:after="0" w:line="360" w:lineRule="auto"/>
            </w:pPr>
            <w:r>
              <w:rPr>
                <w:rFonts w:ascii="Times New Roman" w:eastAsia="Times New Roman" w:hAnsi="Times New Roman"/>
                <w:color w:val="000000"/>
                <w:sz w:val="20"/>
              </w:rPr>
              <w:t>R6</w:t>
            </w:r>
          </w:p>
        </w:tc>
        <w:tc>
          <w:tcPr>
            <w:tcW w:w="8064" w:type="dxa"/>
            <w:tcBorders>
              <w:top w:val="single" w:sz="8" w:space="0" w:color="000000"/>
              <w:left w:val="single" w:sz="8" w:space="0" w:color="000000"/>
              <w:bottom w:val="single" w:sz="8" w:space="0" w:color="000000"/>
              <w:right w:val="single" w:sz="8" w:space="0" w:color="000000"/>
            </w:tcBorders>
            <w:shd w:val="clear" w:color="auto" w:fill="FFFFFF"/>
          </w:tcPr>
          <w:p w14:paraId="0FDC9B81" w14:textId="77777777" w:rsidR="00DF1EE8" w:rsidRDefault="00000000" w:rsidP="00237F90">
            <w:pPr>
              <w:spacing w:after="0" w:line="360" w:lineRule="auto"/>
            </w:pPr>
            <w:r>
              <w:rPr>
                <w:rFonts w:ascii="Times New Roman" w:eastAsia="Times New Roman" w:hAnsi="Times New Roman"/>
                <w:color w:val="000000"/>
                <w:sz w:val="20"/>
              </w:rPr>
              <w:t>Restore latest Git commit from remote repository and rebuild local environment from secured source.</w:t>
            </w:r>
          </w:p>
        </w:tc>
      </w:tr>
      <w:tr w:rsidR="00DF1EE8" w14:paraId="49AB7550" w14:textId="77777777">
        <w:trPr>
          <w:jc w:val="center"/>
        </w:trPr>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310F9991" w14:textId="77777777" w:rsidR="00DF1EE8" w:rsidRDefault="00000000" w:rsidP="00237F90">
            <w:pPr>
              <w:spacing w:after="0" w:line="360" w:lineRule="auto"/>
            </w:pPr>
            <w:r>
              <w:rPr>
                <w:rFonts w:ascii="Times New Roman" w:eastAsia="Times New Roman" w:hAnsi="Times New Roman"/>
                <w:color w:val="000000"/>
                <w:sz w:val="20"/>
              </w:rPr>
              <w:t>R7</w:t>
            </w:r>
          </w:p>
        </w:tc>
        <w:tc>
          <w:tcPr>
            <w:tcW w:w="8064" w:type="dxa"/>
            <w:tcBorders>
              <w:top w:val="single" w:sz="8" w:space="0" w:color="000000"/>
              <w:left w:val="single" w:sz="8" w:space="0" w:color="000000"/>
              <w:bottom w:val="single" w:sz="8" w:space="0" w:color="000000"/>
              <w:right w:val="single" w:sz="8" w:space="0" w:color="000000"/>
            </w:tcBorders>
            <w:shd w:val="clear" w:color="auto" w:fill="FFFFFF"/>
          </w:tcPr>
          <w:p w14:paraId="3E832EE9" w14:textId="77777777" w:rsidR="00DF1EE8" w:rsidRDefault="00000000" w:rsidP="00237F90">
            <w:pPr>
              <w:spacing w:after="0" w:line="360" w:lineRule="auto"/>
            </w:pPr>
            <w:r>
              <w:rPr>
                <w:rFonts w:ascii="Times New Roman" w:eastAsia="Times New Roman" w:hAnsi="Times New Roman"/>
                <w:color w:val="000000"/>
                <w:sz w:val="20"/>
              </w:rPr>
              <w:t>Prioritize testing core acceptance criteria first; document non-critical UI bugs as known issues.</w:t>
            </w:r>
          </w:p>
        </w:tc>
      </w:tr>
      <w:tr w:rsidR="00DF1EE8" w14:paraId="1ED9E209" w14:textId="77777777">
        <w:trPr>
          <w:jc w:val="center"/>
        </w:trPr>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51C061A4" w14:textId="77777777" w:rsidR="00DF1EE8" w:rsidRDefault="00000000" w:rsidP="00237F90">
            <w:pPr>
              <w:spacing w:after="0" w:line="360" w:lineRule="auto"/>
            </w:pPr>
            <w:r>
              <w:rPr>
                <w:rFonts w:ascii="Times New Roman" w:eastAsia="Times New Roman" w:hAnsi="Times New Roman"/>
                <w:color w:val="000000"/>
                <w:sz w:val="20"/>
              </w:rPr>
              <w:t>R8</w:t>
            </w:r>
          </w:p>
        </w:tc>
        <w:tc>
          <w:tcPr>
            <w:tcW w:w="8064" w:type="dxa"/>
            <w:tcBorders>
              <w:top w:val="single" w:sz="8" w:space="0" w:color="000000"/>
              <w:left w:val="single" w:sz="8" w:space="0" w:color="000000"/>
              <w:bottom w:val="single" w:sz="8" w:space="0" w:color="000000"/>
              <w:right w:val="single" w:sz="8" w:space="0" w:color="000000"/>
            </w:tcBorders>
            <w:shd w:val="clear" w:color="auto" w:fill="FFFFFF"/>
          </w:tcPr>
          <w:p w14:paraId="5C6EB9C7" w14:textId="77777777" w:rsidR="00DF1EE8" w:rsidRDefault="00000000" w:rsidP="00237F90">
            <w:pPr>
              <w:spacing w:after="0" w:line="360" w:lineRule="auto"/>
            </w:pPr>
            <w:r>
              <w:rPr>
                <w:rFonts w:ascii="Times New Roman" w:eastAsia="Times New Roman" w:hAnsi="Times New Roman"/>
                <w:color w:val="000000"/>
                <w:sz w:val="20"/>
              </w:rPr>
              <w:t>Deploy immediate hotfix for validation logic and permanently add a regression test for the failed input.</w:t>
            </w:r>
          </w:p>
        </w:tc>
      </w:tr>
    </w:tbl>
    <w:p w14:paraId="37C76142" w14:textId="77777777" w:rsidR="00DF1EE8" w:rsidRDefault="00000000" w:rsidP="00F63F22">
      <w:pPr>
        <w:pStyle w:val="Heading3"/>
      </w:pPr>
      <w:bookmarkStart w:id="24" w:name="_Toc237262432"/>
      <w:r>
        <w:lastRenderedPageBreak/>
        <w:t>2.1.4 Risk Monitoring Plan</w:t>
      </w:r>
      <w:bookmarkEnd w:id="24"/>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9"/>
        <w:gridCol w:w="4968"/>
        <w:gridCol w:w="1929"/>
      </w:tblGrid>
      <w:tr w:rsidR="00DF1EE8" w14:paraId="09AB864B" w14:textId="77777777">
        <w:trPr>
          <w:jc w:val="center"/>
        </w:trPr>
        <w:tc>
          <w:tcPr>
            <w:tcW w:w="1152" w:type="dxa"/>
            <w:tcBorders>
              <w:top w:val="single" w:sz="8" w:space="0" w:color="000000"/>
              <w:left w:val="single" w:sz="8" w:space="0" w:color="000000"/>
              <w:bottom w:val="single" w:sz="8" w:space="0" w:color="000000"/>
              <w:right w:val="single" w:sz="8" w:space="0" w:color="000000"/>
            </w:tcBorders>
            <w:shd w:val="clear" w:color="auto" w:fill="FFFFFF"/>
          </w:tcPr>
          <w:p w14:paraId="76EAF3B2" w14:textId="77777777" w:rsidR="00DF1EE8" w:rsidRDefault="00000000" w:rsidP="00237F90">
            <w:pPr>
              <w:spacing w:after="0" w:line="360" w:lineRule="auto"/>
            </w:pPr>
            <w:r>
              <w:rPr>
                <w:rFonts w:ascii="Times New Roman" w:eastAsia="Times New Roman" w:hAnsi="Times New Roman"/>
                <w:b/>
                <w:color w:val="000000"/>
                <w:sz w:val="20"/>
              </w:rPr>
              <w:t>Risk ID</w:t>
            </w:r>
          </w:p>
        </w:tc>
        <w:tc>
          <w:tcPr>
            <w:tcW w:w="6048" w:type="dxa"/>
            <w:tcBorders>
              <w:top w:val="single" w:sz="8" w:space="0" w:color="000000"/>
              <w:left w:val="single" w:sz="8" w:space="0" w:color="000000"/>
              <w:bottom w:val="single" w:sz="8" w:space="0" w:color="000000"/>
              <w:right w:val="single" w:sz="8" w:space="0" w:color="000000"/>
            </w:tcBorders>
            <w:shd w:val="clear" w:color="auto" w:fill="FFFFFF"/>
          </w:tcPr>
          <w:p w14:paraId="2E93E1E3" w14:textId="77777777" w:rsidR="00DF1EE8" w:rsidRDefault="00000000" w:rsidP="00237F90">
            <w:pPr>
              <w:spacing w:after="0" w:line="360" w:lineRule="auto"/>
            </w:pPr>
            <w:r>
              <w:rPr>
                <w:rFonts w:ascii="Times New Roman" w:eastAsia="Times New Roman" w:hAnsi="Times New Roman"/>
                <w:b/>
                <w:color w:val="000000"/>
                <w:sz w:val="20"/>
              </w:rPr>
              <w:t>Monitoring Activity</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7A4D7C6E" w14:textId="77777777" w:rsidR="00DF1EE8" w:rsidRDefault="00000000" w:rsidP="00237F90">
            <w:pPr>
              <w:spacing w:after="0" w:line="360" w:lineRule="auto"/>
            </w:pPr>
            <w:r>
              <w:rPr>
                <w:rFonts w:ascii="Times New Roman" w:eastAsia="Times New Roman" w:hAnsi="Times New Roman"/>
                <w:b/>
                <w:color w:val="000000"/>
                <w:sz w:val="20"/>
              </w:rPr>
              <w:t>Frequency</w:t>
            </w:r>
          </w:p>
        </w:tc>
      </w:tr>
      <w:tr w:rsidR="00DF1EE8" w14:paraId="744AF72A" w14:textId="77777777">
        <w:trPr>
          <w:jc w:val="center"/>
        </w:trPr>
        <w:tc>
          <w:tcPr>
            <w:tcW w:w="1152" w:type="dxa"/>
            <w:tcBorders>
              <w:top w:val="single" w:sz="8" w:space="0" w:color="000000"/>
              <w:left w:val="single" w:sz="8" w:space="0" w:color="000000"/>
              <w:bottom w:val="single" w:sz="8" w:space="0" w:color="000000"/>
              <w:right w:val="single" w:sz="8" w:space="0" w:color="000000"/>
            </w:tcBorders>
            <w:shd w:val="clear" w:color="auto" w:fill="FFFFFF"/>
          </w:tcPr>
          <w:p w14:paraId="144BA851" w14:textId="77777777" w:rsidR="00DF1EE8" w:rsidRDefault="00000000" w:rsidP="00237F90">
            <w:pPr>
              <w:spacing w:after="0" w:line="360" w:lineRule="auto"/>
            </w:pPr>
            <w:r>
              <w:rPr>
                <w:rFonts w:ascii="Times New Roman" w:eastAsia="Times New Roman" w:hAnsi="Times New Roman"/>
                <w:color w:val="000000"/>
                <w:sz w:val="20"/>
              </w:rPr>
              <w:t>R1</w:t>
            </w:r>
          </w:p>
        </w:tc>
        <w:tc>
          <w:tcPr>
            <w:tcW w:w="6048" w:type="dxa"/>
            <w:tcBorders>
              <w:top w:val="single" w:sz="8" w:space="0" w:color="000000"/>
              <w:left w:val="single" w:sz="8" w:space="0" w:color="000000"/>
              <w:bottom w:val="single" w:sz="8" w:space="0" w:color="000000"/>
              <w:right w:val="single" w:sz="8" w:space="0" w:color="000000"/>
            </w:tcBorders>
            <w:shd w:val="clear" w:color="auto" w:fill="FFFFFF"/>
          </w:tcPr>
          <w:p w14:paraId="3584E053" w14:textId="77777777" w:rsidR="00DF1EE8" w:rsidRDefault="00000000" w:rsidP="00237F90">
            <w:pPr>
              <w:spacing w:after="0" w:line="360" w:lineRule="auto"/>
            </w:pPr>
            <w:r>
              <w:rPr>
                <w:rFonts w:ascii="Times New Roman" w:eastAsia="Times New Roman" w:hAnsi="Times New Roman"/>
                <w:color w:val="000000"/>
                <w:sz w:val="20"/>
              </w:rPr>
              <w:t>Compare planned vs actual progress against WBS; review pending Change Requests</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459EB322" w14:textId="77777777" w:rsidR="00DF1EE8" w:rsidRDefault="00000000" w:rsidP="00237F90">
            <w:pPr>
              <w:spacing w:after="0" w:line="360" w:lineRule="auto"/>
            </w:pPr>
            <w:r>
              <w:rPr>
                <w:rFonts w:ascii="Times New Roman" w:eastAsia="Times New Roman" w:hAnsi="Times New Roman"/>
                <w:color w:val="000000"/>
                <w:sz w:val="20"/>
              </w:rPr>
              <w:t>Weekly</w:t>
            </w:r>
          </w:p>
        </w:tc>
      </w:tr>
      <w:tr w:rsidR="00DF1EE8" w14:paraId="4DBF0980" w14:textId="77777777">
        <w:trPr>
          <w:jc w:val="center"/>
        </w:trPr>
        <w:tc>
          <w:tcPr>
            <w:tcW w:w="1152" w:type="dxa"/>
            <w:tcBorders>
              <w:top w:val="single" w:sz="8" w:space="0" w:color="000000"/>
              <w:left w:val="single" w:sz="8" w:space="0" w:color="000000"/>
              <w:bottom w:val="single" w:sz="8" w:space="0" w:color="000000"/>
              <w:right w:val="single" w:sz="8" w:space="0" w:color="000000"/>
            </w:tcBorders>
            <w:shd w:val="clear" w:color="auto" w:fill="FFFFFF"/>
          </w:tcPr>
          <w:p w14:paraId="7AF901F6" w14:textId="77777777" w:rsidR="00DF1EE8" w:rsidRDefault="00000000" w:rsidP="00237F90">
            <w:pPr>
              <w:spacing w:after="0" w:line="360" w:lineRule="auto"/>
            </w:pPr>
            <w:r>
              <w:rPr>
                <w:rFonts w:ascii="Times New Roman" w:eastAsia="Times New Roman" w:hAnsi="Times New Roman"/>
                <w:color w:val="000000"/>
                <w:sz w:val="20"/>
              </w:rPr>
              <w:t>R2</w:t>
            </w:r>
          </w:p>
        </w:tc>
        <w:tc>
          <w:tcPr>
            <w:tcW w:w="6048" w:type="dxa"/>
            <w:tcBorders>
              <w:top w:val="single" w:sz="8" w:space="0" w:color="000000"/>
              <w:left w:val="single" w:sz="8" w:space="0" w:color="000000"/>
              <w:bottom w:val="single" w:sz="8" w:space="0" w:color="000000"/>
              <w:right w:val="single" w:sz="8" w:space="0" w:color="000000"/>
            </w:tcBorders>
            <w:shd w:val="clear" w:color="auto" w:fill="FFFFFF"/>
          </w:tcPr>
          <w:p w14:paraId="3DCD3660" w14:textId="77777777" w:rsidR="00DF1EE8" w:rsidRDefault="00000000" w:rsidP="00237F90">
            <w:pPr>
              <w:spacing w:after="0" w:line="360" w:lineRule="auto"/>
            </w:pPr>
            <w:r>
              <w:rPr>
                <w:rFonts w:ascii="Times New Roman" w:eastAsia="Times New Roman" w:hAnsi="Times New Roman"/>
                <w:color w:val="000000"/>
                <w:sz w:val="20"/>
              </w:rPr>
              <w:t>Verify database schema integrity and execute sample-data constraint checks</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04ABCC08" w14:textId="77777777" w:rsidR="00DF1EE8" w:rsidRDefault="00000000" w:rsidP="00237F90">
            <w:pPr>
              <w:spacing w:after="0" w:line="360" w:lineRule="auto"/>
            </w:pPr>
            <w:r>
              <w:rPr>
                <w:rFonts w:ascii="Times New Roman" w:eastAsia="Times New Roman" w:hAnsi="Times New Roman"/>
                <w:color w:val="000000"/>
                <w:sz w:val="20"/>
              </w:rPr>
              <w:t>Every session</w:t>
            </w:r>
          </w:p>
        </w:tc>
      </w:tr>
      <w:tr w:rsidR="00DF1EE8" w14:paraId="162A9AC4" w14:textId="77777777">
        <w:trPr>
          <w:jc w:val="center"/>
        </w:trPr>
        <w:tc>
          <w:tcPr>
            <w:tcW w:w="1152" w:type="dxa"/>
            <w:tcBorders>
              <w:top w:val="single" w:sz="8" w:space="0" w:color="000000"/>
              <w:left w:val="single" w:sz="8" w:space="0" w:color="000000"/>
              <w:bottom w:val="single" w:sz="8" w:space="0" w:color="000000"/>
              <w:right w:val="single" w:sz="8" w:space="0" w:color="000000"/>
            </w:tcBorders>
            <w:shd w:val="clear" w:color="auto" w:fill="FFFFFF"/>
          </w:tcPr>
          <w:p w14:paraId="34DC4EFD" w14:textId="77777777" w:rsidR="00DF1EE8" w:rsidRDefault="00000000" w:rsidP="00237F90">
            <w:pPr>
              <w:spacing w:after="0" w:line="360" w:lineRule="auto"/>
            </w:pPr>
            <w:r>
              <w:rPr>
                <w:rFonts w:ascii="Times New Roman" w:eastAsia="Times New Roman" w:hAnsi="Times New Roman"/>
                <w:color w:val="000000"/>
                <w:sz w:val="20"/>
              </w:rPr>
              <w:t>R3</w:t>
            </w:r>
          </w:p>
        </w:tc>
        <w:tc>
          <w:tcPr>
            <w:tcW w:w="6048" w:type="dxa"/>
            <w:tcBorders>
              <w:top w:val="single" w:sz="8" w:space="0" w:color="000000"/>
              <w:left w:val="single" w:sz="8" w:space="0" w:color="000000"/>
              <w:bottom w:val="single" w:sz="8" w:space="0" w:color="000000"/>
              <w:right w:val="single" w:sz="8" w:space="0" w:color="000000"/>
            </w:tcBorders>
            <w:shd w:val="clear" w:color="auto" w:fill="FFFFFF"/>
          </w:tcPr>
          <w:p w14:paraId="02CF1170" w14:textId="77777777" w:rsidR="00DF1EE8" w:rsidRDefault="00000000" w:rsidP="00237F90">
            <w:pPr>
              <w:spacing w:after="0" w:line="360" w:lineRule="auto"/>
            </w:pPr>
            <w:r>
              <w:rPr>
                <w:rFonts w:ascii="Times New Roman" w:eastAsia="Times New Roman" w:hAnsi="Times New Roman"/>
                <w:color w:val="000000"/>
                <w:sz w:val="20"/>
              </w:rPr>
              <w:t>Monitor successful transmission rates of simulated data payloads between modules</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5CDC9AC7" w14:textId="77777777" w:rsidR="00DF1EE8" w:rsidRDefault="00000000" w:rsidP="00237F90">
            <w:pPr>
              <w:spacing w:after="0" w:line="360" w:lineRule="auto"/>
            </w:pPr>
            <w:r>
              <w:rPr>
                <w:rFonts w:ascii="Times New Roman" w:eastAsia="Times New Roman" w:hAnsi="Times New Roman"/>
                <w:color w:val="000000"/>
                <w:sz w:val="20"/>
              </w:rPr>
              <w:t>Weekly</w:t>
            </w:r>
          </w:p>
        </w:tc>
      </w:tr>
      <w:tr w:rsidR="00DF1EE8" w14:paraId="2E40490C" w14:textId="77777777">
        <w:trPr>
          <w:jc w:val="center"/>
        </w:trPr>
        <w:tc>
          <w:tcPr>
            <w:tcW w:w="1152" w:type="dxa"/>
            <w:tcBorders>
              <w:top w:val="single" w:sz="8" w:space="0" w:color="000000"/>
              <w:left w:val="single" w:sz="8" w:space="0" w:color="000000"/>
              <w:bottom w:val="single" w:sz="8" w:space="0" w:color="000000"/>
              <w:right w:val="single" w:sz="8" w:space="0" w:color="000000"/>
            </w:tcBorders>
            <w:shd w:val="clear" w:color="auto" w:fill="FFFFFF"/>
          </w:tcPr>
          <w:p w14:paraId="7B800CD8" w14:textId="77777777" w:rsidR="00DF1EE8" w:rsidRDefault="00000000" w:rsidP="00237F90">
            <w:pPr>
              <w:spacing w:after="0" w:line="360" w:lineRule="auto"/>
            </w:pPr>
            <w:r>
              <w:rPr>
                <w:rFonts w:ascii="Times New Roman" w:eastAsia="Times New Roman" w:hAnsi="Times New Roman"/>
                <w:color w:val="000000"/>
                <w:sz w:val="20"/>
              </w:rPr>
              <w:t>R4</w:t>
            </w:r>
          </w:p>
        </w:tc>
        <w:tc>
          <w:tcPr>
            <w:tcW w:w="6048" w:type="dxa"/>
            <w:tcBorders>
              <w:top w:val="single" w:sz="8" w:space="0" w:color="000000"/>
              <w:left w:val="single" w:sz="8" w:space="0" w:color="000000"/>
              <w:bottom w:val="single" w:sz="8" w:space="0" w:color="000000"/>
              <w:right w:val="single" w:sz="8" w:space="0" w:color="000000"/>
            </w:tcBorders>
            <w:shd w:val="clear" w:color="auto" w:fill="FFFFFF"/>
          </w:tcPr>
          <w:p w14:paraId="7A79AAC8" w14:textId="77777777" w:rsidR="00DF1EE8" w:rsidRDefault="00000000" w:rsidP="00237F90">
            <w:pPr>
              <w:spacing w:after="0" w:line="360" w:lineRule="auto"/>
            </w:pPr>
            <w:r>
              <w:rPr>
                <w:rFonts w:ascii="Times New Roman" w:eastAsia="Times New Roman" w:hAnsi="Times New Roman"/>
                <w:color w:val="000000"/>
                <w:sz w:val="20"/>
              </w:rPr>
              <w:t>Track time spent per security module against WBS estimate</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2899C5A6" w14:textId="77777777" w:rsidR="00DF1EE8" w:rsidRDefault="00000000" w:rsidP="00237F90">
            <w:pPr>
              <w:spacing w:after="0" w:line="360" w:lineRule="auto"/>
            </w:pPr>
            <w:r>
              <w:rPr>
                <w:rFonts w:ascii="Times New Roman" w:eastAsia="Times New Roman" w:hAnsi="Times New Roman"/>
                <w:color w:val="000000"/>
                <w:sz w:val="20"/>
              </w:rPr>
              <w:t>Weekly</w:t>
            </w:r>
          </w:p>
        </w:tc>
      </w:tr>
      <w:tr w:rsidR="00DF1EE8" w14:paraId="7698DC71" w14:textId="77777777">
        <w:trPr>
          <w:jc w:val="center"/>
        </w:trPr>
        <w:tc>
          <w:tcPr>
            <w:tcW w:w="1152" w:type="dxa"/>
            <w:tcBorders>
              <w:top w:val="single" w:sz="8" w:space="0" w:color="000000"/>
              <w:left w:val="single" w:sz="8" w:space="0" w:color="000000"/>
              <w:bottom w:val="single" w:sz="8" w:space="0" w:color="000000"/>
              <w:right w:val="single" w:sz="8" w:space="0" w:color="000000"/>
            </w:tcBorders>
            <w:shd w:val="clear" w:color="auto" w:fill="FFFFFF"/>
          </w:tcPr>
          <w:p w14:paraId="733F1FBB" w14:textId="77777777" w:rsidR="00DF1EE8" w:rsidRDefault="00000000" w:rsidP="00237F90">
            <w:pPr>
              <w:spacing w:after="0" w:line="360" w:lineRule="auto"/>
            </w:pPr>
            <w:r>
              <w:rPr>
                <w:rFonts w:ascii="Times New Roman" w:eastAsia="Times New Roman" w:hAnsi="Times New Roman"/>
                <w:color w:val="000000"/>
                <w:sz w:val="20"/>
              </w:rPr>
              <w:t>R5</w:t>
            </w:r>
          </w:p>
        </w:tc>
        <w:tc>
          <w:tcPr>
            <w:tcW w:w="6048" w:type="dxa"/>
            <w:tcBorders>
              <w:top w:val="single" w:sz="8" w:space="0" w:color="000000"/>
              <w:left w:val="single" w:sz="8" w:space="0" w:color="000000"/>
              <w:bottom w:val="single" w:sz="8" w:space="0" w:color="000000"/>
              <w:right w:val="single" w:sz="8" w:space="0" w:color="000000"/>
            </w:tcBorders>
            <w:shd w:val="clear" w:color="auto" w:fill="FFFFFF"/>
          </w:tcPr>
          <w:p w14:paraId="57B148FC" w14:textId="77777777" w:rsidR="00DF1EE8" w:rsidRDefault="00000000" w:rsidP="00237F90">
            <w:pPr>
              <w:spacing w:after="0" w:line="360" w:lineRule="auto"/>
            </w:pPr>
            <w:r>
              <w:rPr>
                <w:rFonts w:ascii="Times New Roman" w:eastAsia="Times New Roman" w:hAnsi="Times New Roman"/>
                <w:color w:val="000000"/>
                <w:sz w:val="20"/>
              </w:rPr>
              <w:t>Solicit informal feedback on interface usability from peers</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4749D5B8" w14:textId="77777777" w:rsidR="00DF1EE8" w:rsidRDefault="00000000" w:rsidP="00237F90">
            <w:pPr>
              <w:spacing w:after="0" w:line="360" w:lineRule="auto"/>
            </w:pPr>
            <w:r>
              <w:rPr>
                <w:rFonts w:ascii="Times New Roman" w:eastAsia="Times New Roman" w:hAnsi="Times New Roman"/>
                <w:color w:val="000000"/>
                <w:sz w:val="20"/>
              </w:rPr>
              <w:t>Bi-Weekly</w:t>
            </w:r>
          </w:p>
        </w:tc>
      </w:tr>
      <w:tr w:rsidR="00DF1EE8" w14:paraId="6B41C927" w14:textId="77777777">
        <w:trPr>
          <w:jc w:val="center"/>
        </w:trPr>
        <w:tc>
          <w:tcPr>
            <w:tcW w:w="1152" w:type="dxa"/>
            <w:tcBorders>
              <w:top w:val="single" w:sz="8" w:space="0" w:color="000000"/>
              <w:left w:val="single" w:sz="8" w:space="0" w:color="000000"/>
              <w:bottom w:val="single" w:sz="8" w:space="0" w:color="000000"/>
              <w:right w:val="single" w:sz="8" w:space="0" w:color="000000"/>
            </w:tcBorders>
            <w:shd w:val="clear" w:color="auto" w:fill="FFFFFF"/>
          </w:tcPr>
          <w:p w14:paraId="614DCAC4" w14:textId="77777777" w:rsidR="00DF1EE8" w:rsidRDefault="00000000" w:rsidP="00237F90">
            <w:pPr>
              <w:spacing w:after="0" w:line="360" w:lineRule="auto"/>
            </w:pPr>
            <w:r>
              <w:rPr>
                <w:rFonts w:ascii="Times New Roman" w:eastAsia="Times New Roman" w:hAnsi="Times New Roman"/>
                <w:color w:val="000000"/>
                <w:sz w:val="20"/>
              </w:rPr>
              <w:t>R6</w:t>
            </w:r>
          </w:p>
        </w:tc>
        <w:tc>
          <w:tcPr>
            <w:tcW w:w="6048" w:type="dxa"/>
            <w:tcBorders>
              <w:top w:val="single" w:sz="8" w:space="0" w:color="000000"/>
              <w:left w:val="single" w:sz="8" w:space="0" w:color="000000"/>
              <w:bottom w:val="single" w:sz="8" w:space="0" w:color="000000"/>
              <w:right w:val="single" w:sz="8" w:space="0" w:color="000000"/>
            </w:tcBorders>
            <w:shd w:val="clear" w:color="auto" w:fill="FFFFFF"/>
          </w:tcPr>
          <w:p w14:paraId="0068BAD1" w14:textId="77777777" w:rsidR="00DF1EE8" w:rsidRDefault="00000000" w:rsidP="00237F90">
            <w:pPr>
              <w:spacing w:after="0" w:line="360" w:lineRule="auto"/>
            </w:pPr>
            <w:r>
              <w:rPr>
                <w:rFonts w:ascii="Times New Roman" w:eastAsia="Times New Roman" w:hAnsi="Times New Roman"/>
                <w:color w:val="000000"/>
                <w:sz w:val="20"/>
              </w:rPr>
              <w:t>Audit Git commit history and verify integrity of remote backups</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4CD38FD5" w14:textId="77777777" w:rsidR="00DF1EE8" w:rsidRDefault="00000000" w:rsidP="00237F90">
            <w:pPr>
              <w:spacing w:after="0" w:line="360" w:lineRule="auto"/>
            </w:pPr>
            <w:r>
              <w:rPr>
                <w:rFonts w:ascii="Times New Roman" w:eastAsia="Times New Roman" w:hAnsi="Times New Roman"/>
                <w:color w:val="000000"/>
                <w:sz w:val="20"/>
              </w:rPr>
              <w:t>Weekly</w:t>
            </w:r>
          </w:p>
        </w:tc>
      </w:tr>
      <w:tr w:rsidR="00DF1EE8" w14:paraId="585484E4" w14:textId="77777777">
        <w:trPr>
          <w:jc w:val="center"/>
        </w:trPr>
        <w:tc>
          <w:tcPr>
            <w:tcW w:w="1152" w:type="dxa"/>
            <w:tcBorders>
              <w:top w:val="single" w:sz="8" w:space="0" w:color="000000"/>
              <w:left w:val="single" w:sz="8" w:space="0" w:color="000000"/>
              <w:bottom w:val="single" w:sz="8" w:space="0" w:color="000000"/>
              <w:right w:val="single" w:sz="8" w:space="0" w:color="000000"/>
            </w:tcBorders>
            <w:shd w:val="clear" w:color="auto" w:fill="FFFFFF"/>
          </w:tcPr>
          <w:p w14:paraId="55CEBF2C" w14:textId="77777777" w:rsidR="00DF1EE8" w:rsidRDefault="00000000" w:rsidP="00237F90">
            <w:pPr>
              <w:spacing w:after="0" w:line="360" w:lineRule="auto"/>
            </w:pPr>
            <w:r>
              <w:rPr>
                <w:rFonts w:ascii="Times New Roman" w:eastAsia="Times New Roman" w:hAnsi="Times New Roman"/>
                <w:color w:val="000000"/>
                <w:sz w:val="20"/>
              </w:rPr>
              <w:t>R7</w:t>
            </w:r>
          </w:p>
        </w:tc>
        <w:tc>
          <w:tcPr>
            <w:tcW w:w="6048" w:type="dxa"/>
            <w:tcBorders>
              <w:top w:val="single" w:sz="8" w:space="0" w:color="000000"/>
              <w:left w:val="single" w:sz="8" w:space="0" w:color="000000"/>
              <w:bottom w:val="single" w:sz="8" w:space="0" w:color="000000"/>
              <w:right w:val="single" w:sz="8" w:space="0" w:color="000000"/>
            </w:tcBorders>
            <w:shd w:val="clear" w:color="auto" w:fill="FFFFFF"/>
          </w:tcPr>
          <w:p w14:paraId="7788EB4C" w14:textId="77777777" w:rsidR="00DF1EE8" w:rsidRDefault="00000000" w:rsidP="00237F90">
            <w:pPr>
              <w:spacing w:after="0" w:line="360" w:lineRule="auto"/>
            </w:pPr>
            <w:r>
              <w:rPr>
                <w:rFonts w:ascii="Times New Roman" w:eastAsia="Times New Roman" w:hAnsi="Times New Roman"/>
                <w:color w:val="000000"/>
                <w:sz w:val="20"/>
              </w:rPr>
              <w:t>Review ratio of completed versus planned test cases</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5AB7CD86" w14:textId="77777777" w:rsidR="00DF1EE8" w:rsidRDefault="00000000" w:rsidP="00237F90">
            <w:pPr>
              <w:spacing w:after="0" w:line="360" w:lineRule="auto"/>
            </w:pPr>
            <w:r>
              <w:rPr>
                <w:rFonts w:ascii="Times New Roman" w:eastAsia="Times New Roman" w:hAnsi="Times New Roman"/>
                <w:color w:val="000000"/>
                <w:sz w:val="20"/>
              </w:rPr>
              <w:t>Weekly / after increment</w:t>
            </w:r>
          </w:p>
        </w:tc>
      </w:tr>
      <w:tr w:rsidR="00DF1EE8" w14:paraId="044D1DEE" w14:textId="77777777">
        <w:trPr>
          <w:jc w:val="center"/>
        </w:trPr>
        <w:tc>
          <w:tcPr>
            <w:tcW w:w="1152" w:type="dxa"/>
            <w:tcBorders>
              <w:top w:val="single" w:sz="8" w:space="0" w:color="000000"/>
              <w:left w:val="single" w:sz="8" w:space="0" w:color="000000"/>
              <w:bottom w:val="single" w:sz="8" w:space="0" w:color="000000"/>
              <w:right w:val="single" w:sz="8" w:space="0" w:color="000000"/>
            </w:tcBorders>
            <w:shd w:val="clear" w:color="auto" w:fill="FFFFFF"/>
          </w:tcPr>
          <w:p w14:paraId="3D7AF84B" w14:textId="77777777" w:rsidR="00DF1EE8" w:rsidRDefault="00000000" w:rsidP="00237F90">
            <w:pPr>
              <w:spacing w:after="0" w:line="360" w:lineRule="auto"/>
            </w:pPr>
            <w:r>
              <w:rPr>
                <w:rFonts w:ascii="Times New Roman" w:eastAsia="Times New Roman" w:hAnsi="Times New Roman"/>
                <w:color w:val="000000"/>
                <w:sz w:val="20"/>
              </w:rPr>
              <w:t>R8</w:t>
            </w:r>
          </w:p>
        </w:tc>
        <w:tc>
          <w:tcPr>
            <w:tcW w:w="6048" w:type="dxa"/>
            <w:tcBorders>
              <w:top w:val="single" w:sz="8" w:space="0" w:color="000000"/>
              <w:left w:val="single" w:sz="8" w:space="0" w:color="000000"/>
              <w:bottom w:val="single" w:sz="8" w:space="0" w:color="000000"/>
              <w:right w:val="single" w:sz="8" w:space="0" w:color="000000"/>
            </w:tcBorders>
            <w:shd w:val="clear" w:color="auto" w:fill="FFFFFF"/>
          </w:tcPr>
          <w:p w14:paraId="31942A71" w14:textId="77777777" w:rsidR="00DF1EE8" w:rsidRDefault="00000000" w:rsidP="00237F90">
            <w:pPr>
              <w:spacing w:after="0" w:line="360" w:lineRule="auto"/>
            </w:pPr>
            <w:r>
              <w:rPr>
                <w:rFonts w:ascii="Times New Roman" w:eastAsia="Times New Roman" w:hAnsi="Times New Roman"/>
                <w:color w:val="000000"/>
                <w:sz w:val="20"/>
              </w:rPr>
              <w:t>Run hostile validation test cases against every new input field</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1C2CF8AF" w14:textId="77777777" w:rsidR="00DF1EE8" w:rsidRDefault="00000000" w:rsidP="00237F90">
            <w:pPr>
              <w:spacing w:after="0" w:line="360" w:lineRule="auto"/>
            </w:pPr>
            <w:r>
              <w:rPr>
                <w:rFonts w:ascii="Times New Roman" w:eastAsia="Times New Roman" w:hAnsi="Times New Roman"/>
                <w:color w:val="000000"/>
                <w:sz w:val="20"/>
              </w:rPr>
              <w:t>After module completion</w:t>
            </w:r>
          </w:p>
        </w:tc>
      </w:tr>
    </w:tbl>
    <w:p w14:paraId="1D81EA76" w14:textId="77777777" w:rsidR="00DF1EE8" w:rsidRDefault="00DF1EE8" w:rsidP="00237F90">
      <w:pPr>
        <w:spacing w:after="0" w:line="360" w:lineRule="auto"/>
      </w:pPr>
    </w:p>
    <w:p w14:paraId="1C0C70C9" w14:textId="77777777" w:rsidR="00DF1EE8" w:rsidRPr="00F63F22" w:rsidRDefault="00000000" w:rsidP="00F63F22">
      <w:pPr>
        <w:pStyle w:val="Heading2"/>
        <w:rPr>
          <w:rStyle w:val="Heading2Char"/>
          <w:b/>
          <w:bCs/>
        </w:rPr>
      </w:pPr>
      <w:bookmarkStart w:id="25" w:name="_Toc237262433"/>
      <w:r w:rsidRPr="00F63F22">
        <w:t>2.</w:t>
      </w:r>
      <w:r w:rsidRPr="00F63F22">
        <w:rPr>
          <w:rStyle w:val="Heading2Char"/>
          <w:b/>
          <w:bCs/>
        </w:rPr>
        <w:t>2 Project Estimation and Schedule</w:t>
      </w:r>
      <w:bookmarkEnd w:id="25"/>
    </w:p>
    <w:p w14:paraId="244F802D" w14:textId="77777777" w:rsidR="00DF1EE8" w:rsidRDefault="00000000" w:rsidP="00F63F22">
      <w:pPr>
        <w:pStyle w:val="Heading3"/>
      </w:pPr>
      <w:bookmarkStart w:id="26" w:name="_Toc237262434"/>
      <w:r>
        <w:t>2.2.1 Estimation Method Used</w:t>
      </w:r>
      <w:bookmarkEnd w:id="26"/>
    </w:p>
    <w:p w14:paraId="18F4F7D2" w14:textId="77777777" w:rsidR="00DF1EE8" w:rsidRDefault="00000000" w:rsidP="00237F90">
      <w:pPr>
        <w:spacing w:after="0" w:line="360" w:lineRule="auto"/>
        <w:jc w:val="both"/>
      </w:pPr>
      <w:r>
        <w:rPr>
          <w:rFonts w:ascii="Times New Roman" w:eastAsia="Times New Roman" w:hAnsi="Times New Roman"/>
          <w:color w:val="000000"/>
          <w:sz w:val="24"/>
        </w:rPr>
        <w:t>The Basic Constructive Cost Model (COCOMO 81) operating in Organic Mode was selected for effort and schedule estimation. The software operates within a familiar problem domain (hostel management), features a small focused team, and entails relatively flexible operational constraints. Using empirical algorithmic models rather than arbitrary guesswork prevents severe budget overruns and establishes a realistic baseline for project tracking.</w:t>
      </w:r>
    </w:p>
    <w:p w14:paraId="08D3F2FB" w14:textId="77777777" w:rsidR="00DF1EE8" w:rsidRDefault="00000000" w:rsidP="00F63F22">
      <w:pPr>
        <w:pStyle w:val="Heading3"/>
      </w:pPr>
      <w:bookmarkStart w:id="27" w:name="_Toc237262435"/>
      <w:r>
        <w:t>2.2.2 Project Estimation</w:t>
      </w:r>
      <w:bookmarkEnd w:id="27"/>
    </w:p>
    <w:p w14:paraId="461D49CB" w14:textId="77777777" w:rsidR="00DF1EE8" w:rsidRDefault="00000000" w:rsidP="00237F90">
      <w:pPr>
        <w:spacing w:after="0" w:line="360" w:lineRule="auto"/>
        <w:jc w:val="both"/>
      </w:pPr>
      <w:r>
        <w:rPr>
          <w:rFonts w:ascii="Times New Roman" w:eastAsia="Times New Roman" w:hAnsi="Times New Roman"/>
          <w:color w:val="000000"/>
          <w:sz w:val="24"/>
        </w:rPr>
        <w:t>Based on the modular complexity of the SHMS—which encompasses extensive CRUD operations, complex algorithmic room allocations, dynamic financial billing engines, and analytical reporting—the estimated source code volume is projected at 1.6 KLOC.</w:t>
      </w:r>
    </w:p>
    <w:p w14:paraId="6CA4DCF1" w14:textId="77777777" w:rsidR="00DF1EE8" w:rsidRDefault="00000000" w:rsidP="00237F90">
      <w:pPr>
        <w:spacing w:after="0" w:line="360" w:lineRule="auto"/>
      </w:pPr>
      <w:r>
        <w:rPr>
          <w:rFonts w:ascii="Times New Roman" w:eastAsia="Times New Roman" w:hAnsi="Times New Roman"/>
          <w:b/>
          <w:color w:val="000000"/>
        </w:rPr>
        <w:t>Basic COCOMO 81 Formula (Organic Mode):</w:t>
      </w:r>
    </w:p>
    <w:p w14:paraId="0BBCEE7C" w14:textId="77777777" w:rsidR="00DF1EE8" w:rsidRDefault="00000000" w:rsidP="00237F90">
      <w:pPr>
        <w:spacing w:after="0" w:line="360" w:lineRule="auto"/>
      </w:pPr>
      <w:r>
        <w:rPr>
          <w:rFonts w:ascii="Times New Roman" w:eastAsia="Times New Roman" w:hAnsi="Times New Roman"/>
          <w:color w:val="000000"/>
        </w:rPr>
        <w:t>Effort (E) = 2.4 × (KLOC)^1.05</w:t>
      </w:r>
      <w:r>
        <w:rPr>
          <w:rFonts w:ascii="Times New Roman" w:eastAsia="Times New Roman" w:hAnsi="Times New Roman"/>
          <w:color w:val="000000"/>
        </w:rPr>
        <w:br/>
        <w:t>Development Time (T) = 2.5 × (E)^0.38</w:t>
      </w:r>
    </w:p>
    <w:p w14:paraId="6A15B1EF" w14:textId="0AED01EC" w:rsidR="00DF1EE8" w:rsidRDefault="00000000" w:rsidP="00237F90">
      <w:pPr>
        <w:spacing w:after="0" w:line="360" w:lineRule="auto"/>
      </w:pPr>
      <w:r>
        <w:rPr>
          <w:rFonts w:ascii="Times New Roman" w:eastAsia="Times New Roman" w:hAnsi="Times New Roman"/>
          <w:color w:val="000000"/>
        </w:rPr>
        <w:lastRenderedPageBreak/>
        <w:t>E = 2.4 × (</w:t>
      </w:r>
      <w:proofErr w:type="gramStart"/>
      <w:r>
        <w:rPr>
          <w:rFonts w:ascii="Times New Roman" w:eastAsia="Times New Roman" w:hAnsi="Times New Roman"/>
          <w:color w:val="000000"/>
        </w:rPr>
        <w:t>1.6)^</w:t>
      </w:r>
      <w:proofErr w:type="gramEnd"/>
      <w:r>
        <w:rPr>
          <w:rFonts w:ascii="Times New Roman" w:eastAsia="Times New Roman" w:hAnsi="Times New Roman"/>
          <w:color w:val="000000"/>
        </w:rPr>
        <w:t>1.05 ≈ 3.9 Person-Months</w:t>
      </w:r>
      <w:r>
        <w:rPr>
          <w:rFonts w:ascii="Times New Roman" w:eastAsia="Times New Roman" w:hAnsi="Times New Roman"/>
          <w:color w:val="000000"/>
        </w:rPr>
        <w:br/>
        <w:t>T = 2.5 × (3.9)^0.38 ≈ 4.2 Months (approximately 17 weeks)</w:t>
      </w:r>
      <w:r>
        <w:rPr>
          <w:rFonts w:ascii="Times New Roman" w:eastAsia="Times New Roman" w:hAnsi="Times New Roman"/>
          <w:color w:val="000000"/>
        </w:rPr>
        <w:br/>
        <w:t>Suggested Team Size ≈ 1 dedicated full-time developer</w:t>
      </w:r>
      <w:r>
        <w:rPr>
          <w:rFonts w:ascii="Times New Roman" w:eastAsia="Times New Roman" w:hAnsi="Times New Roman"/>
          <w:color w:val="000000"/>
        </w:rPr>
        <w:br/>
        <w:t>Assuming a regional development cost rate of NPR 30,000 per month:</w:t>
      </w:r>
      <w:r>
        <w:rPr>
          <w:rFonts w:ascii="Times New Roman" w:eastAsia="Times New Roman" w:hAnsi="Times New Roman"/>
          <w:color w:val="000000"/>
        </w:rPr>
        <w:br/>
        <w:t>Total Cost = 3.9 × 30,000 ≈ NPR 117,000</w:t>
      </w:r>
    </w:p>
    <w:p w14:paraId="5D580214" w14:textId="77777777" w:rsidR="00DF1EE8" w:rsidRDefault="00000000" w:rsidP="00F63F22">
      <w:pPr>
        <w:pStyle w:val="Heading3"/>
      </w:pPr>
      <w:bookmarkStart w:id="28" w:name="_Toc237262436"/>
      <w:r>
        <w:t>2.2.3 Project Schedule</w:t>
      </w:r>
      <w:bookmarkEnd w:id="28"/>
    </w:p>
    <w:p w14:paraId="14549475" w14:textId="77777777" w:rsidR="00DF1EE8" w:rsidRDefault="00000000" w:rsidP="00237F90">
      <w:pPr>
        <w:spacing w:after="0" w:line="360" w:lineRule="auto"/>
        <w:jc w:val="both"/>
      </w:pPr>
      <w:r>
        <w:rPr>
          <w:rFonts w:ascii="Times New Roman" w:eastAsia="Times New Roman" w:hAnsi="Times New Roman"/>
          <w:color w:val="000000"/>
          <w:sz w:val="24"/>
        </w:rPr>
        <w:t>The project schedule is mapped using a Gantt Chart framework. This visual timeline distributes all major activities of the Student Hostel Management System across the 17-week projection. The initial weeks are front-loaded with requirement gathering and database modeling. The middle segment dictates parallel development tracks for backend logic and frontend interfaces. The final weeks are strictly reserved for integration testing, user acceptance evaluations, and final documentation.</w:t>
      </w:r>
    </w:p>
    <w:p w14:paraId="0BD00228" w14:textId="77777777" w:rsidR="00DF1EE8" w:rsidRDefault="00000000" w:rsidP="00237F90">
      <w:pPr>
        <w:spacing w:after="0" w:line="360" w:lineRule="auto"/>
        <w:jc w:val="center"/>
      </w:pPr>
      <w:r>
        <w:rPr>
          <w:noProof/>
        </w:rPr>
        <w:drawing>
          <wp:inline distT="0" distB="0" distL="0" distR="0" wp14:anchorId="42F65ECA" wp14:editId="72B9DC92">
            <wp:extent cx="5167423" cy="24961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3"/>
                    <a:stretch>
                      <a:fillRect/>
                    </a:stretch>
                  </pic:blipFill>
                  <pic:spPr>
                    <a:xfrm>
                      <a:off x="0" y="0"/>
                      <a:ext cx="5173754" cy="2499243"/>
                    </a:xfrm>
                    <a:prstGeom prst="rect">
                      <a:avLst/>
                    </a:prstGeom>
                  </pic:spPr>
                </pic:pic>
              </a:graphicData>
            </a:graphic>
          </wp:inline>
        </w:drawing>
      </w:r>
    </w:p>
    <w:p w14:paraId="45EF6E1B" w14:textId="77777777" w:rsidR="00DF1EE8" w:rsidRDefault="00000000" w:rsidP="00237F90">
      <w:pPr>
        <w:spacing w:after="0" w:line="360" w:lineRule="auto"/>
        <w:jc w:val="center"/>
        <w:rPr>
          <w:rFonts w:ascii="Times New Roman" w:eastAsia="Times New Roman" w:hAnsi="Times New Roman"/>
          <w:i/>
          <w:color w:val="000000"/>
          <w:sz w:val="20"/>
        </w:rPr>
      </w:pPr>
      <w:r>
        <w:rPr>
          <w:rFonts w:ascii="Times New Roman" w:eastAsia="Times New Roman" w:hAnsi="Times New Roman"/>
          <w:i/>
          <w:color w:val="000000"/>
          <w:sz w:val="20"/>
        </w:rPr>
        <w:t>Fig 2.1: Project Schedule Gantt Chart (17-week timeline)</w:t>
      </w:r>
    </w:p>
    <w:p w14:paraId="2CEF1829" w14:textId="77777777" w:rsidR="004B5CCF" w:rsidRPr="004B5CCF" w:rsidRDefault="004B5CCF" w:rsidP="00F63F22">
      <w:pPr>
        <w:pStyle w:val="Heading2"/>
      </w:pPr>
      <w:bookmarkStart w:id="29" w:name="_Toc237262437"/>
      <w:r w:rsidRPr="004B5CCF">
        <w:t>2.3 Configuration Management Plan</w:t>
      </w:r>
      <w:bookmarkEnd w:id="29"/>
    </w:p>
    <w:p w14:paraId="6B7EAA5E" w14:textId="77777777" w:rsidR="004B5CCF" w:rsidRPr="004B5CCF" w:rsidRDefault="004B5CCF" w:rsidP="00F63F22">
      <w:pPr>
        <w:pStyle w:val="Heading3"/>
      </w:pPr>
      <w:bookmarkStart w:id="30" w:name="_Toc237262438"/>
      <w:r w:rsidRPr="004B5CCF">
        <w:t>2.3.1 Change Management Plan</w:t>
      </w:r>
      <w:bookmarkEnd w:id="30"/>
    </w:p>
    <w:p w14:paraId="755AD14E" w14:textId="77777777" w:rsidR="004B5CCF" w:rsidRPr="004B5CCF" w:rsidRDefault="004B5CCF" w:rsidP="004B5CCF">
      <w:pPr>
        <w:spacing w:after="0" w:line="360" w:lineRule="auto"/>
        <w:jc w:val="both"/>
        <w:rPr>
          <w:rFonts w:ascii="Times New Roman" w:hAnsi="Times New Roman" w:cs="Times New Roman"/>
          <w:sz w:val="24"/>
          <w:szCs w:val="24"/>
        </w:rPr>
      </w:pPr>
      <w:r w:rsidRPr="004B5CCF">
        <w:rPr>
          <w:rFonts w:ascii="Times New Roman" w:hAnsi="Times New Roman" w:cs="Times New Roman"/>
          <w:sz w:val="24"/>
          <w:szCs w:val="24"/>
        </w:rPr>
        <w:t>Any proposed change is first documented in a Change Request (CR) Log, recording the change description, reason, requester, priority, and expected impact on the schedule. Each change is reviewed against the current project scope and remaining schedule before a decision is made. Approved changes are incorporated into the next development increment. Rejected changes are recorded with reasons for future reference.</w:t>
      </w:r>
    </w:p>
    <w:p w14:paraId="381C9299" w14:textId="77777777" w:rsidR="004B5CCF" w:rsidRPr="004B5CCF" w:rsidRDefault="004B5CCF" w:rsidP="00F63F22">
      <w:pPr>
        <w:pStyle w:val="Heading3"/>
      </w:pPr>
      <w:bookmarkStart w:id="31" w:name="_Toc237262439"/>
      <w:r w:rsidRPr="004B5CCF">
        <w:lastRenderedPageBreak/>
        <w:t>2.3.2 Version Management Plan</w:t>
      </w:r>
      <w:bookmarkEnd w:id="31"/>
    </w:p>
    <w:p w14:paraId="3B30DBC3" w14:textId="77777777" w:rsidR="004B5CCF" w:rsidRPr="004B5CCF" w:rsidRDefault="004B5CCF" w:rsidP="004B5CCF">
      <w:pPr>
        <w:spacing w:after="0" w:line="360" w:lineRule="auto"/>
        <w:jc w:val="both"/>
        <w:rPr>
          <w:rFonts w:ascii="Times New Roman" w:hAnsi="Times New Roman" w:cs="Times New Roman"/>
          <w:sz w:val="24"/>
          <w:szCs w:val="24"/>
        </w:rPr>
      </w:pPr>
      <w:r w:rsidRPr="004B5CCF">
        <w:rPr>
          <w:rFonts w:ascii="Times New Roman" w:hAnsi="Times New Roman" w:cs="Times New Roman"/>
          <w:sz w:val="24"/>
          <w:szCs w:val="24"/>
        </w:rPr>
        <w:t>Git is used as the version control tool. Semantic versioning is followed (for example: v0.1, v0.5, v0.8, v1.0). Each important milestone is tagged so that stable versions can be restored if needed.</w:t>
      </w:r>
    </w:p>
    <w:p w14:paraId="5C6B9C0F" w14:textId="77777777" w:rsidR="004B5CCF" w:rsidRPr="004B5CCF" w:rsidRDefault="004B5CCF" w:rsidP="00F63F22">
      <w:pPr>
        <w:pStyle w:val="Heading3"/>
      </w:pPr>
      <w:bookmarkStart w:id="32" w:name="_Toc237262440"/>
      <w:r w:rsidRPr="004B5CCF">
        <w:t>2.3.3 Release Management Plan</w:t>
      </w:r>
      <w:bookmarkEnd w:id="32"/>
    </w:p>
    <w:p w14:paraId="274ECB96" w14:textId="77777777" w:rsidR="004B5CCF" w:rsidRPr="004B5CCF" w:rsidRDefault="004B5CCF" w:rsidP="004B5CCF">
      <w:pPr>
        <w:spacing w:after="0" w:line="360" w:lineRule="auto"/>
        <w:jc w:val="both"/>
        <w:rPr>
          <w:rFonts w:ascii="Times New Roman" w:hAnsi="Times New Roman" w:cs="Times New Roman"/>
          <w:sz w:val="24"/>
          <w:szCs w:val="24"/>
        </w:rPr>
      </w:pPr>
      <w:r w:rsidRPr="004B5CCF">
        <w:rPr>
          <w:rFonts w:ascii="Times New Roman" w:hAnsi="Times New Roman" w:cs="Times New Roman"/>
          <w:sz w:val="24"/>
          <w:szCs w:val="24"/>
        </w:rPr>
        <w:t>Release 1: Core authentication and database schema</w:t>
      </w:r>
    </w:p>
    <w:p w14:paraId="14E4EEB2" w14:textId="77777777" w:rsidR="004B5CCF" w:rsidRPr="004B5CCF" w:rsidRDefault="004B5CCF" w:rsidP="004B5CCF">
      <w:pPr>
        <w:spacing w:after="0" w:line="360" w:lineRule="auto"/>
        <w:jc w:val="both"/>
        <w:rPr>
          <w:rFonts w:ascii="Times New Roman" w:hAnsi="Times New Roman" w:cs="Times New Roman"/>
          <w:sz w:val="24"/>
          <w:szCs w:val="24"/>
        </w:rPr>
      </w:pPr>
      <w:r w:rsidRPr="004B5CCF">
        <w:rPr>
          <w:rFonts w:ascii="Times New Roman" w:hAnsi="Times New Roman" w:cs="Times New Roman"/>
          <w:sz w:val="24"/>
          <w:szCs w:val="24"/>
        </w:rPr>
        <w:t>Release 2: Room allocation and category management</w:t>
      </w:r>
    </w:p>
    <w:p w14:paraId="2DA5D4CB" w14:textId="77777777" w:rsidR="004B5CCF" w:rsidRPr="004B5CCF" w:rsidRDefault="004B5CCF" w:rsidP="004B5CCF">
      <w:pPr>
        <w:spacing w:after="0" w:line="360" w:lineRule="auto"/>
        <w:jc w:val="both"/>
        <w:rPr>
          <w:rFonts w:ascii="Times New Roman" w:hAnsi="Times New Roman" w:cs="Times New Roman"/>
          <w:sz w:val="24"/>
          <w:szCs w:val="24"/>
        </w:rPr>
      </w:pPr>
      <w:r w:rsidRPr="004B5CCF">
        <w:rPr>
          <w:rFonts w:ascii="Times New Roman" w:hAnsi="Times New Roman" w:cs="Times New Roman"/>
          <w:sz w:val="24"/>
          <w:szCs w:val="24"/>
        </w:rPr>
        <w:t>Release 3: Billing engine and reporting</w:t>
      </w:r>
    </w:p>
    <w:p w14:paraId="6EA847FB" w14:textId="4DE13714" w:rsidR="004B5CCF" w:rsidRDefault="004B5CCF" w:rsidP="004B5CCF">
      <w:pPr>
        <w:spacing w:after="0" w:line="360" w:lineRule="auto"/>
        <w:jc w:val="both"/>
        <w:rPr>
          <w:rFonts w:ascii="Times New Roman" w:hAnsi="Times New Roman" w:cs="Times New Roman"/>
          <w:sz w:val="24"/>
          <w:szCs w:val="24"/>
        </w:rPr>
      </w:pPr>
      <w:r w:rsidRPr="004B5CCF">
        <w:rPr>
          <w:rFonts w:ascii="Times New Roman" w:hAnsi="Times New Roman" w:cs="Times New Roman"/>
          <w:sz w:val="24"/>
          <w:szCs w:val="24"/>
        </w:rPr>
        <w:t>Final Release (v1.0): Complete system after UAT and documentation approval</w:t>
      </w:r>
    </w:p>
    <w:p w14:paraId="59796A48" w14:textId="77777777" w:rsidR="004B5CCF" w:rsidRDefault="004B5CCF" w:rsidP="004B5CCF">
      <w:pPr>
        <w:spacing w:after="0" w:line="360" w:lineRule="auto"/>
        <w:jc w:val="both"/>
        <w:rPr>
          <w:rFonts w:ascii="Times New Roman" w:hAnsi="Times New Roman" w:cs="Times New Roman"/>
          <w:sz w:val="24"/>
          <w:szCs w:val="24"/>
        </w:rPr>
      </w:pPr>
    </w:p>
    <w:p w14:paraId="62300984" w14:textId="77777777" w:rsidR="00717612" w:rsidRDefault="00717612" w:rsidP="004B5CCF">
      <w:pPr>
        <w:spacing w:after="0" w:line="360" w:lineRule="auto"/>
        <w:jc w:val="both"/>
        <w:rPr>
          <w:rFonts w:ascii="Times New Roman" w:hAnsi="Times New Roman" w:cs="Times New Roman"/>
          <w:sz w:val="24"/>
          <w:szCs w:val="24"/>
        </w:rPr>
      </w:pPr>
    </w:p>
    <w:p w14:paraId="165B67FC" w14:textId="77777777" w:rsidR="00717612" w:rsidRDefault="00717612" w:rsidP="004B5CCF">
      <w:pPr>
        <w:spacing w:after="0" w:line="360" w:lineRule="auto"/>
        <w:jc w:val="both"/>
        <w:rPr>
          <w:rFonts w:ascii="Times New Roman" w:hAnsi="Times New Roman" w:cs="Times New Roman"/>
          <w:sz w:val="24"/>
          <w:szCs w:val="24"/>
        </w:rPr>
      </w:pPr>
    </w:p>
    <w:p w14:paraId="5F0C2D1F" w14:textId="77777777" w:rsidR="00717612" w:rsidRDefault="00717612" w:rsidP="004B5CCF">
      <w:pPr>
        <w:spacing w:after="0" w:line="360" w:lineRule="auto"/>
        <w:jc w:val="both"/>
        <w:rPr>
          <w:rFonts w:ascii="Times New Roman" w:hAnsi="Times New Roman" w:cs="Times New Roman"/>
          <w:sz w:val="24"/>
          <w:szCs w:val="24"/>
        </w:rPr>
      </w:pPr>
    </w:p>
    <w:p w14:paraId="3CD14F4E" w14:textId="77777777" w:rsidR="00717612" w:rsidRDefault="00717612" w:rsidP="004B5CCF">
      <w:pPr>
        <w:spacing w:after="0" w:line="360" w:lineRule="auto"/>
        <w:jc w:val="both"/>
        <w:rPr>
          <w:rFonts w:ascii="Times New Roman" w:hAnsi="Times New Roman" w:cs="Times New Roman"/>
          <w:sz w:val="24"/>
          <w:szCs w:val="24"/>
        </w:rPr>
      </w:pPr>
    </w:p>
    <w:p w14:paraId="4D9FD5FD" w14:textId="77777777" w:rsidR="00717612" w:rsidRDefault="00717612" w:rsidP="004B5CCF">
      <w:pPr>
        <w:spacing w:after="0" w:line="360" w:lineRule="auto"/>
        <w:jc w:val="both"/>
        <w:rPr>
          <w:rFonts w:ascii="Times New Roman" w:hAnsi="Times New Roman" w:cs="Times New Roman"/>
          <w:sz w:val="24"/>
          <w:szCs w:val="24"/>
        </w:rPr>
      </w:pPr>
    </w:p>
    <w:p w14:paraId="6396680F" w14:textId="77777777" w:rsidR="00717612" w:rsidRDefault="00717612" w:rsidP="004B5CCF">
      <w:pPr>
        <w:spacing w:after="0" w:line="360" w:lineRule="auto"/>
        <w:jc w:val="both"/>
        <w:rPr>
          <w:rFonts w:ascii="Times New Roman" w:hAnsi="Times New Roman" w:cs="Times New Roman"/>
          <w:sz w:val="24"/>
          <w:szCs w:val="24"/>
        </w:rPr>
      </w:pPr>
    </w:p>
    <w:p w14:paraId="024918A0" w14:textId="77777777" w:rsidR="00717612" w:rsidRDefault="00717612" w:rsidP="004B5CCF">
      <w:pPr>
        <w:spacing w:after="0" w:line="360" w:lineRule="auto"/>
        <w:jc w:val="both"/>
        <w:rPr>
          <w:rFonts w:ascii="Times New Roman" w:hAnsi="Times New Roman" w:cs="Times New Roman"/>
          <w:sz w:val="24"/>
          <w:szCs w:val="24"/>
        </w:rPr>
      </w:pPr>
    </w:p>
    <w:p w14:paraId="14AAC654" w14:textId="77777777" w:rsidR="00717612" w:rsidRDefault="00717612" w:rsidP="004B5CCF">
      <w:pPr>
        <w:spacing w:after="0" w:line="360" w:lineRule="auto"/>
        <w:jc w:val="both"/>
        <w:rPr>
          <w:rFonts w:ascii="Times New Roman" w:hAnsi="Times New Roman" w:cs="Times New Roman"/>
          <w:sz w:val="24"/>
          <w:szCs w:val="24"/>
        </w:rPr>
      </w:pPr>
    </w:p>
    <w:p w14:paraId="3CC97974" w14:textId="77777777" w:rsidR="00717612" w:rsidRDefault="00717612" w:rsidP="004B5CCF">
      <w:pPr>
        <w:spacing w:after="0" w:line="360" w:lineRule="auto"/>
        <w:jc w:val="both"/>
        <w:rPr>
          <w:rFonts w:ascii="Times New Roman" w:hAnsi="Times New Roman" w:cs="Times New Roman"/>
          <w:sz w:val="24"/>
          <w:szCs w:val="24"/>
        </w:rPr>
      </w:pPr>
    </w:p>
    <w:p w14:paraId="31F918E8" w14:textId="77777777" w:rsidR="00717612" w:rsidRDefault="00717612" w:rsidP="004B5CCF">
      <w:pPr>
        <w:spacing w:after="0" w:line="360" w:lineRule="auto"/>
        <w:jc w:val="both"/>
        <w:rPr>
          <w:rFonts w:ascii="Times New Roman" w:hAnsi="Times New Roman" w:cs="Times New Roman"/>
          <w:sz w:val="24"/>
          <w:szCs w:val="24"/>
        </w:rPr>
      </w:pPr>
    </w:p>
    <w:p w14:paraId="1862B1D5" w14:textId="77777777" w:rsidR="00717612" w:rsidRDefault="00717612" w:rsidP="004B5CCF">
      <w:pPr>
        <w:spacing w:after="0" w:line="360" w:lineRule="auto"/>
        <w:jc w:val="both"/>
        <w:rPr>
          <w:rFonts w:ascii="Times New Roman" w:hAnsi="Times New Roman" w:cs="Times New Roman"/>
          <w:sz w:val="24"/>
          <w:szCs w:val="24"/>
        </w:rPr>
      </w:pPr>
    </w:p>
    <w:p w14:paraId="2D5CA713" w14:textId="77777777" w:rsidR="00717612" w:rsidRDefault="00717612" w:rsidP="004B5CCF">
      <w:pPr>
        <w:spacing w:after="0" w:line="360" w:lineRule="auto"/>
        <w:jc w:val="both"/>
        <w:rPr>
          <w:rFonts w:ascii="Times New Roman" w:hAnsi="Times New Roman" w:cs="Times New Roman"/>
          <w:sz w:val="24"/>
          <w:szCs w:val="24"/>
        </w:rPr>
      </w:pPr>
    </w:p>
    <w:p w14:paraId="5F0BB975" w14:textId="77777777" w:rsidR="00717612" w:rsidRDefault="00717612" w:rsidP="004B5CCF">
      <w:pPr>
        <w:spacing w:after="0" w:line="360" w:lineRule="auto"/>
        <w:jc w:val="both"/>
        <w:rPr>
          <w:rFonts w:ascii="Times New Roman" w:hAnsi="Times New Roman" w:cs="Times New Roman"/>
          <w:sz w:val="24"/>
          <w:szCs w:val="24"/>
        </w:rPr>
      </w:pPr>
    </w:p>
    <w:p w14:paraId="4884051A" w14:textId="77777777" w:rsidR="00717612" w:rsidRDefault="00717612" w:rsidP="004B5CCF">
      <w:pPr>
        <w:spacing w:after="0" w:line="360" w:lineRule="auto"/>
        <w:jc w:val="both"/>
        <w:rPr>
          <w:rFonts w:ascii="Times New Roman" w:hAnsi="Times New Roman" w:cs="Times New Roman"/>
          <w:sz w:val="24"/>
          <w:szCs w:val="24"/>
        </w:rPr>
      </w:pPr>
    </w:p>
    <w:p w14:paraId="1163F53A" w14:textId="77777777" w:rsidR="00717612" w:rsidRDefault="00717612" w:rsidP="004B5CCF">
      <w:pPr>
        <w:spacing w:after="0" w:line="360" w:lineRule="auto"/>
        <w:jc w:val="both"/>
        <w:rPr>
          <w:rFonts w:ascii="Times New Roman" w:hAnsi="Times New Roman" w:cs="Times New Roman"/>
          <w:sz w:val="24"/>
          <w:szCs w:val="24"/>
        </w:rPr>
      </w:pPr>
    </w:p>
    <w:p w14:paraId="5CAE4272" w14:textId="77777777" w:rsidR="00717612" w:rsidRDefault="00717612" w:rsidP="004B5CCF">
      <w:pPr>
        <w:spacing w:after="0" w:line="360" w:lineRule="auto"/>
        <w:jc w:val="both"/>
        <w:rPr>
          <w:rFonts w:ascii="Times New Roman" w:hAnsi="Times New Roman" w:cs="Times New Roman"/>
          <w:sz w:val="24"/>
          <w:szCs w:val="24"/>
        </w:rPr>
      </w:pPr>
    </w:p>
    <w:p w14:paraId="1063AFA2" w14:textId="77777777" w:rsidR="00717612" w:rsidRDefault="00717612" w:rsidP="004B5CCF">
      <w:pPr>
        <w:spacing w:after="0" w:line="360" w:lineRule="auto"/>
        <w:jc w:val="both"/>
        <w:rPr>
          <w:rFonts w:ascii="Times New Roman" w:hAnsi="Times New Roman" w:cs="Times New Roman"/>
          <w:sz w:val="24"/>
          <w:szCs w:val="24"/>
        </w:rPr>
      </w:pPr>
    </w:p>
    <w:p w14:paraId="7CCDD92A" w14:textId="77777777" w:rsidR="00717612" w:rsidRDefault="00717612" w:rsidP="004B5CCF">
      <w:pPr>
        <w:spacing w:after="0" w:line="360" w:lineRule="auto"/>
        <w:jc w:val="both"/>
        <w:rPr>
          <w:rFonts w:ascii="Times New Roman" w:hAnsi="Times New Roman" w:cs="Times New Roman"/>
          <w:sz w:val="24"/>
          <w:szCs w:val="24"/>
        </w:rPr>
      </w:pPr>
    </w:p>
    <w:p w14:paraId="2DFA0AE3" w14:textId="77777777" w:rsidR="00717612" w:rsidRDefault="00717612" w:rsidP="004B5CCF">
      <w:pPr>
        <w:spacing w:after="0" w:line="360" w:lineRule="auto"/>
        <w:jc w:val="both"/>
        <w:rPr>
          <w:rFonts w:ascii="Times New Roman" w:hAnsi="Times New Roman" w:cs="Times New Roman"/>
          <w:sz w:val="24"/>
          <w:szCs w:val="24"/>
        </w:rPr>
      </w:pPr>
    </w:p>
    <w:p w14:paraId="197C2780" w14:textId="77777777" w:rsidR="00717612" w:rsidRPr="004B5CCF" w:rsidRDefault="00717612" w:rsidP="004B5CCF">
      <w:pPr>
        <w:spacing w:after="0" w:line="360" w:lineRule="auto"/>
        <w:jc w:val="both"/>
        <w:rPr>
          <w:rFonts w:ascii="Times New Roman" w:hAnsi="Times New Roman" w:cs="Times New Roman"/>
          <w:sz w:val="24"/>
          <w:szCs w:val="24"/>
        </w:rPr>
      </w:pPr>
    </w:p>
    <w:p w14:paraId="06603F60" w14:textId="77777777" w:rsidR="00DF1EE8" w:rsidRDefault="00000000" w:rsidP="00F63F22">
      <w:pPr>
        <w:pStyle w:val="Heading1"/>
      </w:pPr>
      <w:bookmarkStart w:id="33" w:name="_Toc237262441"/>
      <w:r>
        <w:lastRenderedPageBreak/>
        <w:t>Chapter 3: System Engineering</w:t>
      </w:r>
      <w:bookmarkEnd w:id="33"/>
    </w:p>
    <w:p w14:paraId="356BF408" w14:textId="77777777" w:rsidR="00DF1EE8" w:rsidRDefault="00000000" w:rsidP="00F63F22">
      <w:pPr>
        <w:pStyle w:val="Heading2"/>
      </w:pPr>
      <w:bookmarkStart w:id="34" w:name="_Toc237262442"/>
      <w:r>
        <w:t>3.1 Requirements</w:t>
      </w:r>
      <w:bookmarkEnd w:id="34"/>
    </w:p>
    <w:p w14:paraId="097DAC8E" w14:textId="77777777" w:rsidR="00DF1EE8" w:rsidRPr="004B5CCF" w:rsidRDefault="00000000" w:rsidP="00F63F22">
      <w:pPr>
        <w:pStyle w:val="Heading3"/>
      </w:pPr>
      <w:bookmarkStart w:id="35" w:name="_Toc237262443"/>
      <w:r w:rsidRPr="004B5CCF">
        <w:t>3.1.1 Domain Requirements</w:t>
      </w:r>
      <w:bookmarkEnd w:id="35"/>
    </w:p>
    <w:p w14:paraId="3551684D" w14:textId="77777777" w:rsidR="00DF1EE8" w:rsidRPr="004B5CCF" w:rsidRDefault="00000000" w:rsidP="00294CBA">
      <w:pPr>
        <w:spacing w:after="0" w:line="360" w:lineRule="auto"/>
        <w:rPr>
          <w:sz w:val="24"/>
          <w:szCs w:val="24"/>
        </w:rPr>
      </w:pPr>
      <w:r w:rsidRPr="004B5CCF">
        <w:rPr>
          <w:rFonts w:ascii="Times New Roman" w:eastAsia="Times New Roman" w:hAnsi="Times New Roman"/>
          <w:color w:val="000000"/>
          <w:sz w:val="24"/>
          <w:szCs w:val="24"/>
        </w:rPr>
        <w:t>The system must inherently understand and enforce the unyielding domain rules of physical hostel operations:</w:t>
      </w:r>
      <w:r w:rsidRPr="004B5CCF">
        <w:rPr>
          <w:rFonts w:ascii="Times New Roman" w:eastAsia="Times New Roman" w:hAnsi="Times New Roman"/>
          <w:color w:val="000000"/>
          <w:sz w:val="24"/>
          <w:szCs w:val="24"/>
        </w:rPr>
        <w:br/>
        <w:t>• Support recording of detailed student demographic and academic profiles.</w:t>
      </w:r>
      <w:r w:rsidRPr="004B5CCF">
        <w:rPr>
          <w:rFonts w:ascii="Times New Roman" w:eastAsia="Times New Roman" w:hAnsi="Times New Roman"/>
          <w:color w:val="000000"/>
          <w:sz w:val="24"/>
          <w:szCs w:val="24"/>
        </w:rPr>
        <w:br/>
        <w:t>• A room cannot be allocated to a number of students exceeding its defined physical capacity.</w:t>
      </w:r>
      <w:r w:rsidRPr="004B5CCF">
        <w:rPr>
          <w:rFonts w:ascii="Times New Roman" w:eastAsia="Times New Roman" w:hAnsi="Times New Roman"/>
          <w:color w:val="000000"/>
          <w:sz w:val="24"/>
          <w:szCs w:val="24"/>
        </w:rPr>
        <w:br/>
        <w:t>• Financial generation must accommodate dynamic variables including prorated room rent, fluctuating mess charges, and ad-hoc disciplinary penalties.</w:t>
      </w:r>
      <w:r w:rsidRPr="004B5CCF">
        <w:rPr>
          <w:rFonts w:ascii="Times New Roman" w:eastAsia="Times New Roman" w:hAnsi="Times New Roman"/>
          <w:color w:val="000000"/>
          <w:sz w:val="24"/>
          <w:szCs w:val="24"/>
        </w:rPr>
        <w:br/>
        <w:t>• No financial transaction, invoice, or check-in record may be hard-deleted; soft deletion must be used to preserve audit trails.</w:t>
      </w:r>
      <w:r w:rsidRPr="004B5CCF">
        <w:rPr>
          <w:rFonts w:ascii="Times New Roman" w:eastAsia="Times New Roman" w:hAnsi="Times New Roman"/>
          <w:color w:val="000000"/>
          <w:sz w:val="24"/>
          <w:szCs w:val="24"/>
        </w:rPr>
        <w:br/>
        <w:t>• All sensitive financial data and personal demographics must be secured using robust encryption standards.</w:t>
      </w:r>
    </w:p>
    <w:p w14:paraId="0F1B2BF7" w14:textId="77777777" w:rsidR="00DF1EE8" w:rsidRPr="004B5CCF" w:rsidRDefault="00000000" w:rsidP="00F63F22">
      <w:pPr>
        <w:pStyle w:val="Heading3"/>
      </w:pPr>
      <w:bookmarkStart w:id="36" w:name="_Toc237262444"/>
      <w:r w:rsidRPr="004B5CCF">
        <w:t>3.1.2 Functional Requirements</w:t>
      </w:r>
      <w:bookmarkEnd w:id="36"/>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220"/>
        <w:gridCol w:w="2322"/>
        <w:gridCol w:w="4384"/>
      </w:tblGrid>
      <w:tr w:rsidR="00DF1EE8" w14:paraId="5365723F" w14:textId="77777777">
        <w:trPr>
          <w:jc w:val="center"/>
        </w:trPr>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20725BFA" w14:textId="77777777" w:rsidR="00DF1EE8" w:rsidRPr="004B5CCF" w:rsidRDefault="00000000" w:rsidP="00237F90">
            <w:pPr>
              <w:spacing w:after="0" w:line="360" w:lineRule="auto"/>
              <w:rPr>
                <w:sz w:val="24"/>
                <w:szCs w:val="24"/>
              </w:rPr>
            </w:pPr>
            <w:r w:rsidRPr="004B5CCF">
              <w:rPr>
                <w:rFonts w:ascii="Times New Roman" w:eastAsia="Times New Roman" w:hAnsi="Times New Roman"/>
                <w:b/>
                <w:color w:val="000000"/>
                <w:sz w:val="24"/>
                <w:szCs w:val="24"/>
              </w:rPr>
              <w:t>Priority</w:t>
            </w:r>
          </w:p>
        </w:tc>
        <w:tc>
          <w:tcPr>
            <w:tcW w:w="2592" w:type="dxa"/>
            <w:tcBorders>
              <w:top w:val="single" w:sz="8" w:space="0" w:color="000000"/>
              <w:left w:val="single" w:sz="8" w:space="0" w:color="000000"/>
              <w:bottom w:val="single" w:sz="8" w:space="0" w:color="000000"/>
              <w:right w:val="single" w:sz="8" w:space="0" w:color="000000"/>
            </w:tcBorders>
            <w:shd w:val="clear" w:color="auto" w:fill="FFFFFF"/>
          </w:tcPr>
          <w:p w14:paraId="5E3F56F7" w14:textId="77777777" w:rsidR="00DF1EE8" w:rsidRPr="004B5CCF" w:rsidRDefault="00000000" w:rsidP="00237F90">
            <w:pPr>
              <w:spacing w:after="0" w:line="360" w:lineRule="auto"/>
              <w:rPr>
                <w:sz w:val="24"/>
                <w:szCs w:val="24"/>
              </w:rPr>
            </w:pPr>
            <w:r w:rsidRPr="004B5CCF">
              <w:rPr>
                <w:rFonts w:ascii="Times New Roman" w:eastAsia="Times New Roman" w:hAnsi="Times New Roman"/>
                <w:b/>
                <w:color w:val="000000"/>
                <w:sz w:val="24"/>
                <w:szCs w:val="24"/>
              </w:rPr>
              <w:t>Functional Requirement</w:t>
            </w:r>
          </w:p>
        </w:tc>
        <w:tc>
          <w:tcPr>
            <w:tcW w:w="5472" w:type="dxa"/>
            <w:tcBorders>
              <w:top w:val="single" w:sz="8" w:space="0" w:color="000000"/>
              <w:left w:val="single" w:sz="8" w:space="0" w:color="000000"/>
              <w:bottom w:val="single" w:sz="8" w:space="0" w:color="000000"/>
              <w:right w:val="single" w:sz="8" w:space="0" w:color="000000"/>
            </w:tcBorders>
            <w:shd w:val="clear" w:color="auto" w:fill="FFFFFF"/>
          </w:tcPr>
          <w:p w14:paraId="3EF83712" w14:textId="77777777" w:rsidR="00DF1EE8" w:rsidRPr="004B5CCF" w:rsidRDefault="00000000" w:rsidP="00237F90">
            <w:pPr>
              <w:spacing w:after="0" w:line="360" w:lineRule="auto"/>
              <w:rPr>
                <w:sz w:val="24"/>
                <w:szCs w:val="24"/>
              </w:rPr>
            </w:pPr>
            <w:r w:rsidRPr="004B5CCF">
              <w:rPr>
                <w:rFonts w:ascii="Times New Roman" w:eastAsia="Times New Roman" w:hAnsi="Times New Roman"/>
                <w:b/>
                <w:color w:val="000000"/>
                <w:sz w:val="24"/>
                <w:szCs w:val="24"/>
              </w:rPr>
              <w:t>Description</w:t>
            </w:r>
          </w:p>
        </w:tc>
      </w:tr>
      <w:tr w:rsidR="00DF1EE8" w14:paraId="77257DB3" w14:textId="77777777">
        <w:trPr>
          <w:jc w:val="center"/>
        </w:trPr>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75DCCA61"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High</w:t>
            </w:r>
          </w:p>
        </w:tc>
        <w:tc>
          <w:tcPr>
            <w:tcW w:w="2592" w:type="dxa"/>
            <w:tcBorders>
              <w:top w:val="single" w:sz="8" w:space="0" w:color="000000"/>
              <w:left w:val="single" w:sz="8" w:space="0" w:color="000000"/>
              <w:bottom w:val="single" w:sz="8" w:space="0" w:color="000000"/>
              <w:right w:val="single" w:sz="8" w:space="0" w:color="000000"/>
            </w:tcBorders>
            <w:shd w:val="clear" w:color="auto" w:fill="FFFFFF"/>
          </w:tcPr>
          <w:p w14:paraId="324CCFDE"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FR-01: User Authentication</w:t>
            </w:r>
          </w:p>
        </w:tc>
        <w:tc>
          <w:tcPr>
            <w:tcW w:w="5472" w:type="dxa"/>
            <w:tcBorders>
              <w:top w:val="single" w:sz="8" w:space="0" w:color="000000"/>
              <w:left w:val="single" w:sz="8" w:space="0" w:color="000000"/>
              <w:bottom w:val="single" w:sz="8" w:space="0" w:color="000000"/>
              <w:right w:val="single" w:sz="8" w:space="0" w:color="000000"/>
            </w:tcBorders>
            <w:shd w:val="clear" w:color="auto" w:fill="FFFFFF"/>
          </w:tcPr>
          <w:p w14:paraId="47CF4F64"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Secure login with strict RBAC restricting interface and database privileges by role.</w:t>
            </w:r>
          </w:p>
        </w:tc>
      </w:tr>
      <w:tr w:rsidR="00DF1EE8" w14:paraId="3B322A1C" w14:textId="77777777">
        <w:trPr>
          <w:jc w:val="center"/>
        </w:trPr>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74543C14"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High</w:t>
            </w:r>
          </w:p>
        </w:tc>
        <w:tc>
          <w:tcPr>
            <w:tcW w:w="2592" w:type="dxa"/>
            <w:tcBorders>
              <w:top w:val="single" w:sz="8" w:space="0" w:color="000000"/>
              <w:left w:val="single" w:sz="8" w:space="0" w:color="000000"/>
              <w:bottom w:val="single" w:sz="8" w:space="0" w:color="000000"/>
              <w:right w:val="single" w:sz="8" w:space="0" w:color="000000"/>
            </w:tcBorders>
            <w:shd w:val="clear" w:color="auto" w:fill="FFFFFF"/>
          </w:tcPr>
          <w:p w14:paraId="5E91B570"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FR-02: Room Management</w:t>
            </w:r>
          </w:p>
        </w:tc>
        <w:tc>
          <w:tcPr>
            <w:tcW w:w="5472" w:type="dxa"/>
            <w:tcBorders>
              <w:top w:val="single" w:sz="8" w:space="0" w:color="000000"/>
              <w:left w:val="single" w:sz="8" w:space="0" w:color="000000"/>
              <w:bottom w:val="single" w:sz="8" w:space="0" w:color="000000"/>
              <w:right w:val="single" w:sz="8" w:space="0" w:color="000000"/>
            </w:tcBorders>
            <w:shd w:val="clear" w:color="auto" w:fill="FFFFFF"/>
          </w:tcPr>
          <w:p w14:paraId="16EA725D"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Administrators manage hostel rooms: type, capacity, base pricing, and physical location.</w:t>
            </w:r>
          </w:p>
        </w:tc>
      </w:tr>
      <w:tr w:rsidR="00DF1EE8" w14:paraId="214AFC76" w14:textId="77777777">
        <w:trPr>
          <w:jc w:val="center"/>
        </w:trPr>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0E864339"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High</w:t>
            </w:r>
          </w:p>
        </w:tc>
        <w:tc>
          <w:tcPr>
            <w:tcW w:w="2592" w:type="dxa"/>
            <w:tcBorders>
              <w:top w:val="single" w:sz="8" w:space="0" w:color="000000"/>
              <w:left w:val="single" w:sz="8" w:space="0" w:color="000000"/>
              <w:bottom w:val="single" w:sz="8" w:space="0" w:color="000000"/>
              <w:right w:val="single" w:sz="8" w:space="0" w:color="000000"/>
            </w:tcBorders>
            <w:shd w:val="clear" w:color="auto" w:fill="FFFFFF"/>
          </w:tcPr>
          <w:p w14:paraId="4FCDAD62"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FR-03: Student Allocation</w:t>
            </w:r>
          </w:p>
        </w:tc>
        <w:tc>
          <w:tcPr>
            <w:tcW w:w="5472" w:type="dxa"/>
            <w:tcBorders>
              <w:top w:val="single" w:sz="8" w:space="0" w:color="000000"/>
              <w:left w:val="single" w:sz="8" w:space="0" w:color="000000"/>
              <w:bottom w:val="single" w:sz="8" w:space="0" w:color="000000"/>
              <w:right w:val="single" w:sz="8" w:space="0" w:color="000000"/>
            </w:tcBorders>
            <w:shd w:val="clear" w:color="auto" w:fill="FFFFFF"/>
          </w:tcPr>
          <w:p w14:paraId="208173FA"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Complex room allocation handling assignment logic, waiting lists, and historical tracking.</w:t>
            </w:r>
          </w:p>
        </w:tc>
      </w:tr>
      <w:tr w:rsidR="00DF1EE8" w14:paraId="40B63BBA" w14:textId="77777777">
        <w:trPr>
          <w:jc w:val="center"/>
        </w:trPr>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54C40F03"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High</w:t>
            </w:r>
          </w:p>
        </w:tc>
        <w:tc>
          <w:tcPr>
            <w:tcW w:w="2592" w:type="dxa"/>
            <w:tcBorders>
              <w:top w:val="single" w:sz="8" w:space="0" w:color="000000"/>
              <w:left w:val="single" w:sz="8" w:space="0" w:color="000000"/>
              <w:bottom w:val="single" w:sz="8" w:space="0" w:color="000000"/>
              <w:right w:val="single" w:sz="8" w:space="0" w:color="000000"/>
            </w:tcBorders>
            <w:shd w:val="clear" w:color="auto" w:fill="FFFFFF"/>
          </w:tcPr>
          <w:p w14:paraId="0080BF42"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FR-04: Billing and Payments</w:t>
            </w:r>
          </w:p>
        </w:tc>
        <w:tc>
          <w:tcPr>
            <w:tcW w:w="5472" w:type="dxa"/>
            <w:tcBorders>
              <w:top w:val="single" w:sz="8" w:space="0" w:color="000000"/>
              <w:left w:val="single" w:sz="8" w:space="0" w:color="000000"/>
              <w:bottom w:val="single" w:sz="8" w:space="0" w:color="000000"/>
              <w:right w:val="single" w:sz="8" w:space="0" w:color="000000"/>
            </w:tcBorders>
            <w:shd w:val="clear" w:color="auto" w:fill="FFFFFF"/>
          </w:tcPr>
          <w:p w14:paraId="6636004B"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Autonomous fee management, itemized monthly invoices, and payment processing.</w:t>
            </w:r>
          </w:p>
        </w:tc>
      </w:tr>
      <w:tr w:rsidR="00DF1EE8" w14:paraId="57DE541F" w14:textId="77777777">
        <w:trPr>
          <w:jc w:val="center"/>
        </w:trPr>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2A1E24E4"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High</w:t>
            </w:r>
          </w:p>
        </w:tc>
        <w:tc>
          <w:tcPr>
            <w:tcW w:w="2592" w:type="dxa"/>
            <w:tcBorders>
              <w:top w:val="single" w:sz="8" w:space="0" w:color="000000"/>
              <w:left w:val="single" w:sz="8" w:space="0" w:color="000000"/>
              <w:bottom w:val="single" w:sz="8" w:space="0" w:color="000000"/>
              <w:right w:val="single" w:sz="8" w:space="0" w:color="000000"/>
            </w:tcBorders>
            <w:shd w:val="clear" w:color="auto" w:fill="FFFFFF"/>
          </w:tcPr>
          <w:p w14:paraId="6179FBE5"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FR-05: Check-in/Check-out</w:t>
            </w:r>
          </w:p>
        </w:tc>
        <w:tc>
          <w:tcPr>
            <w:tcW w:w="5472" w:type="dxa"/>
            <w:tcBorders>
              <w:top w:val="single" w:sz="8" w:space="0" w:color="000000"/>
              <w:left w:val="single" w:sz="8" w:space="0" w:color="000000"/>
              <w:bottom w:val="single" w:sz="8" w:space="0" w:color="000000"/>
              <w:right w:val="single" w:sz="8" w:space="0" w:color="000000"/>
            </w:tcBorders>
            <w:shd w:val="clear" w:color="auto" w:fill="FFFFFF"/>
          </w:tcPr>
          <w:p w14:paraId="1FC15B75"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Digital check-in/out with exact timestamps managing real-time room availability.</w:t>
            </w:r>
          </w:p>
        </w:tc>
      </w:tr>
      <w:tr w:rsidR="00DF1EE8" w14:paraId="5A8125A2" w14:textId="77777777">
        <w:trPr>
          <w:jc w:val="center"/>
        </w:trPr>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074E0115"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Medium</w:t>
            </w:r>
          </w:p>
        </w:tc>
        <w:tc>
          <w:tcPr>
            <w:tcW w:w="2592" w:type="dxa"/>
            <w:tcBorders>
              <w:top w:val="single" w:sz="8" w:space="0" w:color="000000"/>
              <w:left w:val="single" w:sz="8" w:space="0" w:color="000000"/>
              <w:bottom w:val="single" w:sz="8" w:space="0" w:color="000000"/>
              <w:right w:val="single" w:sz="8" w:space="0" w:color="000000"/>
            </w:tcBorders>
            <w:shd w:val="clear" w:color="auto" w:fill="FFFFFF"/>
          </w:tcPr>
          <w:p w14:paraId="568C319C"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FR-06: Maintenance Requests</w:t>
            </w:r>
          </w:p>
        </w:tc>
        <w:tc>
          <w:tcPr>
            <w:tcW w:w="5472" w:type="dxa"/>
            <w:tcBorders>
              <w:top w:val="single" w:sz="8" w:space="0" w:color="000000"/>
              <w:left w:val="single" w:sz="8" w:space="0" w:color="000000"/>
              <w:bottom w:val="single" w:sz="8" w:space="0" w:color="000000"/>
              <w:right w:val="single" w:sz="8" w:space="0" w:color="000000"/>
            </w:tcBorders>
            <w:shd w:val="clear" w:color="auto" w:fill="FFFFFF"/>
          </w:tcPr>
          <w:p w14:paraId="5B58033D"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Students submit maintenance tickets; admins track, assign, and resolve them.</w:t>
            </w:r>
          </w:p>
        </w:tc>
      </w:tr>
      <w:tr w:rsidR="00DF1EE8" w14:paraId="52A437C4" w14:textId="77777777">
        <w:trPr>
          <w:jc w:val="center"/>
        </w:trPr>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278D95F7"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lastRenderedPageBreak/>
              <w:t>Medium</w:t>
            </w:r>
          </w:p>
        </w:tc>
        <w:tc>
          <w:tcPr>
            <w:tcW w:w="2592" w:type="dxa"/>
            <w:tcBorders>
              <w:top w:val="single" w:sz="8" w:space="0" w:color="000000"/>
              <w:left w:val="single" w:sz="8" w:space="0" w:color="000000"/>
              <w:bottom w:val="single" w:sz="8" w:space="0" w:color="000000"/>
              <w:right w:val="single" w:sz="8" w:space="0" w:color="000000"/>
            </w:tcBorders>
            <w:shd w:val="clear" w:color="auto" w:fill="FFFFFF"/>
          </w:tcPr>
          <w:p w14:paraId="7DBEDD99"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FR-07: Inventory Tracking</w:t>
            </w:r>
          </w:p>
        </w:tc>
        <w:tc>
          <w:tcPr>
            <w:tcW w:w="5472" w:type="dxa"/>
            <w:tcBorders>
              <w:top w:val="single" w:sz="8" w:space="0" w:color="000000"/>
              <w:left w:val="single" w:sz="8" w:space="0" w:color="000000"/>
              <w:bottom w:val="single" w:sz="8" w:space="0" w:color="000000"/>
              <w:right w:val="single" w:sz="8" w:space="0" w:color="000000"/>
            </w:tcBorders>
            <w:shd w:val="clear" w:color="auto" w:fill="FFFFFF"/>
          </w:tcPr>
          <w:p w14:paraId="1E48319E"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Track furniture and appliances tied to specific rooms or blocks.</w:t>
            </w:r>
          </w:p>
        </w:tc>
      </w:tr>
      <w:tr w:rsidR="00DF1EE8" w14:paraId="3DC1FABF" w14:textId="77777777">
        <w:trPr>
          <w:jc w:val="center"/>
        </w:trPr>
        <w:tc>
          <w:tcPr>
            <w:tcW w:w="1296" w:type="dxa"/>
            <w:tcBorders>
              <w:top w:val="single" w:sz="8" w:space="0" w:color="000000"/>
              <w:left w:val="single" w:sz="8" w:space="0" w:color="000000"/>
              <w:bottom w:val="single" w:sz="8" w:space="0" w:color="000000"/>
              <w:right w:val="single" w:sz="8" w:space="0" w:color="000000"/>
            </w:tcBorders>
            <w:shd w:val="clear" w:color="auto" w:fill="FFFFFF"/>
          </w:tcPr>
          <w:p w14:paraId="00FC2AFB"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Medium</w:t>
            </w:r>
          </w:p>
        </w:tc>
        <w:tc>
          <w:tcPr>
            <w:tcW w:w="2592" w:type="dxa"/>
            <w:tcBorders>
              <w:top w:val="single" w:sz="8" w:space="0" w:color="000000"/>
              <w:left w:val="single" w:sz="8" w:space="0" w:color="000000"/>
              <w:bottom w:val="single" w:sz="8" w:space="0" w:color="000000"/>
              <w:right w:val="single" w:sz="8" w:space="0" w:color="000000"/>
            </w:tcBorders>
            <w:shd w:val="clear" w:color="auto" w:fill="FFFFFF"/>
          </w:tcPr>
          <w:p w14:paraId="65098B50"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FR-08: Reporting Analytics</w:t>
            </w:r>
          </w:p>
        </w:tc>
        <w:tc>
          <w:tcPr>
            <w:tcW w:w="5472" w:type="dxa"/>
            <w:tcBorders>
              <w:top w:val="single" w:sz="8" w:space="0" w:color="000000"/>
              <w:left w:val="single" w:sz="8" w:space="0" w:color="000000"/>
              <w:bottom w:val="single" w:sz="8" w:space="0" w:color="000000"/>
              <w:right w:val="single" w:sz="8" w:space="0" w:color="000000"/>
            </w:tcBorders>
            <w:shd w:val="clear" w:color="auto" w:fill="FFFFFF"/>
          </w:tcPr>
          <w:p w14:paraId="3A327BBE"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Generate reports on occupancy rates, outstanding ledgers, and maintenance speeds.</w:t>
            </w:r>
          </w:p>
        </w:tc>
      </w:tr>
    </w:tbl>
    <w:p w14:paraId="55BD393E" w14:textId="77777777" w:rsidR="00DF1EE8" w:rsidRDefault="00DF1EE8" w:rsidP="00237F90">
      <w:pPr>
        <w:spacing w:after="0" w:line="360" w:lineRule="auto"/>
      </w:pPr>
    </w:p>
    <w:p w14:paraId="5749E0C7" w14:textId="77777777" w:rsidR="00DF1EE8" w:rsidRPr="004B5CCF" w:rsidRDefault="00000000" w:rsidP="00F63F22">
      <w:pPr>
        <w:pStyle w:val="Heading3"/>
      </w:pPr>
      <w:bookmarkStart w:id="37" w:name="_Toc237262445"/>
      <w:r w:rsidRPr="004B5CCF">
        <w:t>3.1.3 Non-Functional Requirements</w:t>
      </w:r>
      <w:bookmarkEnd w:id="37"/>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805"/>
        <w:gridCol w:w="1825"/>
        <w:gridCol w:w="5296"/>
      </w:tblGrid>
      <w:tr w:rsidR="00DF1EE8" w14:paraId="3C667828" w14:textId="77777777">
        <w:trPr>
          <w:jc w:val="center"/>
        </w:trPr>
        <w:tc>
          <w:tcPr>
            <w:tcW w:w="864" w:type="dxa"/>
            <w:tcBorders>
              <w:top w:val="single" w:sz="8" w:space="0" w:color="000000"/>
              <w:left w:val="single" w:sz="8" w:space="0" w:color="000000"/>
              <w:bottom w:val="single" w:sz="8" w:space="0" w:color="000000"/>
              <w:right w:val="single" w:sz="8" w:space="0" w:color="000000"/>
            </w:tcBorders>
            <w:shd w:val="clear" w:color="auto" w:fill="FFFFFF"/>
          </w:tcPr>
          <w:p w14:paraId="484129A7" w14:textId="77777777" w:rsidR="00DF1EE8" w:rsidRPr="004B5CCF" w:rsidRDefault="00000000" w:rsidP="00237F90">
            <w:pPr>
              <w:spacing w:after="0" w:line="360" w:lineRule="auto"/>
              <w:rPr>
                <w:sz w:val="24"/>
                <w:szCs w:val="24"/>
              </w:rPr>
            </w:pPr>
            <w:r w:rsidRPr="004B5CCF">
              <w:rPr>
                <w:rFonts w:ascii="Times New Roman" w:eastAsia="Times New Roman" w:hAnsi="Times New Roman"/>
                <w:b/>
                <w:color w:val="000000"/>
                <w:sz w:val="24"/>
                <w:szCs w:val="24"/>
              </w:rPr>
              <w:t>S.N.</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06E7D313" w14:textId="77777777" w:rsidR="00DF1EE8" w:rsidRPr="004B5CCF" w:rsidRDefault="00000000" w:rsidP="00237F90">
            <w:pPr>
              <w:spacing w:after="0" w:line="360" w:lineRule="auto"/>
              <w:rPr>
                <w:sz w:val="24"/>
                <w:szCs w:val="24"/>
              </w:rPr>
            </w:pPr>
            <w:r w:rsidRPr="004B5CCF">
              <w:rPr>
                <w:rFonts w:ascii="Times New Roman" w:eastAsia="Times New Roman" w:hAnsi="Times New Roman"/>
                <w:b/>
                <w:color w:val="000000"/>
                <w:sz w:val="24"/>
                <w:szCs w:val="24"/>
              </w:rPr>
              <w:t>Category</w:t>
            </w:r>
          </w:p>
        </w:tc>
        <w:tc>
          <w:tcPr>
            <w:tcW w:w="6624" w:type="dxa"/>
            <w:tcBorders>
              <w:top w:val="single" w:sz="8" w:space="0" w:color="000000"/>
              <w:left w:val="single" w:sz="8" w:space="0" w:color="000000"/>
              <w:bottom w:val="single" w:sz="8" w:space="0" w:color="000000"/>
              <w:right w:val="single" w:sz="8" w:space="0" w:color="000000"/>
            </w:tcBorders>
            <w:shd w:val="clear" w:color="auto" w:fill="FFFFFF"/>
          </w:tcPr>
          <w:p w14:paraId="0699267F" w14:textId="77777777" w:rsidR="00DF1EE8" w:rsidRPr="004B5CCF" w:rsidRDefault="00000000" w:rsidP="00237F90">
            <w:pPr>
              <w:spacing w:after="0" w:line="360" w:lineRule="auto"/>
              <w:rPr>
                <w:sz w:val="24"/>
                <w:szCs w:val="24"/>
              </w:rPr>
            </w:pPr>
            <w:r w:rsidRPr="004B5CCF">
              <w:rPr>
                <w:rFonts w:ascii="Times New Roman" w:eastAsia="Times New Roman" w:hAnsi="Times New Roman"/>
                <w:b/>
                <w:color w:val="000000"/>
                <w:sz w:val="24"/>
                <w:szCs w:val="24"/>
              </w:rPr>
              <w:t>Non-Functional Requirement</w:t>
            </w:r>
          </w:p>
        </w:tc>
      </w:tr>
      <w:tr w:rsidR="00DF1EE8" w14:paraId="6324CDE5" w14:textId="77777777">
        <w:trPr>
          <w:jc w:val="center"/>
        </w:trPr>
        <w:tc>
          <w:tcPr>
            <w:tcW w:w="864" w:type="dxa"/>
            <w:tcBorders>
              <w:top w:val="single" w:sz="8" w:space="0" w:color="000000"/>
              <w:left w:val="single" w:sz="8" w:space="0" w:color="000000"/>
              <w:bottom w:val="single" w:sz="8" w:space="0" w:color="000000"/>
              <w:right w:val="single" w:sz="8" w:space="0" w:color="000000"/>
            </w:tcBorders>
            <w:shd w:val="clear" w:color="auto" w:fill="FFFFFF"/>
          </w:tcPr>
          <w:p w14:paraId="421C5BD7"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1</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54FC219E"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Usability</w:t>
            </w:r>
          </w:p>
        </w:tc>
        <w:tc>
          <w:tcPr>
            <w:tcW w:w="6624" w:type="dxa"/>
            <w:tcBorders>
              <w:top w:val="single" w:sz="8" w:space="0" w:color="000000"/>
              <w:left w:val="single" w:sz="8" w:space="0" w:color="000000"/>
              <w:bottom w:val="single" w:sz="8" w:space="0" w:color="000000"/>
              <w:right w:val="single" w:sz="8" w:space="0" w:color="000000"/>
            </w:tcBorders>
            <w:shd w:val="clear" w:color="auto" w:fill="FFFFFF"/>
          </w:tcPr>
          <w:p w14:paraId="67A2946B"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Administrative interface must be intuitive; staff can allocate rooms and generate invoices with minimal training.</w:t>
            </w:r>
          </w:p>
        </w:tc>
      </w:tr>
      <w:tr w:rsidR="00DF1EE8" w14:paraId="1CABA159" w14:textId="77777777">
        <w:trPr>
          <w:jc w:val="center"/>
        </w:trPr>
        <w:tc>
          <w:tcPr>
            <w:tcW w:w="864" w:type="dxa"/>
            <w:tcBorders>
              <w:top w:val="single" w:sz="8" w:space="0" w:color="000000"/>
              <w:left w:val="single" w:sz="8" w:space="0" w:color="000000"/>
              <w:bottom w:val="single" w:sz="8" w:space="0" w:color="000000"/>
              <w:right w:val="single" w:sz="8" w:space="0" w:color="000000"/>
            </w:tcBorders>
            <w:shd w:val="clear" w:color="auto" w:fill="FFFFFF"/>
          </w:tcPr>
          <w:p w14:paraId="15FBC228"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2</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76542496"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Reliability</w:t>
            </w:r>
          </w:p>
        </w:tc>
        <w:tc>
          <w:tcPr>
            <w:tcW w:w="6624" w:type="dxa"/>
            <w:tcBorders>
              <w:top w:val="single" w:sz="8" w:space="0" w:color="000000"/>
              <w:left w:val="single" w:sz="8" w:space="0" w:color="000000"/>
              <w:bottom w:val="single" w:sz="8" w:space="0" w:color="000000"/>
              <w:right w:val="single" w:sz="8" w:space="0" w:color="000000"/>
            </w:tcBorders>
            <w:shd w:val="clear" w:color="auto" w:fill="FFFFFF"/>
          </w:tcPr>
          <w:p w14:paraId="150C8734"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Financial calculations must be flawless; transaction locking prevents data corruption during concurrent operations.</w:t>
            </w:r>
          </w:p>
        </w:tc>
      </w:tr>
      <w:tr w:rsidR="00DF1EE8" w14:paraId="00745C65" w14:textId="77777777">
        <w:trPr>
          <w:jc w:val="center"/>
        </w:trPr>
        <w:tc>
          <w:tcPr>
            <w:tcW w:w="864" w:type="dxa"/>
            <w:tcBorders>
              <w:top w:val="single" w:sz="8" w:space="0" w:color="000000"/>
              <w:left w:val="single" w:sz="8" w:space="0" w:color="000000"/>
              <w:bottom w:val="single" w:sz="8" w:space="0" w:color="000000"/>
              <w:right w:val="single" w:sz="8" w:space="0" w:color="000000"/>
            </w:tcBorders>
            <w:shd w:val="clear" w:color="auto" w:fill="FFFFFF"/>
          </w:tcPr>
          <w:p w14:paraId="7F59836F"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3</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28142AB1"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Performance</w:t>
            </w:r>
          </w:p>
        </w:tc>
        <w:tc>
          <w:tcPr>
            <w:tcW w:w="6624" w:type="dxa"/>
            <w:tcBorders>
              <w:top w:val="single" w:sz="8" w:space="0" w:color="000000"/>
              <w:left w:val="single" w:sz="8" w:space="0" w:color="000000"/>
              <w:bottom w:val="single" w:sz="8" w:space="0" w:color="000000"/>
              <w:right w:val="single" w:sz="8" w:space="0" w:color="000000"/>
            </w:tcBorders>
            <w:shd w:val="clear" w:color="auto" w:fill="FFFFFF"/>
          </w:tcPr>
          <w:p w14:paraId="28B69B66"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Complex relational joins must execute and render within 2–3 seconds under normal server load.</w:t>
            </w:r>
          </w:p>
        </w:tc>
      </w:tr>
      <w:tr w:rsidR="00DF1EE8" w14:paraId="13C03704" w14:textId="77777777">
        <w:trPr>
          <w:jc w:val="center"/>
        </w:trPr>
        <w:tc>
          <w:tcPr>
            <w:tcW w:w="864" w:type="dxa"/>
            <w:tcBorders>
              <w:top w:val="single" w:sz="8" w:space="0" w:color="000000"/>
              <w:left w:val="single" w:sz="8" w:space="0" w:color="000000"/>
              <w:bottom w:val="single" w:sz="8" w:space="0" w:color="000000"/>
              <w:right w:val="single" w:sz="8" w:space="0" w:color="000000"/>
            </w:tcBorders>
            <w:shd w:val="clear" w:color="auto" w:fill="FFFFFF"/>
          </w:tcPr>
          <w:p w14:paraId="0B0934FC"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4</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7B42540D"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Maintainability</w:t>
            </w:r>
          </w:p>
        </w:tc>
        <w:tc>
          <w:tcPr>
            <w:tcW w:w="6624" w:type="dxa"/>
            <w:tcBorders>
              <w:top w:val="single" w:sz="8" w:space="0" w:color="000000"/>
              <w:left w:val="single" w:sz="8" w:space="0" w:color="000000"/>
              <w:bottom w:val="single" w:sz="8" w:space="0" w:color="000000"/>
              <w:right w:val="single" w:sz="8" w:space="0" w:color="000000"/>
            </w:tcBorders>
            <w:shd w:val="clear" w:color="auto" w:fill="FFFFFF"/>
          </w:tcPr>
          <w:p w14:paraId="3A9F7E62"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Source code must adhere to MVC; modules remain highly cohesive but loosely coupled.</w:t>
            </w:r>
          </w:p>
        </w:tc>
      </w:tr>
      <w:tr w:rsidR="00DF1EE8" w14:paraId="6E195EA8" w14:textId="77777777">
        <w:trPr>
          <w:jc w:val="center"/>
        </w:trPr>
        <w:tc>
          <w:tcPr>
            <w:tcW w:w="864" w:type="dxa"/>
            <w:tcBorders>
              <w:top w:val="single" w:sz="8" w:space="0" w:color="000000"/>
              <w:left w:val="single" w:sz="8" w:space="0" w:color="000000"/>
              <w:bottom w:val="single" w:sz="8" w:space="0" w:color="000000"/>
              <w:right w:val="single" w:sz="8" w:space="0" w:color="000000"/>
            </w:tcBorders>
            <w:shd w:val="clear" w:color="auto" w:fill="FFFFFF"/>
          </w:tcPr>
          <w:p w14:paraId="500B5DE2"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5</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5F1D813D"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Scalability</w:t>
            </w:r>
          </w:p>
        </w:tc>
        <w:tc>
          <w:tcPr>
            <w:tcW w:w="6624" w:type="dxa"/>
            <w:tcBorders>
              <w:top w:val="single" w:sz="8" w:space="0" w:color="000000"/>
              <w:left w:val="single" w:sz="8" w:space="0" w:color="000000"/>
              <w:bottom w:val="single" w:sz="8" w:space="0" w:color="000000"/>
              <w:right w:val="single" w:sz="8" w:space="0" w:color="000000"/>
            </w:tcBorders>
            <w:shd w:val="clear" w:color="auto" w:fill="FFFFFF"/>
          </w:tcPr>
          <w:p w14:paraId="09F3EEB5"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Database architecture must support growth from hundreds to thousands of student profiles.</w:t>
            </w:r>
          </w:p>
        </w:tc>
      </w:tr>
      <w:tr w:rsidR="00DF1EE8" w14:paraId="6400708C" w14:textId="77777777">
        <w:trPr>
          <w:jc w:val="center"/>
        </w:trPr>
        <w:tc>
          <w:tcPr>
            <w:tcW w:w="864" w:type="dxa"/>
            <w:tcBorders>
              <w:top w:val="single" w:sz="8" w:space="0" w:color="000000"/>
              <w:left w:val="single" w:sz="8" w:space="0" w:color="000000"/>
              <w:bottom w:val="single" w:sz="8" w:space="0" w:color="000000"/>
              <w:right w:val="single" w:sz="8" w:space="0" w:color="000000"/>
            </w:tcBorders>
            <w:shd w:val="clear" w:color="auto" w:fill="FFFFFF"/>
          </w:tcPr>
          <w:p w14:paraId="5E51491E"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6</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6F6EE7ED"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Security</w:t>
            </w:r>
          </w:p>
        </w:tc>
        <w:tc>
          <w:tcPr>
            <w:tcW w:w="6624" w:type="dxa"/>
            <w:tcBorders>
              <w:top w:val="single" w:sz="8" w:space="0" w:color="000000"/>
              <w:left w:val="single" w:sz="8" w:space="0" w:color="000000"/>
              <w:bottom w:val="single" w:sz="8" w:space="0" w:color="000000"/>
              <w:right w:val="single" w:sz="8" w:space="0" w:color="000000"/>
            </w:tcBorders>
            <w:shd w:val="clear" w:color="auto" w:fill="FFFFFF"/>
          </w:tcPr>
          <w:p w14:paraId="0CC45BBF" w14:textId="77777777" w:rsidR="00DF1EE8" w:rsidRPr="004B5CCF" w:rsidRDefault="00000000" w:rsidP="00237F90">
            <w:pPr>
              <w:spacing w:after="0" w:line="360" w:lineRule="auto"/>
              <w:rPr>
                <w:sz w:val="24"/>
                <w:szCs w:val="24"/>
              </w:rPr>
            </w:pPr>
            <w:r w:rsidRPr="004B5CCF">
              <w:rPr>
                <w:rFonts w:ascii="Times New Roman" w:eastAsia="Times New Roman" w:hAnsi="Times New Roman"/>
                <w:color w:val="000000"/>
                <w:sz w:val="24"/>
                <w:szCs w:val="24"/>
              </w:rPr>
              <w:t>Cryptographic standards (e.g., bcrypt) protect credentials; defend against SQL injection and XSS.</w:t>
            </w:r>
          </w:p>
        </w:tc>
      </w:tr>
    </w:tbl>
    <w:p w14:paraId="7FEA939B" w14:textId="77777777" w:rsidR="00DF1EE8" w:rsidRDefault="00DF1EE8" w:rsidP="00237F90">
      <w:pPr>
        <w:spacing w:after="0" w:line="360" w:lineRule="auto"/>
      </w:pPr>
    </w:p>
    <w:p w14:paraId="652D9EF6" w14:textId="77777777" w:rsidR="00DF1EE8" w:rsidRPr="004B5CCF" w:rsidRDefault="00000000" w:rsidP="00F63F22">
      <w:pPr>
        <w:pStyle w:val="Heading3"/>
      </w:pPr>
      <w:bookmarkStart w:id="38" w:name="_Toc237262446"/>
      <w:r w:rsidRPr="004B5CCF">
        <w:t>3.1.4 Requirement Management Process</w:t>
      </w:r>
      <w:bookmarkEnd w:id="38"/>
    </w:p>
    <w:p w14:paraId="223834BC" w14:textId="77777777" w:rsidR="00DF1EE8" w:rsidRDefault="00000000" w:rsidP="00237F90">
      <w:pPr>
        <w:spacing w:after="0" w:line="360" w:lineRule="auto"/>
        <w:jc w:val="both"/>
      </w:pPr>
      <w:r>
        <w:rPr>
          <w:rFonts w:ascii="Times New Roman" w:eastAsia="Times New Roman" w:hAnsi="Times New Roman"/>
          <w:color w:val="000000"/>
          <w:sz w:val="24"/>
        </w:rPr>
        <w:t xml:space="preserve">The engineering team employed a multi-phase requirement management process consisting of elicitation, analysis, modeling, and specification. Elicitation was conducted through communication with institutional stakeholders and questionnaires with wardens. Analysis categorized requirements into domain, functional, and non-functional parameters, resolving conflicts against the 17-week timeline by prioritizing core acceptance criteria. Modeling produced Use Case diagrams and Data Flow Diagrams. Specification documented validated </w:t>
      </w:r>
      <w:r>
        <w:rPr>
          <w:rFonts w:ascii="Times New Roman" w:eastAsia="Times New Roman" w:hAnsi="Times New Roman"/>
          <w:color w:val="000000"/>
          <w:sz w:val="24"/>
        </w:rPr>
        <w:lastRenderedPageBreak/>
        <w:t>requirements in the formal SRS, which was then frozen as the binding blueprint for design and construction.</w:t>
      </w:r>
    </w:p>
    <w:p w14:paraId="614BE351" w14:textId="77777777" w:rsidR="00DF1EE8" w:rsidRDefault="00000000" w:rsidP="00F63F22">
      <w:pPr>
        <w:pStyle w:val="Heading2"/>
      </w:pPr>
      <w:bookmarkStart w:id="39" w:name="_Toc237262447"/>
      <w:r>
        <w:t>3.2 Design</w:t>
      </w:r>
      <w:bookmarkEnd w:id="39"/>
    </w:p>
    <w:p w14:paraId="375C7E28" w14:textId="77777777" w:rsidR="00DF1EE8" w:rsidRPr="004B5CCF" w:rsidRDefault="00000000" w:rsidP="00F63F22">
      <w:pPr>
        <w:pStyle w:val="Heading3"/>
      </w:pPr>
      <w:bookmarkStart w:id="40" w:name="_Toc237262448"/>
      <w:r w:rsidRPr="004B5CCF">
        <w:t>3.2.1 System Architecture</w:t>
      </w:r>
      <w:bookmarkEnd w:id="40"/>
    </w:p>
    <w:p w14:paraId="5CCDDFE8" w14:textId="77777777" w:rsidR="00717612" w:rsidRPr="00717612" w:rsidRDefault="00717612" w:rsidP="00717612">
      <w:pPr>
        <w:spacing w:after="0" w:line="360" w:lineRule="auto"/>
        <w:rPr>
          <w:rFonts w:ascii="Times New Roman" w:eastAsia="Times New Roman" w:hAnsi="Times New Roman"/>
          <w:color w:val="000000"/>
          <w:sz w:val="24"/>
        </w:rPr>
      </w:pPr>
      <w:r w:rsidRPr="00717612">
        <w:rPr>
          <w:rFonts w:ascii="Times New Roman" w:eastAsia="Times New Roman" w:hAnsi="Times New Roman"/>
          <w:color w:val="000000"/>
          <w:sz w:val="24"/>
        </w:rPr>
        <w:t>The system architecture of the Student Hostel Management System follows a layered architecture style. This architecture divides the application into multiple layers, where each layer has a specific responsibility and only communicates with the layer directly below it.</w:t>
      </w:r>
    </w:p>
    <w:p w14:paraId="6113A850" w14:textId="77777777" w:rsidR="00717612" w:rsidRPr="00717612" w:rsidRDefault="00717612" w:rsidP="00717612">
      <w:pPr>
        <w:spacing w:after="0" w:line="360" w:lineRule="auto"/>
        <w:rPr>
          <w:rFonts w:ascii="Times New Roman" w:eastAsia="Times New Roman" w:hAnsi="Times New Roman"/>
          <w:color w:val="000000"/>
          <w:sz w:val="24"/>
        </w:rPr>
      </w:pPr>
      <w:r w:rsidRPr="00717612">
        <w:rPr>
          <w:rFonts w:ascii="Times New Roman" w:eastAsia="Times New Roman" w:hAnsi="Times New Roman"/>
          <w:color w:val="000000"/>
          <w:sz w:val="24"/>
        </w:rPr>
        <w:t>The layered architecture of the proposed system is shown in the figure below:</w:t>
      </w:r>
    </w:p>
    <w:p w14:paraId="0245064B" w14:textId="77777777" w:rsidR="00717612" w:rsidRDefault="00717612" w:rsidP="00717612">
      <w:pPr>
        <w:spacing w:after="0" w:line="360" w:lineRule="auto"/>
        <w:rPr>
          <w:rFonts w:ascii="Times New Roman" w:eastAsia="Times New Roman" w:hAnsi="Times New Roman"/>
          <w:color w:val="000000"/>
          <w:sz w:val="24"/>
        </w:rPr>
      </w:pPr>
    </w:p>
    <w:p w14:paraId="4A2CE785" w14:textId="064438D5" w:rsidR="00717612" w:rsidRPr="00717612" w:rsidRDefault="00717612" w:rsidP="00717612">
      <w:pPr>
        <w:spacing w:after="0" w:line="360" w:lineRule="auto"/>
        <w:rPr>
          <w:rFonts w:ascii="Times New Roman" w:eastAsia="Times New Roman" w:hAnsi="Times New Roman"/>
          <w:color w:val="000000"/>
          <w:sz w:val="24"/>
        </w:rPr>
      </w:pPr>
      <w:r w:rsidRPr="00717612">
        <w:rPr>
          <w:rFonts w:ascii="Times New Roman" w:eastAsia="Times New Roman" w:hAnsi="Times New Roman"/>
          <w:color w:val="000000"/>
          <w:sz w:val="24"/>
        </w:rPr>
        <w:drawing>
          <wp:inline distT="0" distB="0" distL="0" distR="0" wp14:anchorId="6D5479B4" wp14:editId="30F6C730">
            <wp:extent cx="5045710" cy="3334043"/>
            <wp:effectExtent l="0" t="0" r="2540" b="0"/>
            <wp:docPr id="1576000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28A0092B-C50C-407E-A947-70E740481C1C}">
                          <a14:useLocalDpi xmlns:a14="http://schemas.microsoft.com/office/drawing/2010/main" val="0"/>
                        </a:ext>
                      </a:extLst>
                    </a:blip>
                    <a:srcRect b="8048"/>
                    <a:stretch/>
                  </pic:blipFill>
                  <pic:spPr bwMode="auto">
                    <a:xfrm>
                      <a:off x="0" y="0"/>
                      <a:ext cx="5045710" cy="3334043"/>
                    </a:xfrm>
                    <a:prstGeom prst="rect">
                      <a:avLst/>
                    </a:prstGeom>
                    <a:noFill/>
                    <a:ln>
                      <a:noFill/>
                    </a:ln>
                    <a:extLst>
                      <a:ext uri="{53640926-AAD7-44D8-BBD7-CCE9431645EC}">
                        <a14:shadowObscured xmlns:a14="http://schemas.microsoft.com/office/drawing/2010/main"/>
                      </a:ext>
                    </a:extLst>
                  </pic:spPr>
                </pic:pic>
              </a:graphicData>
            </a:graphic>
          </wp:inline>
        </w:drawing>
      </w:r>
    </w:p>
    <w:p w14:paraId="37BAA6B8" w14:textId="77777777" w:rsidR="00717612" w:rsidRPr="00717612" w:rsidRDefault="00717612" w:rsidP="00717612">
      <w:pPr>
        <w:spacing w:after="0" w:line="360" w:lineRule="auto"/>
        <w:jc w:val="center"/>
        <w:rPr>
          <w:rFonts w:ascii="Times New Roman" w:eastAsia="Times New Roman" w:hAnsi="Times New Roman"/>
          <w:color w:val="000000"/>
          <w:sz w:val="24"/>
        </w:rPr>
      </w:pPr>
      <w:r w:rsidRPr="00717612">
        <w:rPr>
          <w:rFonts w:ascii="Times New Roman" w:eastAsia="Times New Roman" w:hAnsi="Times New Roman"/>
          <w:i/>
          <w:color w:val="000000"/>
          <w:sz w:val="24"/>
        </w:rPr>
        <w:t>Fig 3.1: Layered Architecture</w:t>
      </w:r>
    </w:p>
    <w:p w14:paraId="0E9AACAD" w14:textId="77777777" w:rsidR="00717612" w:rsidRPr="00717612" w:rsidRDefault="00717612" w:rsidP="00717612">
      <w:pPr>
        <w:spacing w:after="0" w:line="360" w:lineRule="auto"/>
        <w:rPr>
          <w:rFonts w:ascii="Times New Roman" w:eastAsia="Times New Roman" w:hAnsi="Times New Roman"/>
          <w:color w:val="000000"/>
          <w:sz w:val="24"/>
        </w:rPr>
      </w:pPr>
      <w:r w:rsidRPr="00717612">
        <w:rPr>
          <w:rFonts w:ascii="Times New Roman" w:eastAsia="Times New Roman" w:hAnsi="Times New Roman"/>
          <w:b/>
          <w:bCs/>
          <w:color w:val="000000"/>
          <w:sz w:val="24"/>
        </w:rPr>
        <w:t>Description of Layers</w:t>
      </w:r>
      <w:r w:rsidRPr="00717612">
        <w:rPr>
          <w:rFonts w:ascii="Times New Roman" w:eastAsia="Times New Roman" w:hAnsi="Times New Roman"/>
          <w:color w:val="000000"/>
          <w:sz w:val="24"/>
        </w:rPr>
        <w:t>:</w:t>
      </w:r>
    </w:p>
    <w:p w14:paraId="5EDF156E" w14:textId="77777777" w:rsidR="00717612" w:rsidRPr="00717612" w:rsidRDefault="00717612" w:rsidP="00717612">
      <w:pPr>
        <w:pStyle w:val="ListParagraph"/>
        <w:numPr>
          <w:ilvl w:val="0"/>
          <w:numId w:val="12"/>
        </w:numPr>
        <w:spacing w:after="0" w:line="360" w:lineRule="auto"/>
        <w:rPr>
          <w:rFonts w:ascii="Times New Roman" w:eastAsia="Times New Roman" w:hAnsi="Times New Roman"/>
          <w:color w:val="000000"/>
          <w:sz w:val="24"/>
        </w:rPr>
      </w:pPr>
      <w:r w:rsidRPr="00717612">
        <w:rPr>
          <w:rFonts w:ascii="Times New Roman" w:eastAsia="Times New Roman" w:hAnsi="Times New Roman"/>
          <w:color w:val="000000"/>
          <w:sz w:val="24"/>
        </w:rPr>
        <w:t>Presentation Layer (UI Layer): Provides the web interface using HTML, CSS, and JavaScript. It handles user interactions and displays information such as dashboards, forms, and reports to Admin, Warden, and Student users.</w:t>
      </w:r>
    </w:p>
    <w:p w14:paraId="2F45F9B9" w14:textId="77777777" w:rsidR="00717612" w:rsidRPr="00717612" w:rsidRDefault="00717612" w:rsidP="00717612">
      <w:pPr>
        <w:pStyle w:val="ListParagraph"/>
        <w:numPr>
          <w:ilvl w:val="0"/>
          <w:numId w:val="12"/>
        </w:numPr>
        <w:spacing w:after="0" w:line="360" w:lineRule="auto"/>
        <w:rPr>
          <w:rFonts w:ascii="Times New Roman" w:eastAsia="Times New Roman" w:hAnsi="Times New Roman"/>
          <w:color w:val="000000"/>
          <w:sz w:val="24"/>
        </w:rPr>
      </w:pPr>
      <w:r w:rsidRPr="00717612">
        <w:rPr>
          <w:rFonts w:ascii="Times New Roman" w:eastAsia="Times New Roman" w:hAnsi="Times New Roman"/>
          <w:color w:val="000000"/>
          <w:sz w:val="24"/>
        </w:rPr>
        <w:t xml:space="preserve">Application Layer (Business Logic Layer): Implements the main business rules and application logic of the system such as room allocation, fee </w:t>
      </w:r>
      <w:r w:rsidRPr="00717612">
        <w:rPr>
          <w:rFonts w:ascii="Times New Roman" w:eastAsia="Times New Roman" w:hAnsi="Times New Roman"/>
          <w:color w:val="000000"/>
          <w:sz w:val="24"/>
        </w:rPr>
        <w:lastRenderedPageBreak/>
        <w:t>calculation, invoice generation, maintenance request processing, and role-based authorization.</w:t>
      </w:r>
    </w:p>
    <w:p w14:paraId="2A8A031A" w14:textId="77777777" w:rsidR="00717612" w:rsidRPr="00717612" w:rsidRDefault="00717612" w:rsidP="00717612">
      <w:pPr>
        <w:pStyle w:val="ListParagraph"/>
        <w:numPr>
          <w:ilvl w:val="0"/>
          <w:numId w:val="12"/>
        </w:numPr>
        <w:spacing w:after="0" w:line="360" w:lineRule="auto"/>
        <w:rPr>
          <w:rFonts w:ascii="Times New Roman" w:eastAsia="Times New Roman" w:hAnsi="Times New Roman"/>
          <w:color w:val="000000"/>
          <w:sz w:val="24"/>
        </w:rPr>
      </w:pPr>
      <w:r w:rsidRPr="00717612">
        <w:rPr>
          <w:rFonts w:ascii="Times New Roman" w:eastAsia="Times New Roman" w:hAnsi="Times New Roman"/>
          <w:color w:val="000000"/>
          <w:sz w:val="24"/>
        </w:rPr>
        <w:t>Data Access Layer (DAO Layer): Manages all database operations like insert, update, delete, and retrieve. It acts as an interface between the application layer and the database, keeping query logic separate from business logic.</w:t>
      </w:r>
    </w:p>
    <w:p w14:paraId="0BA5CE92" w14:textId="77777777" w:rsidR="00717612" w:rsidRPr="00717612" w:rsidRDefault="00717612" w:rsidP="00717612">
      <w:pPr>
        <w:pStyle w:val="ListParagraph"/>
        <w:numPr>
          <w:ilvl w:val="0"/>
          <w:numId w:val="12"/>
        </w:numPr>
        <w:spacing w:after="0" w:line="360" w:lineRule="auto"/>
        <w:rPr>
          <w:rFonts w:ascii="Times New Roman" w:eastAsia="Times New Roman" w:hAnsi="Times New Roman"/>
          <w:color w:val="000000"/>
          <w:sz w:val="24"/>
        </w:rPr>
      </w:pPr>
      <w:r w:rsidRPr="00717612">
        <w:rPr>
          <w:rFonts w:ascii="Times New Roman" w:eastAsia="Times New Roman" w:hAnsi="Times New Roman"/>
          <w:color w:val="000000"/>
          <w:sz w:val="24"/>
        </w:rPr>
        <w:t>Database Layer (Data Layer): Stores all system data in a relational database (MySQL/PostgreSQL). It ensures data integrity, security, and consistency for students, rooms, allocations, invoices, and payments.</w:t>
      </w:r>
    </w:p>
    <w:p w14:paraId="2B52651C" w14:textId="50429691" w:rsidR="002C0BE4" w:rsidRPr="00717612" w:rsidRDefault="00717612" w:rsidP="00237F90">
      <w:pPr>
        <w:pStyle w:val="ListParagraph"/>
        <w:numPr>
          <w:ilvl w:val="0"/>
          <w:numId w:val="12"/>
        </w:numPr>
        <w:spacing w:after="0" w:line="360" w:lineRule="auto"/>
        <w:rPr>
          <w:rFonts w:ascii="Times New Roman" w:eastAsia="Times New Roman" w:hAnsi="Times New Roman"/>
          <w:color w:val="000000"/>
          <w:sz w:val="24"/>
        </w:rPr>
      </w:pPr>
      <w:r w:rsidRPr="00717612">
        <w:rPr>
          <w:rFonts w:ascii="Times New Roman" w:eastAsia="Times New Roman" w:hAnsi="Times New Roman"/>
          <w:color w:val="000000"/>
          <w:sz w:val="24"/>
        </w:rPr>
        <w:t>This layered design ensures separation of concerns, easy maintenance, and better modularity of the Student Hostel Management System application.</w:t>
      </w:r>
    </w:p>
    <w:p w14:paraId="1091515F" w14:textId="153B9F13" w:rsidR="00DF1EE8" w:rsidRDefault="00000000" w:rsidP="00F63F22">
      <w:pPr>
        <w:pStyle w:val="Heading3"/>
      </w:pPr>
      <w:bookmarkStart w:id="41" w:name="_Toc237262449"/>
      <w:r w:rsidRPr="002C0BE4">
        <w:t>3.2.2 High Level Designs</w:t>
      </w:r>
      <w:bookmarkEnd w:id="41"/>
    </w:p>
    <w:p w14:paraId="63F7A427" w14:textId="64E44B1A" w:rsidR="00717612" w:rsidRDefault="00717612" w:rsidP="00237F90">
      <w:pPr>
        <w:spacing w:after="0" w:line="360" w:lineRule="auto"/>
        <w:rPr>
          <w:sz w:val="24"/>
          <w:szCs w:val="24"/>
        </w:rPr>
      </w:pPr>
      <w:r>
        <w:rPr>
          <w:noProof/>
          <w:sz w:val="24"/>
          <w:szCs w:val="24"/>
        </w:rPr>
        <w:drawing>
          <wp:inline distT="0" distB="0" distL="0" distR="0" wp14:anchorId="2522215A" wp14:editId="020DFFFD">
            <wp:extent cx="5045710" cy="2562860"/>
            <wp:effectExtent l="0" t="0" r="2540" b="8890"/>
            <wp:docPr id="1920953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53447" name="Picture 1920953447"/>
                    <pic:cNvPicPr/>
                  </pic:nvPicPr>
                  <pic:blipFill>
                    <a:blip r:embed="rId15"/>
                    <a:stretch>
                      <a:fillRect/>
                    </a:stretch>
                  </pic:blipFill>
                  <pic:spPr>
                    <a:xfrm>
                      <a:off x="0" y="0"/>
                      <a:ext cx="5045710" cy="2562860"/>
                    </a:xfrm>
                    <a:prstGeom prst="rect">
                      <a:avLst/>
                    </a:prstGeom>
                  </pic:spPr>
                </pic:pic>
              </a:graphicData>
            </a:graphic>
          </wp:inline>
        </w:drawing>
      </w:r>
    </w:p>
    <w:p w14:paraId="349C75AA" w14:textId="149B4899" w:rsidR="00717612" w:rsidRDefault="00717612" w:rsidP="00717612">
      <w:pPr>
        <w:spacing w:after="0" w:line="360"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Fig </w:t>
      </w:r>
      <w:r w:rsidR="00F63F22">
        <w:rPr>
          <w:rFonts w:ascii="Times New Roman" w:hAnsi="Times New Roman" w:cs="Times New Roman"/>
          <w:i/>
          <w:iCs/>
          <w:sz w:val="24"/>
          <w:szCs w:val="24"/>
        </w:rPr>
        <w:t>3.2:</w:t>
      </w:r>
      <w:r>
        <w:rPr>
          <w:rFonts w:ascii="Times New Roman" w:hAnsi="Times New Roman" w:cs="Times New Roman"/>
          <w:i/>
          <w:iCs/>
          <w:sz w:val="24"/>
          <w:szCs w:val="24"/>
        </w:rPr>
        <w:t xml:space="preserve"> High Level Diagram</w:t>
      </w:r>
    </w:p>
    <w:p w14:paraId="1275D931" w14:textId="77777777" w:rsidR="00F63F22" w:rsidRPr="00F63F22" w:rsidRDefault="00F63F22" w:rsidP="00F63F22">
      <w:pPr>
        <w:spacing w:after="0" w:line="360" w:lineRule="auto"/>
        <w:jc w:val="both"/>
        <w:rPr>
          <w:rFonts w:ascii="Times New Roman" w:hAnsi="Times New Roman" w:cs="Times New Roman"/>
          <w:sz w:val="24"/>
          <w:szCs w:val="24"/>
        </w:rPr>
      </w:pPr>
      <w:r w:rsidRPr="00F63F22">
        <w:rPr>
          <w:rFonts w:ascii="Times New Roman" w:hAnsi="Times New Roman" w:cs="Times New Roman"/>
          <w:sz w:val="24"/>
          <w:szCs w:val="24"/>
        </w:rPr>
        <w:t xml:space="preserve">The High-Level Diagram of the Student Hostel Management System shows the overall structure of the system and how its major modules are connected. At the top is the Student Hostel Management System, which is divided into three main modules: the User Interface Module, Business Logic Module, and Data Access Module. The User Interface Module provides screens such as the login/dashboard, student portal, admin dashboard, reports, booking/allocation status, fee history, and maintenance requests. The Business Logic Module handles the core operations of the system, including student management, hostel and room management, booking </w:t>
      </w:r>
      <w:r w:rsidRPr="00F63F22">
        <w:rPr>
          <w:rFonts w:ascii="Times New Roman" w:hAnsi="Times New Roman" w:cs="Times New Roman"/>
          <w:sz w:val="24"/>
          <w:szCs w:val="24"/>
        </w:rPr>
        <w:lastRenderedPageBreak/>
        <w:t>and allocation, fee and payment management, maintenance, and report management.</w:t>
      </w:r>
    </w:p>
    <w:p w14:paraId="038E6EEC" w14:textId="5D1CCA7D" w:rsidR="00F63F22" w:rsidRPr="00F63F22" w:rsidRDefault="00F63F22" w:rsidP="00F63F22">
      <w:pPr>
        <w:spacing w:after="0" w:line="360" w:lineRule="auto"/>
        <w:jc w:val="both"/>
        <w:rPr>
          <w:rFonts w:ascii="Times New Roman" w:hAnsi="Times New Roman" w:cs="Times New Roman"/>
          <w:sz w:val="24"/>
          <w:szCs w:val="24"/>
        </w:rPr>
      </w:pPr>
      <w:r w:rsidRPr="00F63F22">
        <w:rPr>
          <w:rFonts w:ascii="Times New Roman" w:hAnsi="Times New Roman" w:cs="Times New Roman"/>
          <w:sz w:val="24"/>
          <w:szCs w:val="24"/>
        </w:rPr>
        <w:t>The Data Access Module manages communication between the application and the database. It includes the database connection handler, query execution, and data validation components, which perform database connections, CRUD operations, and input/integrity checks. All information is ultimately stored in the Student Hostel Management Database, including student, room, booking, payment, and maintenance-related records. Thus, the diagram provides a high-level view of how users interact with the system, how business operations are processed, and how data is stored and retrieved.</w:t>
      </w:r>
    </w:p>
    <w:p w14:paraId="30690468" w14:textId="77777777" w:rsidR="00DF1EE8" w:rsidRPr="002C0BE4" w:rsidRDefault="00000000" w:rsidP="00F63F22">
      <w:pPr>
        <w:pStyle w:val="Heading3"/>
      </w:pPr>
      <w:bookmarkStart w:id="42" w:name="_Toc237262450"/>
      <w:r w:rsidRPr="002C0BE4">
        <w:t>3.2.3 Data Structure Design</w:t>
      </w:r>
      <w:bookmarkEnd w:id="42"/>
    </w:p>
    <w:p w14:paraId="47DADAC7" w14:textId="77777777" w:rsidR="00DF1EE8" w:rsidRDefault="00000000" w:rsidP="00237F90">
      <w:pPr>
        <w:spacing w:after="0" w:line="360" w:lineRule="auto"/>
        <w:jc w:val="both"/>
      </w:pPr>
      <w:r>
        <w:rPr>
          <w:rFonts w:ascii="Times New Roman" w:eastAsia="Times New Roman" w:hAnsi="Times New Roman"/>
          <w:color w:val="000000"/>
          <w:sz w:val="24"/>
        </w:rPr>
        <w:t>The SHMS database is highly normalized up to the Third Normal Form (3NF) and Boyce-Codd Normal Form (BCNF), eliminating transitive dependencies and redundant data. Core entities are detailed below.</w:t>
      </w:r>
    </w:p>
    <w:p w14:paraId="3207EBB2"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Entity: room_types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05"/>
        <w:gridCol w:w="1890"/>
        <w:gridCol w:w="1845"/>
        <w:gridCol w:w="2586"/>
      </w:tblGrid>
      <w:tr w:rsidR="00DF1EE8" w:rsidRPr="002C0BE4" w14:paraId="1FBBB47B"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74E9D89D"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Field Name</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4A27EDC7"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Data Type</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78D9D71D"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Key Constraints</w:t>
            </w:r>
          </w:p>
        </w:tc>
        <w:tc>
          <w:tcPr>
            <w:tcW w:w="3456" w:type="dxa"/>
            <w:tcBorders>
              <w:top w:val="single" w:sz="8" w:space="0" w:color="000000"/>
              <w:left w:val="single" w:sz="8" w:space="0" w:color="000000"/>
              <w:bottom w:val="single" w:sz="8" w:space="0" w:color="000000"/>
              <w:right w:val="single" w:sz="8" w:space="0" w:color="000000"/>
            </w:tcBorders>
            <w:shd w:val="clear" w:color="auto" w:fill="FFFFFF"/>
          </w:tcPr>
          <w:p w14:paraId="581E5BFC"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Description</w:t>
            </w:r>
          </w:p>
        </w:tc>
      </w:tr>
      <w:tr w:rsidR="00DF1EE8" w:rsidRPr="002C0BE4" w14:paraId="5867E471"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7F0795AA"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id</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6105A9CB"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INTEGER</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314FC782"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Primary Key (PK)</w:t>
            </w:r>
          </w:p>
        </w:tc>
        <w:tc>
          <w:tcPr>
            <w:tcW w:w="3456" w:type="dxa"/>
            <w:tcBorders>
              <w:top w:val="single" w:sz="8" w:space="0" w:color="000000"/>
              <w:left w:val="single" w:sz="8" w:space="0" w:color="000000"/>
              <w:bottom w:val="single" w:sz="8" w:space="0" w:color="000000"/>
              <w:right w:val="single" w:sz="8" w:space="0" w:color="000000"/>
            </w:tcBorders>
            <w:shd w:val="clear" w:color="auto" w:fill="FFFFFF"/>
          </w:tcPr>
          <w:p w14:paraId="5CA59C3E"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Unique identifier for the room category</w:t>
            </w:r>
          </w:p>
        </w:tc>
      </w:tr>
      <w:tr w:rsidR="00DF1EE8" w:rsidRPr="002C0BE4" w14:paraId="79C03206"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24B3AECD"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name</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1C45A998" w14:textId="77777777" w:rsidR="00DF1EE8" w:rsidRPr="002C0BE4" w:rsidRDefault="00000000" w:rsidP="00237F90">
            <w:pPr>
              <w:spacing w:after="0" w:line="360" w:lineRule="auto"/>
              <w:rPr>
                <w:sz w:val="24"/>
                <w:szCs w:val="24"/>
              </w:rPr>
            </w:pPr>
            <w:proofErr w:type="gramStart"/>
            <w:r w:rsidRPr="002C0BE4">
              <w:rPr>
                <w:rFonts w:ascii="Times New Roman" w:eastAsia="Times New Roman" w:hAnsi="Times New Roman"/>
                <w:color w:val="000000"/>
                <w:sz w:val="24"/>
                <w:szCs w:val="24"/>
              </w:rPr>
              <w:t>VARCHAR(</w:t>
            </w:r>
            <w:proofErr w:type="gramEnd"/>
            <w:r w:rsidRPr="002C0BE4">
              <w:rPr>
                <w:rFonts w:ascii="Times New Roman" w:eastAsia="Times New Roman" w:hAnsi="Times New Roman"/>
                <w:color w:val="000000"/>
                <w:sz w:val="24"/>
                <w:szCs w:val="24"/>
              </w:rPr>
              <w:t>50)</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3787EBC2"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NOT NULL</w:t>
            </w:r>
          </w:p>
        </w:tc>
        <w:tc>
          <w:tcPr>
            <w:tcW w:w="3456" w:type="dxa"/>
            <w:tcBorders>
              <w:top w:val="single" w:sz="8" w:space="0" w:color="000000"/>
              <w:left w:val="single" w:sz="8" w:space="0" w:color="000000"/>
              <w:bottom w:val="single" w:sz="8" w:space="0" w:color="000000"/>
              <w:right w:val="single" w:sz="8" w:space="0" w:color="000000"/>
            </w:tcBorders>
            <w:shd w:val="clear" w:color="auto" w:fill="FFFFFF"/>
          </w:tcPr>
          <w:p w14:paraId="746C4C83"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Category name (e.g., Single, Twin Air-Con)</w:t>
            </w:r>
          </w:p>
        </w:tc>
      </w:tr>
      <w:tr w:rsidR="00DF1EE8" w:rsidRPr="002C0BE4" w14:paraId="76873491"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5D4C1ADF"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capacity</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4BAFBF3E"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INTEGER</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30488C62"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NOT NULL</w:t>
            </w:r>
          </w:p>
        </w:tc>
        <w:tc>
          <w:tcPr>
            <w:tcW w:w="3456" w:type="dxa"/>
            <w:tcBorders>
              <w:top w:val="single" w:sz="8" w:space="0" w:color="000000"/>
              <w:left w:val="single" w:sz="8" w:space="0" w:color="000000"/>
              <w:bottom w:val="single" w:sz="8" w:space="0" w:color="000000"/>
              <w:right w:val="single" w:sz="8" w:space="0" w:color="000000"/>
            </w:tcBorders>
            <w:shd w:val="clear" w:color="auto" w:fill="FFFFFF"/>
          </w:tcPr>
          <w:p w14:paraId="6A3E63CA"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Maximum number of beds allowed</w:t>
            </w:r>
          </w:p>
        </w:tc>
      </w:tr>
      <w:tr w:rsidR="00DF1EE8" w:rsidRPr="002C0BE4" w14:paraId="6D8F8D15"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3BF88601"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base_price</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48399A6C" w14:textId="77777777" w:rsidR="00DF1EE8" w:rsidRPr="002C0BE4" w:rsidRDefault="00000000" w:rsidP="00237F90">
            <w:pPr>
              <w:spacing w:after="0" w:line="360" w:lineRule="auto"/>
              <w:rPr>
                <w:sz w:val="24"/>
                <w:szCs w:val="24"/>
              </w:rPr>
            </w:pPr>
            <w:proofErr w:type="gramStart"/>
            <w:r w:rsidRPr="002C0BE4">
              <w:rPr>
                <w:rFonts w:ascii="Times New Roman" w:eastAsia="Times New Roman" w:hAnsi="Times New Roman"/>
                <w:color w:val="000000"/>
                <w:sz w:val="24"/>
                <w:szCs w:val="24"/>
              </w:rPr>
              <w:t>DECIMAL(</w:t>
            </w:r>
            <w:proofErr w:type="gramEnd"/>
            <w:r w:rsidRPr="002C0BE4">
              <w:rPr>
                <w:rFonts w:ascii="Times New Roman" w:eastAsia="Times New Roman" w:hAnsi="Times New Roman"/>
                <w:color w:val="000000"/>
                <w:sz w:val="24"/>
                <w:szCs w:val="24"/>
              </w:rPr>
              <w:t>10,2)</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64E5F4B4"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NOT NULL</w:t>
            </w:r>
          </w:p>
        </w:tc>
        <w:tc>
          <w:tcPr>
            <w:tcW w:w="3456" w:type="dxa"/>
            <w:tcBorders>
              <w:top w:val="single" w:sz="8" w:space="0" w:color="000000"/>
              <w:left w:val="single" w:sz="8" w:space="0" w:color="000000"/>
              <w:bottom w:val="single" w:sz="8" w:space="0" w:color="000000"/>
              <w:right w:val="single" w:sz="8" w:space="0" w:color="000000"/>
            </w:tcBorders>
            <w:shd w:val="clear" w:color="auto" w:fill="FFFFFF"/>
          </w:tcPr>
          <w:p w14:paraId="64E98491"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Standard monthly rent applied for billing</w:t>
            </w:r>
          </w:p>
        </w:tc>
      </w:tr>
    </w:tbl>
    <w:p w14:paraId="372459BD" w14:textId="77777777" w:rsidR="00DF1EE8" w:rsidRPr="002C0BE4" w:rsidRDefault="00DF1EE8" w:rsidP="00237F90">
      <w:pPr>
        <w:spacing w:after="0" w:line="360" w:lineRule="auto"/>
        <w:rPr>
          <w:sz w:val="24"/>
          <w:szCs w:val="24"/>
        </w:rPr>
      </w:pPr>
    </w:p>
    <w:p w14:paraId="08936BEC"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Entity: rooms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76"/>
        <w:gridCol w:w="1790"/>
        <w:gridCol w:w="1769"/>
        <w:gridCol w:w="2491"/>
      </w:tblGrid>
      <w:tr w:rsidR="00DF1EE8" w:rsidRPr="002C0BE4" w14:paraId="32F99373" w14:textId="77777777">
        <w:trPr>
          <w:jc w:val="center"/>
        </w:trPr>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1AA0026C"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Field Name</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Pr>
          <w:p w14:paraId="078999DE"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Data Type</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44E088B4"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Key Constraints</w:t>
            </w:r>
          </w:p>
        </w:tc>
        <w:tc>
          <w:tcPr>
            <w:tcW w:w="3456" w:type="dxa"/>
            <w:tcBorders>
              <w:top w:val="single" w:sz="8" w:space="0" w:color="000000"/>
              <w:left w:val="single" w:sz="8" w:space="0" w:color="000000"/>
              <w:bottom w:val="single" w:sz="8" w:space="0" w:color="000000"/>
              <w:right w:val="single" w:sz="8" w:space="0" w:color="000000"/>
            </w:tcBorders>
            <w:shd w:val="clear" w:color="auto" w:fill="FFFFFF"/>
          </w:tcPr>
          <w:p w14:paraId="74E93DED"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Description</w:t>
            </w:r>
          </w:p>
        </w:tc>
      </w:tr>
      <w:tr w:rsidR="00DF1EE8" w:rsidRPr="002C0BE4" w14:paraId="3C8D754E" w14:textId="77777777">
        <w:trPr>
          <w:jc w:val="center"/>
        </w:trPr>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2B9A816A"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id</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Pr>
          <w:p w14:paraId="616382CB"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INTEGER</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419D83EE"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Primary Key (PK)</w:t>
            </w:r>
          </w:p>
        </w:tc>
        <w:tc>
          <w:tcPr>
            <w:tcW w:w="3456" w:type="dxa"/>
            <w:tcBorders>
              <w:top w:val="single" w:sz="8" w:space="0" w:color="000000"/>
              <w:left w:val="single" w:sz="8" w:space="0" w:color="000000"/>
              <w:bottom w:val="single" w:sz="8" w:space="0" w:color="000000"/>
              <w:right w:val="single" w:sz="8" w:space="0" w:color="000000"/>
            </w:tcBorders>
            <w:shd w:val="clear" w:color="auto" w:fill="FFFFFF"/>
          </w:tcPr>
          <w:p w14:paraId="52DB27AA"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Unique identifier for the physical room</w:t>
            </w:r>
          </w:p>
        </w:tc>
      </w:tr>
      <w:tr w:rsidR="00DF1EE8" w:rsidRPr="002C0BE4" w14:paraId="28C81C54" w14:textId="77777777">
        <w:trPr>
          <w:jc w:val="center"/>
        </w:trPr>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19DA154B"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lastRenderedPageBreak/>
              <w:t>hostel_block_id</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Pr>
          <w:p w14:paraId="5E6F9D8F"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INTEGER</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7AFC6371"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Foreign Key (FK)</w:t>
            </w:r>
          </w:p>
        </w:tc>
        <w:tc>
          <w:tcPr>
            <w:tcW w:w="3456" w:type="dxa"/>
            <w:tcBorders>
              <w:top w:val="single" w:sz="8" w:space="0" w:color="000000"/>
              <w:left w:val="single" w:sz="8" w:space="0" w:color="000000"/>
              <w:bottom w:val="single" w:sz="8" w:space="0" w:color="000000"/>
              <w:right w:val="single" w:sz="8" w:space="0" w:color="000000"/>
            </w:tcBorders>
            <w:shd w:val="clear" w:color="auto" w:fill="FFFFFF"/>
          </w:tcPr>
          <w:p w14:paraId="3F7FE6DA"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Links the room to a specific building/block</w:t>
            </w:r>
          </w:p>
        </w:tc>
      </w:tr>
      <w:tr w:rsidR="00DF1EE8" w:rsidRPr="002C0BE4" w14:paraId="573698BC" w14:textId="77777777">
        <w:trPr>
          <w:jc w:val="center"/>
        </w:trPr>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1FF381E8"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room_type_id</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Pr>
          <w:p w14:paraId="5BCB6E62"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INTEGER</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26567BEC"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Foreign Key (FK)</w:t>
            </w:r>
          </w:p>
        </w:tc>
        <w:tc>
          <w:tcPr>
            <w:tcW w:w="3456" w:type="dxa"/>
            <w:tcBorders>
              <w:top w:val="single" w:sz="8" w:space="0" w:color="000000"/>
              <w:left w:val="single" w:sz="8" w:space="0" w:color="000000"/>
              <w:bottom w:val="single" w:sz="8" w:space="0" w:color="000000"/>
              <w:right w:val="single" w:sz="8" w:space="0" w:color="000000"/>
            </w:tcBorders>
            <w:shd w:val="clear" w:color="auto" w:fill="FFFFFF"/>
          </w:tcPr>
          <w:p w14:paraId="5EDCC9CD"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References room_types.id for price and capacity</w:t>
            </w:r>
          </w:p>
        </w:tc>
      </w:tr>
      <w:tr w:rsidR="00DF1EE8" w:rsidRPr="002C0BE4" w14:paraId="39FBC14A" w14:textId="77777777">
        <w:trPr>
          <w:jc w:val="center"/>
        </w:trPr>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648E4746"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room_number</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Pr>
          <w:p w14:paraId="4151469C" w14:textId="77777777" w:rsidR="00DF1EE8" w:rsidRPr="002C0BE4" w:rsidRDefault="00000000" w:rsidP="00237F90">
            <w:pPr>
              <w:spacing w:after="0" w:line="360" w:lineRule="auto"/>
              <w:rPr>
                <w:sz w:val="24"/>
                <w:szCs w:val="24"/>
              </w:rPr>
            </w:pPr>
            <w:proofErr w:type="gramStart"/>
            <w:r w:rsidRPr="002C0BE4">
              <w:rPr>
                <w:rFonts w:ascii="Times New Roman" w:eastAsia="Times New Roman" w:hAnsi="Times New Roman"/>
                <w:color w:val="000000"/>
                <w:sz w:val="24"/>
                <w:szCs w:val="24"/>
              </w:rPr>
              <w:t>VARCHAR(</w:t>
            </w:r>
            <w:proofErr w:type="gramEnd"/>
            <w:r w:rsidRPr="002C0BE4">
              <w:rPr>
                <w:rFonts w:ascii="Times New Roman" w:eastAsia="Times New Roman" w:hAnsi="Times New Roman"/>
                <w:color w:val="000000"/>
                <w:sz w:val="24"/>
                <w:szCs w:val="24"/>
              </w:rPr>
              <w:t>10)</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660EA403"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NOT NULL</w:t>
            </w:r>
          </w:p>
        </w:tc>
        <w:tc>
          <w:tcPr>
            <w:tcW w:w="3456" w:type="dxa"/>
            <w:tcBorders>
              <w:top w:val="single" w:sz="8" w:space="0" w:color="000000"/>
              <w:left w:val="single" w:sz="8" w:space="0" w:color="000000"/>
              <w:bottom w:val="single" w:sz="8" w:space="0" w:color="000000"/>
              <w:right w:val="single" w:sz="8" w:space="0" w:color="000000"/>
            </w:tcBorders>
            <w:shd w:val="clear" w:color="auto" w:fill="FFFFFF"/>
          </w:tcPr>
          <w:p w14:paraId="5AB70305"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Alphanumeric physical identifier (e.g., A-101)</w:t>
            </w:r>
          </w:p>
        </w:tc>
      </w:tr>
      <w:tr w:rsidR="00DF1EE8" w:rsidRPr="002C0BE4" w14:paraId="63F7E5D7" w14:textId="77777777">
        <w:trPr>
          <w:jc w:val="center"/>
        </w:trPr>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0A3311FF"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status</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Pr>
          <w:p w14:paraId="64461C81" w14:textId="77777777" w:rsidR="00DF1EE8" w:rsidRPr="002C0BE4" w:rsidRDefault="00000000" w:rsidP="00237F90">
            <w:pPr>
              <w:spacing w:after="0" w:line="360" w:lineRule="auto"/>
              <w:rPr>
                <w:sz w:val="24"/>
                <w:szCs w:val="24"/>
              </w:rPr>
            </w:pPr>
            <w:proofErr w:type="gramStart"/>
            <w:r w:rsidRPr="002C0BE4">
              <w:rPr>
                <w:rFonts w:ascii="Times New Roman" w:eastAsia="Times New Roman" w:hAnsi="Times New Roman"/>
                <w:color w:val="000000"/>
                <w:sz w:val="24"/>
                <w:szCs w:val="24"/>
              </w:rPr>
              <w:t>VARCHAR(</w:t>
            </w:r>
            <w:proofErr w:type="gramEnd"/>
            <w:r w:rsidRPr="002C0BE4">
              <w:rPr>
                <w:rFonts w:ascii="Times New Roman" w:eastAsia="Times New Roman" w:hAnsi="Times New Roman"/>
                <w:color w:val="000000"/>
                <w:sz w:val="24"/>
                <w:szCs w:val="24"/>
              </w:rPr>
              <w:t>20)</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70C07BE5"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NOT NULL</w:t>
            </w:r>
          </w:p>
        </w:tc>
        <w:tc>
          <w:tcPr>
            <w:tcW w:w="3456" w:type="dxa"/>
            <w:tcBorders>
              <w:top w:val="single" w:sz="8" w:space="0" w:color="000000"/>
              <w:left w:val="single" w:sz="8" w:space="0" w:color="000000"/>
              <w:bottom w:val="single" w:sz="8" w:space="0" w:color="000000"/>
              <w:right w:val="single" w:sz="8" w:space="0" w:color="000000"/>
            </w:tcBorders>
            <w:shd w:val="clear" w:color="auto" w:fill="FFFFFF"/>
          </w:tcPr>
          <w:p w14:paraId="235DE3C6"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Real-time state (e.g., 'Available', 'Maintenance')</w:t>
            </w:r>
          </w:p>
        </w:tc>
      </w:tr>
    </w:tbl>
    <w:p w14:paraId="07B88037" w14:textId="77777777" w:rsidR="00717612" w:rsidRDefault="00717612" w:rsidP="00237F90">
      <w:pPr>
        <w:spacing w:after="0" w:line="360" w:lineRule="auto"/>
        <w:rPr>
          <w:rFonts w:ascii="Times New Roman" w:eastAsia="Times New Roman" w:hAnsi="Times New Roman"/>
          <w:b/>
          <w:color w:val="000000"/>
          <w:sz w:val="24"/>
          <w:szCs w:val="24"/>
        </w:rPr>
      </w:pPr>
    </w:p>
    <w:p w14:paraId="08F7E203" w14:textId="7E9DD31A"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Entity: students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46"/>
        <w:gridCol w:w="1910"/>
        <w:gridCol w:w="1748"/>
        <w:gridCol w:w="2422"/>
      </w:tblGrid>
      <w:tr w:rsidR="00DF1EE8" w:rsidRPr="002C0BE4" w14:paraId="4B0C0219" w14:textId="77777777">
        <w:trPr>
          <w:jc w:val="center"/>
        </w:trPr>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28A63567"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Field Name</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0B5B7F9F"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Data Type</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503BAA03"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Key Constraints</w:t>
            </w:r>
          </w:p>
        </w:tc>
        <w:tc>
          <w:tcPr>
            <w:tcW w:w="3312" w:type="dxa"/>
            <w:tcBorders>
              <w:top w:val="single" w:sz="8" w:space="0" w:color="000000"/>
              <w:left w:val="single" w:sz="8" w:space="0" w:color="000000"/>
              <w:bottom w:val="single" w:sz="8" w:space="0" w:color="000000"/>
              <w:right w:val="single" w:sz="8" w:space="0" w:color="000000"/>
            </w:tcBorders>
            <w:shd w:val="clear" w:color="auto" w:fill="FFFFFF"/>
          </w:tcPr>
          <w:p w14:paraId="1BF61839"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Description</w:t>
            </w:r>
          </w:p>
        </w:tc>
      </w:tr>
      <w:tr w:rsidR="00DF1EE8" w:rsidRPr="002C0BE4" w14:paraId="5AAEF0A4" w14:textId="77777777">
        <w:trPr>
          <w:jc w:val="center"/>
        </w:trPr>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26B9462F"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student_id</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2CC64F65"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INTEGER</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4EE092C2"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Primary Key (PK)</w:t>
            </w:r>
          </w:p>
        </w:tc>
        <w:tc>
          <w:tcPr>
            <w:tcW w:w="3312" w:type="dxa"/>
            <w:tcBorders>
              <w:top w:val="single" w:sz="8" w:space="0" w:color="000000"/>
              <w:left w:val="single" w:sz="8" w:space="0" w:color="000000"/>
              <w:bottom w:val="single" w:sz="8" w:space="0" w:color="000000"/>
              <w:right w:val="single" w:sz="8" w:space="0" w:color="000000"/>
            </w:tcBorders>
            <w:shd w:val="clear" w:color="auto" w:fill="FFFFFF"/>
          </w:tcPr>
          <w:p w14:paraId="186AF7BE"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Unique database identifier</w:t>
            </w:r>
          </w:p>
        </w:tc>
      </w:tr>
      <w:tr w:rsidR="00DF1EE8" w:rsidRPr="002C0BE4" w14:paraId="1D0BE8D6" w14:textId="77777777">
        <w:trPr>
          <w:jc w:val="center"/>
        </w:trPr>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04529B66"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enrollment_no</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70204708" w14:textId="77777777" w:rsidR="00DF1EE8" w:rsidRPr="002C0BE4" w:rsidRDefault="00000000" w:rsidP="00237F90">
            <w:pPr>
              <w:spacing w:after="0" w:line="360" w:lineRule="auto"/>
              <w:rPr>
                <w:sz w:val="24"/>
                <w:szCs w:val="24"/>
              </w:rPr>
            </w:pPr>
            <w:proofErr w:type="gramStart"/>
            <w:r w:rsidRPr="002C0BE4">
              <w:rPr>
                <w:rFonts w:ascii="Times New Roman" w:eastAsia="Times New Roman" w:hAnsi="Times New Roman"/>
                <w:color w:val="000000"/>
                <w:sz w:val="24"/>
                <w:szCs w:val="24"/>
              </w:rPr>
              <w:t>VARCHAR(</w:t>
            </w:r>
            <w:proofErr w:type="gramEnd"/>
            <w:r w:rsidRPr="002C0BE4">
              <w:rPr>
                <w:rFonts w:ascii="Times New Roman" w:eastAsia="Times New Roman" w:hAnsi="Times New Roman"/>
                <w:color w:val="000000"/>
                <w:sz w:val="24"/>
                <w:szCs w:val="24"/>
              </w:rPr>
              <w:t>50)</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2151F9D7"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UNIQUE, NOT NULL</w:t>
            </w:r>
          </w:p>
        </w:tc>
        <w:tc>
          <w:tcPr>
            <w:tcW w:w="3312" w:type="dxa"/>
            <w:tcBorders>
              <w:top w:val="single" w:sz="8" w:space="0" w:color="000000"/>
              <w:left w:val="single" w:sz="8" w:space="0" w:color="000000"/>
              <w:bottom w:val="single" w:sz="8" w:space="0" w:color="000000"/>
              <w:right w:val="single" w:sz="8" w:space="0" w:color="000000"/>
            </w:tcBorders>
            <w:shd w:val="clear" w:color="auto" w:fill="FFFFFF"/>
          </w:tcPr>
          <w:p w14:paraId="60EA715D"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Official university-issued identification</w:t>
            </w:r>
          </w:p>
        </w:tc>
      </w:tr>
      <w:tr w:rsidR="00DF1EE8" w:rsidRPr="002C0BE4" w14:paraId="2CC0A965" w14:textId="77777777">
        <w:trPr>
          <w:jc w:val="center"/>
        </w:trPr>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6CF00A5E"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full_name</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4FCAB3EE" w14:textId="77777777" w:rsidR="00DF1EE8" w:rsidRPr="002C0BE4" w:rsidRDefault="00000000" w:rsidP="00237F90">
            <w:pPr>
              <w:spacing w:after="0" w:line="360" w:lineRule="auto"/>
              <w:rPr>
                <w:sz w:val="24"/>
                <w:szCs w:val="24"/>
              </w:rPr>
            </w:pPr>
            <w:proofErr w:type="gramStart"/>
            <w:r w:rsidRPr="002C0BE4">
              <w:rPr>
                <w:rFonts w:ascii="Times New Roman" w:eastAsia="Times New Roman" w:hAnsi="Times New Roman"/>
                <w:color w:val="000000"/>
                <w:sz w:val="24"/>
                <w:szCs w:val="24"/>
              </w:rPr>
              <w:t>VARCHAR(</w:t>
            </w:r>
            <w:proofErr w:type="gramEnd"/>
            <w:r w:rsidRPr="002C0BE4">
              <w:rPr>
                <w:rFonts w:ascii="Times New Roman" w:eastAsia="Times New Roman" w:hAnsi="Times New Roman"/>
                <w:color w:val="000000"/>
                <w:sz w:val="24"/>
                <w:szCs w:val="24"/>
              </w:rPr>
              <w:t>100)</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2E658E00"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NOT NULL</w:t>
            </w:r>
          </w:p>
        </w:tc>
        <w:tc>
          <w:tcPr>
            <w:tcW w:w="3312" w:type="dxa"/>
            <w:tcBorders>
              <w:top w:val="single" w:sz="8" w:space="0" w:color="000000"/>
              <w:left w:val="single" w:sz="8" w:space="0" w:color="000000"/>
              <w:bottom w:val="single" w:sz="8" w:space="0" w:color="000000"/>
              <w:right w:val="single" w:sz="8" w:space="0" w:color="000000"/>
            </w:tcBorders>
            <w:shd w:val="clear" w:color="auto" w:fill="FFFFFF"/>
          </w:tcPr>
          <w:p w14:paraId="090555FE"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Legal name of the student</w:t>
            </w:r>
          </w:p>
        </w:tc>
      </w:tr>
      <w:tr w:rsidR="00DF1EE8" w:rsidRPr="002C0BE4" w14:paraId="763C18D7" w14:textId="77777777">
        <w:trPr>
          <w:jc w:val="center"/>
        </w:trPr>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762F6367"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contact_no</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13054CD9" w14:textId="77777777" w:rsidR="00DF1EE8" w:rsidRPr="002C0BE4" w:rsidRDefault="00000000" w:rsidP="00237F90">
            <w:pPr>
              <w:spacing w:after="0" w:line="360" w:lineRule="auto"/>
              <w:rPr>
                <w:sz w:val="24"/>
                <w:szCs w:val="24"/>
              </w:rPr>
            </w:pPr>
            <w:proofErr w:type="gramStart"/>
            <w:r w:rsidRPr="002C0BE4">
              <w:rPr>
                <w:rFonts w:ascii="Times New Roman" w:eastAsia="Times New Roman" w:hAnsi="Times New Roman"/>
                <w:color w:val="000000"/>
                <w:sz w:val="24"/>
                <w:szCs w:val="24"/>
              </w:rPr>
              <w:t>VARCHAR(</w:t>
            </w:r>
            <w:proofErr w:type="gramEnd"/>
            <w:r w:rsidRPr="002C0BE4">
              <w:rPr>
                <w:rFonts w:ascii="Times New Roman" w:eastAsia="Times New Roman" w:hAnsi="Times New Roman"/>
                <w:color w:val="000000"/>
                <w:sz w:val="24"/>
                <w:szCs w:val="24"/>
              </w:rPr>
              <w:t>15)</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4D61DFFF"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NOT NULL</w:t>
            </w:r>
          </w:p>
        </w:tc>
        <w:tc>
          <w:tcPr>
            <w:tcW w:w="3312" w:type="dxa"/>
            <w:tcBorders>
              <w:top w:val="single" w:sz="8" w:space="0" w:color="000000"/>
              <w:left w:val="single" w:sz="8" w:space="0" w:color="000000"/>
              <w:bottom w:val="single" w:sz="8" w:space="0" w:color="000000"/>
              <w:right w:val="single" w:sz="8" w:space="0" w:color="000000"/>
            </w:tcBorders>
            <w:shd w:val="clear" w:color="auto" w:fill="FFFFFF"/>
          </w:tcPr>
          <w:p w14:paraId="3EDB1832"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Primary communication channel</w:t>
            </w:r>
          </w:p>
        </w:tc>
      </w:tr>
      <w:tr w:rsidR="00DF1EE8" w:rsidRPr="002C0BE4" w14:paraId="5DCEC2C8" w14:textId="77777777">
        <w:trPr>
          <w:jc w:val="center"/>
        </w:trPr>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7A91F8C5"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admission_date</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4D01A9C2"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DATE</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53DA4B9F"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NOT NULL</w:t>
            </w:r>
          </w:p>
        </w:tc>
        <w:tc>
          <w:tcPr>
            <w:tcW w:w="3312" w:type="dxa"/>
            <w:tcBorders>
              <w:top w:val="single" w:sz="8" w:space="0" w:color="000000"/>
              <w:left w:val="single" w:sz="8" w:space="0" w:color="000000"/>
              <w:bottom w:val="single" w:sz="8" w:space="0" w:color="000000"/>
              <w:right w:val="single" w:sz="8" w:space="0" w:color="000000"/>
            </w:tcBorders>
            <w:shd w:val="clear" w:color="auto" w:fill="FFFFFF"/>
          </w:tcPr>
          <w:p w14:paraId="7893EBEC"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Date of institutional enrollment</w:t>
            </w:r>
          </w:p>
        </w:tc>
      </w:tr>
    </w:tbl>
    <w:p w14:paraId="60134AD8" w14:textId="77777777" w:rsidR="00DF1EE8" w:rsidRPr="002C0BE4" w:rsidRDefault="00DF1EE8" w:rsidP="00237F90">
      <w:pPr>
        <w:spacing w:after="0" w:line="360" w:lineRule="auto"/>
        <w:rPr>
          <w:sz w:val="24"/>
          <w:szCs w:val="24"/>
        </w:rPr>
      </w:pPr>
    </w:p>
    <w:p w14:paraId="5F2B38A7"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Entity: hostel_allocations (Junction Table)</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530"/>
        <w:gridCol w:w="1790"/>
        <w:gridCol w:w="1807"/>
        <w:gridCol w:w="2799"/>
      </w:tblGrid>
      <w:tr w:rsidR="00DF1EE8" w:rsidRPr="002C0BE4" w14:paraId="1A0F4455"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182945FF"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Field Name</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Pr>
          <w:p w14:paraId="026F0DA0"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Data Type</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796A5943"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Key Constraints</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Pr>
          <w:p w14:paraId="7FEF4AA3"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Description</w:t>
            </w:r>
          </w:p>
        </w:tc>
      </w:tr>
      <w:tr w:rsidR="00DF1EE8" w:rsidRPr="002C0BE4" w14:paraId="0D173848"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56BD20C2"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id</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Pr>
          <w:p w14:paraId="309E8EF0"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INTEGER</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4DDE6C92"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Primary Key (PK)</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Pr>
          <w:p w14:paraId="68F7FFA4"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Unique allocation identifier</w:t>
            </w:r>
          </w:p>
        </w:tc>
      </w:tr>
      <w:tr w:rsidR="00DF1EE8" w:rsidRPr="002C0BE4" w14:paraId="3401C64B"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4ED6E5BE"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lastRenderedPageBreak/>
              <w:t>student_id</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Pr>
          <w:p w14:paraId="25387DB8"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INTEGER</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033BD191"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Foreign Key (FK)</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Pr>
          <w:p w14:paraId="28E3535C"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 xml:space="preserve">References </w:t>
            </w:r>
            <w:proofErr w:type="gramStart"/>
            <w:r w:rsidRPr="002C0BE4">
              <w:rPr>
                <w:rFonts w:ascii="Times New Roman" w:eastAsia="Times New Roman" w:hAnsi="Times New Roman"/>
                <w:color w:val="000000"/>
                <w:sz w:val="24"/>
                <w:szCs w:val="24"/>
              </w:rPr>
              <w:t>students.student</w:t>
            </w:r>
            <w:proofErr w:type="gramEnd"/>
            <w:r w:rsidRPr="002C0BE4">
              <w:rPr>
                <w:rFonts w:ascii="Times New Roman" w:eastAsia="Times New Roman" w:hAnsi="Times New Roman"/>
                <w:color w:val="000000"/>
                <w:sz w:val="24"/>
                <w:szCs w:val="24"/>
              </w:rPr>
              <w:t>_id</w:t>
            </w:r>
          </w:p>
        </w:tc>
      </w:tr>
      <w:tr w:rsidR="00DF1EE8" w:rsidRPr="002C0BE4" w14:paraId="45CDD546"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4320FBDE"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room_id</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Pr>
          <w:p w14:paraId="636B5E92"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INTEGER</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2917E899"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Foreign Key (FK)</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Pr>
          <w:p w14:paraId="1542FC18"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References rooms.id</w:t>
            </w:r>
          </w:p>
        </w:tc>
      </w:tr>
      <w:tr w:rsidR="00DF1EE8" w:rsidRPr="002C0BE4" w14:paraId="4419A1F1"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047BACE2"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start_date</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Pr>
          <w:p w14:paraId="17A41466"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DATE</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0CAF4CAC"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NOT NULL</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Pr>
          <w:p w14:paraId="3C1D1E21"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Timestamp of official check-in</w:t>
            </w:r>
          </w:p>
        </w:tc>
      </w:tr>
      <w:tr w:rsidR="00DF1EE8" w:rsidRPr="002C0BE4" w14:paraId="0525DE1C"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26667F1B"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end_date</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Pr>
          <w:p w14:paraId="4526FF82"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DATE</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0424E9C2"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NULLABLE</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Pr>
          <w:p w14:paraId="17286E8D"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Timestamp of check-out or anticipated departure</w:t>
            </w:r>
          </w:p>
        </w:tc>
      </w:tr>
      <w:tr w:rsidR="00DF1EE8" w:rsidRPr="002C0BE4" w14:paraId="5A53C17D"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18C68535"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status</w:t>
            </w:r>
          </w:p>
        </w:tc>
        <w:tc>
          <w:tcPr>
            <w:tcW w:w="1728" w:type="dxa"/>
            <w:tcBorders>
              <w:top w:val="single" w:sz="8" w:space="0" w:color="000000"/>
              <w:left w:val="single" w:sz="8" w:space="0" w:color="000000"/>
              <w:bottom w:val="single" w:sz="8" w:space="0" w:color="000000"/>
              <w:right w:val="single" w:sz="8" w:space="0" w:color="000000"/>
            </w:tcBorders>
            <w:shd w:val="clear" w:color="auto" w:fill="FFFFFF"/>
          </w:tcPr>
          <w:p w14:paraId="12F0FC1A" w14:textId="77777777" w:rsidR="00DF1EE8" w:rsidRPr="002C0BE4" w:rsidRDefault="00000000" w:rsidP="00237F90">
            <w:pPr>
              <w:spacing w:after="0" w:line="360" w:lineRule="auto"/>
              <w:rPr>
                <w:sz w:val="24"/>
                <w:szCs w:val="24"/>
              </w:rPr>
            </w:pPr>
            <w:proofErr w:type="gramStart"/>
            <w:r w:rsidRPr="002C0BE4">
              <w:rPr>
                <w:rFonts w:ascii="Times New Roman" w:eastAsia="Times New Roman" w:hAnsi="Times New Roman"/>
                <w:color w:val="000000"/>
                <w:sz w:val="24"/>
                <w:szCs w:val="24"/>
              </w:rPr>
              <w:t>VARCHAR(</w:t>
            </w:r>
            <w:proofErr w:type="gramEnd"/>
            <w:r w:rsidRPr="002C0BE4">
              <w:rPr>
                <w:rFonts w:ascii="Times New Roman" w:eastAsia="Times New Roman" w:hAnsi="Times New Roman"/>
                <w:color w:val="000000"/>
                <w:sz w:val="24"/>
                <w:szCs w:val="24"/>
              </w:rPr>
              <w:t>20)</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42042D9D"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NOT NULL</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Pr>
          <w:p w14:paraId="3556B468"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Lifecycle state ('Active', 'Completed', 'Cancelled')</w:t>
            </w:r>
          </w:p>
        </w:tc>
      </w:tr>
    </w:tbl>
    <w:p w14:paraId="5A32ABBB" w14:textId="77777777" w:rsidR="00DF1EE8" w:rsidRPr="002C0BE4" w:rsidRDefault="00DF1EE8" w:rsidP="00237F90">
      <w:pPr>
        <w:spacing w:after="0" w:line="360" w:lineRule="auto"/>
        <w:rPr>
          <w:sz w:val="24"/>
          <w:szCs w:val="24"/>
        </w:rPr>
      </w:pPr>
    </w:p>
    <w:p w14:paraId="64F2FE2C"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Entity: invoices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694"/>
        <w:gridCol w:w="1890"/>
        <w:gridCol w:w="1742"/>
        <w:gridCol w:w="2600"/>
      </w:tblGrid>
      <w:tr w:rsidR="00DF1EE8" w:rsidRPr="002C0BE4" w14:paraId="72CD3171"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590DC4A3"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Field Name</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003D7537"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Data Type</w:t>
            </w:r>
          </w:p>
        </w:tc>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50C663D8"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Key Constraints</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Pr>
          <w:p w14:paraId="65F13D65"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Description</w:t>
            </w:r>
          </w:p>
        </w:tc>
      </w:tr>
      <w:tr w:rsidR="00DF1EE8" w:rsidRPr="002C0BE4" w14:paraId="5217723D"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44EEAF84"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id</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13D03159"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INTEGER</w:t>
            </w:r>
          </w:p>
        </w:tc>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3501E75E"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Primary Key (PK)</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Pr>
          <w:p w14:paraId="2515D84B"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Unique billing document identifier</w:t>
            </w:r>
          </w:p>
        </w:tc>
      </w:tr>
      <w:tr w:rsidR="00DF1EE8" w:rsidRPr="002C0BE4" w14:paraId="1F68F565"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68866274"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allocation_id</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067BE33F"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INTEGER</w:t>
            </w:r>
          </w:p>
        </w:tc>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59C998F7"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Foreign Key (FK)</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Pr>
          <w:p w14:paraId="25FE1499"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Links invoice to a room stay</w:t>
            </w:r>
          </w:p>
        </w:tc>
      </w:tr>
      <w:tr w:rsidR="00DF1EE8" w:rsidRPr="002C0BE4" w14:paraId="1FF6017F"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189AE5EE"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issue_date</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0973A4D2"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DATE</w:t>
            </w:r>
          </w:p>
        </w:tc>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3486B919"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NOT NULL</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Pr>
          <w:p w14:paraId="2F77BF63"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Timestamp of invoice generation</w:t>
            </w:r>
          </w:p>
        </w:tc>
      </w:tr>
      <w:tr w:rsidR="00DF1EE8" w:rsidRPr="002C0BE4" w14:paraId="6BB84653"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3BA43862"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subtotal</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2613D9E0" w14:textId="77777777" w:rsidR="00DF1EE8" w:rsidRPr="002C0BE4" w:rsidRDefault="00000000" w:rsidP="00237F90">
            <w:pPr>
              <w:spacing w:after="0" w:line="360" w:lineRule="auto"/>
              <w:rPr>
                <w:sz w:val="24"/>
                <w:szCs w:val="24"/>
              </w:rPr>
            </w:pPr>
            <w:proofErr w:type="gramStart"/>
            <w:r w:rsidRPr="002C0BE4">
              <w:rPr>
                <w:rFonts w:ascii="Times New Roman" w:eastAsia="Times New Roman" w:hAnsi="Times New Roman"/>
                <w:color w:val="000000"/>
                <w:sz w:val="24"/>
                <w:szCs w:val="24"/>
              </w:rPr>
              <w:t>DECIMAL(</w:t>
            </w:r>
            <w:proofErr w:type="gramEnd"/>
            <w:r w:rsidRPr="002C0BE4">
              <w:rPr>
                <w:rFonts w:ascii="Times New Roman" w:eastAsia="Times New Roman" w:hAnsi="Times New Roman"/>
                <w:color w:val="000000"/>
                <w:sz w:val="24"/>
                <w:szCs w:val="24"/>
              </w:rPr>
              <w:t>10,2)</w:t>
            </w:r>
          </w:p>
        </w:tc>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629A2AC8"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NOT NULL</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Pr>
          <w:p w14:paraId="4F6834A4"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Base charges before tax or penalties</w:t>
            </w:r>
          </w:p>
        </w:tc>
      </w:tr>
      <w:tr w:rsidR="00DF1EE8" w:rsidRPr="002C0BE4" w14:paraId="1FFDDB51"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176EDAB0"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tax</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12C84138" w14:textId="77777777" w:rsidR="00DF1EE8" w:rsidRPr="002C0BE4" w:rsidRDefault="00000000" w:rsidP="00237F90">
            <w:pPr>
              <w:spacing w:after="0" w:line="360" w:lineRule="auto"/>
              <w:rPr>
                <w:sz w:val="24"/>
                <w:szCs w:val="24"/>
              </w:rPr>
            </w:pPr>
            <w:proofErr w:type="gramStart"/>
            <w:r w:rsidRPr="002C0BE4">
              <w:rPr>
                <w:rFonts w:ascii="Times New Roman" w:eastAsia="Times New Roman" w:hAnsi="Times New Roman"/>
                <w:color w:val="000000"/>
                <w:sz w:val="24"/>
                <w:szCs w:val="24"/>
              </w:rPr>
              <w:t>DECIMAL(</w:t>
            </w:r>
            <w:proofErr w:type="gramEnd"/>
            <w:r w:rsidRPr="002C0BE4">
              <w:rPr>
                <w:rFonts w:ascii="Times New Roman" w:eastAsia="Times New Roman" w:hAnsi="Times New Roman"/>
                <w:color w:val="000000"/>
                <w:sz w:val="24"/>
                <w:szCs w:val="24"/>
              </w:rPr>
              <w:t>10,2)</w:t>
            </w:r>
          </w:p>
        </w:tc>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277ACC6C"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NOT NULL</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Pr>
          <w:p w14:paraId="2D01253A"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Government or institutional levies</w:t>
            </w:r>
          </w:p>
        </w:tc>
      </w:tr>
      <w:tr w:rsidR="00DF1EE8" w:rsidRPr="002C0BE4" w14:paraId="5C179769"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68D38392"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total_amount</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156B6D61" w14:textId="77777777" w:rsidR="00DF1EE8" w:rsidRPr="002C0BE4" w:rsidRDefault="00000000" w:rsidP="00237F90">
            <w:pPr>
              <w:spacing w:after="0" w:line="360" w:lineRule="auto"/>
              <w:rPr>
                <w:sz w:val="24"/>
                <w:szCs w:val="24"/>
              </w:rPr>
            </w:pPr>
            <w:proofErr w:type="gramStart"/>
            <w:r w:rsidRPr="002C0BE4">
              <w:rPr>
                <w:rFonts w:ascii="Times New Roman" w:eastAsia="Times New Roman" w:hAnsi="Times New Roman"/>
                <w:color w:val="000000"/>
                <w:sz w:val="24"/>
                <w:szCs w:val="24"/>
              </w:rPr>
              <w:t>DECIMAL(</w:t>
            </w:r>
            <w:proofErr w:type="gramEnd"/>
            <w:r w:rsidRPr="002C0BE4">
              <w:rPr>
                <w:rFonts w:ascii="Times New Roman" w:eastAsia="Times New Roman" w:hAnsi="Times New Roman"/>
                <w:color w:val="000000"/>
                <w:sz w:val="24"/>
                <w:szCs w:val="24"/>
              </w:rPr>
              <w:t>10,2)</w:t>
            </w:r>
          </w:p>
        </w:tc>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554FE6F2"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NOT NULL</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Pr>
          <w:p w14:paraId="755BC168"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Final calculated sum due</w:t>
            </w:r>
          </w:p>
        </w:tc>
      </w:tr>
      <w:tr w:rsidR="00DF1EE8" w:rsidRPr="002C0BE4" w14:paraId="1DA6621A"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10186EE4"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status</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1462C8D8" w14:textId="77777777" w:rsidR="00DF1EE8" w:rsidRPr="002C0BE4" w:rsidRDefault="00000000" w:rsidP="00237F90">
            <w:pPr>
              <w:spacing w:after="0" w:line="360" w:lineRule="auto"/>
              <w:rPr>
                <w:sz w:val="24"/>
                <w:szCs w:val="24"/>
              </w:rPr>
            </w:pPr>
            <w:proofErr w:type="gramStart"/>
            <w:r w:rsidRPr="002C0BE4">
              <w:rPr>
                <w:rFonts w:ascii="Times New Roman" w:eastAsia="Times New Roman" w:hAnsi="Times New Roman"/>
                <w:color w:val="000000"/>
                <w:sz w:val="24"/>
                <w:szCs w:val="24"/>
              </w:rPr>
              <w:t>VARCHAR(</w:t>
            </w:r>
            <w:proofErr w:type="gramEnd"/>
            <w:r w:rsidRPr="002C0BE4">
              <w:rPr>
                <w:rFonts w:ascii="Times New Roman" w:eastAsia="Times New Roman" w:hAnsi="Times New Roman"/>
                <w:color w:val="000000"/>
                <w:sz w:val="24"/>
                <w:szCs w:val="24"/>
              </w:rPr>
              <w:t>20)</w:t>
            </w:r>
          </w:p>
        </w:tc>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2CBFB9CC"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NOT NULL</w:t>
            </w:r>
          </w:p>
        </w:tc>
        <w:tc>
          <w:tcPr>
            <w:tcW w:w="3600" w:type="dxa"/>
            <w:tcBorders>
              <w:top w:val="single" w:sz="8" w:space="0" w:color="000000"/>
              <w:left w:val="single" w:sz="8" w:space="0" w:color="000000"/>
              <w:bottom w:val="single" w:sz="8" w:space="0" w:color="000000"/>
              <w:right w:val="single" w:sz="8" w:space="0" w:color="000000"/>
            </w:tcBorders>
            <w:shd w:val="clear" w:color="auto" w:fill="FFFFFF"/>
          </w:tcPr>
          <w:p w14:paraId="52478AD8"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Payment state ('Paid', 'Unpaid', 'Overdue')</w:t>
            </w:r>
          </w:p>
        </w:tc>
      </w:tr>
    </w:tbl>
    <w:p w14:paraId="130E4CED" w14:textId="77777777" w:rsidR="00DF1EE8" w:rsidRDefault="00DF1EE8" w:rsidP="00237F90">
      <w:pPr>
        <w:spacing w:after="0" w:line="360" w:lineRule="auto"/>
        <w:rPr>
          <w:sz w:val="24"/>
          <w:szCs w:val="24"/>
        </w:rPr>
      </w:pPr>
    </w:p>
    <w:p w14:paraId="28327154" w14:textId="77777777" w:rsidR="002C0BE4" w:rsidRDefault="002C0BE4" w:rsidP="00237F90">
      <w:pPr>
        <w:spacing w:after="0" w:line="360" w:lineRule="auto"/>
        <w:rPr>
          <w:sz w:val="24"/>
          <w:szCs w:val="24"/>
        </w:rPr>
      </w:pPr>
    </w:p>
    <w:p w14:paraId="534B1CE6" w14:textId="77777777" w:rsidR="002C0BE4" w:rsidRPr="002C0BE4" w:rsidRDefault="002C0BE4" w:rsidP="00237F90">
      <w:pPr>
        <w:spacing w:after="0" w:line="360" w:lineRule="auto"/>
        <w:rPr>
          <w:sz w:val="24"/>
          <w:szCs w:val="24"/>
        </w:rPr>
      </w:pPr>
    </w:p>
    <w:p w14:paraId="26A9CC88"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lastRenderedPageBreak/>
        <w:t>Entity: payments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92"/>
        <w:gridCol w:w="1910"/>
        <w:gridCol w:w="1719"/>
        <w:gridCol w:w="2505"/>
      </w:tblGrid>
      <w:tr w:rsidR="00DF1EE8" w:rsidRPr="002C0BE4" w14:paraId="6B5236E3" w14:textId="77777777">
        <w:trPr>
          <w:jc w:val="center"/>
        </w:trPr>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5B184C3B"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Field Name</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4E315092"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Data Type</w:t>
            </w:r>
          </w:p>
        </w:tc>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54ECC269"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Key Constraints</w:t>
            </w:r>
          </w:p>
        </w:tc>
        <w:tc>
          <w:tcPr>
            <w:tcW w:w="3456" w:type="dxa"/>
            <w:tcBorders>
              <w:top w:val="single" w:sz="8" w:space="0" w:color="000000"/>
              <w:left w:val="single" w:sz="8" w:space="0" w:color="000000"/>
              <w:bottom w:val="single" w:sz="8" w:space="0" w:color="000000"/>
              <w:right w:val="single" w:sz="8" w:space="0" w:color="000000"/>
            </w:tcBorders>
            <w:shd w:val="clear" w:color="auto" w:fill="FFFFFF"/>
          </w:tcPr>
          <w:p w14:paraId="19EB1A07"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Description</w:t>
            </w:r>
          </w:p>
        </w:tc>
      </w:tr>
      <w:tr w:rsidR="00DF1EE8" w:rsidRPr="002C0BE4" w14:paraId="3ED93CD5" w14:textId="77777777">
        <w:trPr>
          <w:jc w:val="center"/>
        </w:trPr>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4C109315"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id</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32E766C5"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INTEGER</w:t>
            </w:r>
          </w:p>
        </w:tc>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725E5ABF"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Primary Key (PK)</w:t>
            </w:r>
          </w:p>
        </w:tc>
        <w:tc>
          <w:tcPr>
            <w:tcW w:w="3456" w:type="dxa"/>
            <w:tcBorders>
              <w:top w:val="single" w:sz="8" w:space="0" w:color="000000"/>
              <w:left w:val="single" w:sz="8" w:space="0" w:color="000000"/>
              <w:bottom w:val="single" w:sz="8" w:space="0" w:color="000000"/>
              <w:right w:val="single" w:sz="8" w:space="0" w:color="000000"/>
            </w:tcBorders>
            <w:shd w:val="clear" w:color="auto" w:fill="FFFFFF"/>
          </w:tcPr>
          <w:p w14:paraId="28CC40A8"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Unique transaction identifier</w:t>
            </w:r>
          </w:p>
        </w:tc>
      </w:tr>
      <w:tr w:rsidR="00DF1EE8" w:rsidRPr="002C0BE4" w14:paraId="01995012" w14:textId="77777777">
        <w:trPr>
          <w:jc w:val="center"/>
        </w:trPr>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2EFF7C04"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invoice_id</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1A45679E"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INTEGER</w:t>
            </w:r>
          </w:p>
        </w:tc>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73A4DAC8"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Foreign Key (FK)</w:t>
            </w:r>
          </w:p>
        </w:tc>
        <w:tc>
          <w:tcPr>
            <w:tcW w:w="3456" w:type="dxa"/>
            <w:tcBorders>
              <w:top w:val="single" w:sz="8" w:space="0" w:color="000000"/>
              <w:left w:val="single" w:sz="8" w:space="0" w:color="000000"/>
              <w:bottom w:val="single" w:sz="8" w:space="0" w:color="000000"/>
              <w:right w:val="single" w:sz="8" w:space="0" w:color="000000"/>
            </w:tcBorders>
            <w:shd w:val="clear" w:color="auto" w:fill="FFFFFF"/>
          </w:tcPr>
          <w:p w14:paraId="166A2850"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References invoices.id</w:t>
            </w:r>
          </w:p>
        </w:tc>
      </w:tr>
      <w:tr w:rsidR="00DF1EE8" w:rsidRPr="002C0BE4" w14:paraId="6796D26F" w14:textId="77777777">
        <w:trPr>
          <w:jc w:val="center"/>
        </w:trPr>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71A16F32"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payment_date</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5933B4E5"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TIMESTAMP</w:t>
            </w:r>
          </w:p>
        </w:tc>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2FAF9194"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NOT NULL</w:t>
            </w:r>
          </w:p>
        </w:tc>
        <w:tc>
          <w:tcPr>
            <w:tcW w:w="3456" w:type="dxa"/>
            <w:tcBorders>
              <w:top w:val="single" w:sz="8" w:space="0" w:color="000000"/>
              <w:left w:val="single" w:sz="8" w:space="0" w:color="000000"/>
              <w:bottom w:val="single" w:sz="8" w:space="0" w:color="000000"/>
              <w:right w:val="single" w:sz="8" w:space="0" w:color="000000"/>
            </w:tcBorders>
            <w:shd w:val="clear" w:color="auto" w:fill="FFFFFF"/>
          </w:tcPr>
          <w:p w14:paraId="7D70B32D"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Exact chronological time of the transaction</w:t>
            </w:r>
          </w:p>
        </w:tc>
      </w:tr>
      <w:tr w:rsidR="00DF1EE8" w:rsidRPr="002C0BE4" w14:paraId="3B302FD1" w14:textId="77777777">
        <w:trPr>
          <w:jc w:val="center"/>
        </w:trPr>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2013EDBA"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amount</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3793C6A5" w14:textId="77777777" w:rsidR="00DF1EE8" w:rsidRPr="002C0BE4" w:rsidRDefault="00000000" w:rsidP="00237F90">
            <w:pPr>
              <w:spacing w:after="0" w:line="360" w:lineRule="auto"/>
              <w:rPr>
                <w:sz w:val="24"/>
                <w:szCs w:val="24"/>
              </w:rPr>
            </w:pPr>
            <w:proofErr w:type="gramStart"/>
            <w:r w:rsidRPr="002C0BE4">
              <w:rPr>
                <w:rFonts w:ascii="Times New Roman" w:eastAsia="Times New Roman" w:hAnsi="Times New Roman"/>
                <w:color w:val="000000"/>
                <w:sz w:val="24"/>
                <w:szCs w:val="24"/>
              </w:rPr>
              <w:t>DECIMAL(</w:t>
            </w:r>
            <w:proofErr w:type="gramEnd"/>
            <w:r w:rsidRPr="002C0BE4">
              <w:rPr>
                <w:rFonts w:ascii="Times New Roman" w:eastAsia="Times New Roman" w:hAnsi="Times New Roman"/>
                <w:color w:val="000000"/>
                <w:sz w:val="24"/>
                <w:szCs w:val="24"/>
              </w:rPr>
              <w:t>10,2)</w:t>
            </w:r>
          </w:p>
        </w:tc>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3B388C1F"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NOT NULL</w:t>
            </w:r>
          </w:p>
        </w:tc>
        <w:tc>
          <w:tcPr>
            <w:tcW w:w="3456" w:type="dxa"/>
            <w:tcBorders>
              <w:top w:val="single" w:sz="8" w:space="0" w:color="000000"/>
              <w:left w:val="single" w:sz="8" w:space="0" w:color="000000"/>
              <w:bottom w:val="single" w:sz="8" w:space="0" w:color="000000"/>
              <w:right w:val="single" w:sz="8" w:space="0" w:color="000000"/>
            </w:tcBorders>
            <w:shd w:val="clear" w:color="auto" w:fill="FFFFFF"/>
          </w:tcPr>
          <w:p w14:paraId="0364557C"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Monetary value successfully transferred</w:t>
            </w:r>
          </w:p>
        </w:tc>
      </w:tr>
      <w:tr w:rsidR="00DF1EE8" w:rsidRPr="002C0BE4" w14:paraId="0812C234" w14:textId="77777777">
        <w:trPr>
          <w:jc w:val="center"/>
        </w:trPr>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42A7407D"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txn_reference</w:t>
            </w:r>
          </w:p>
        </w:tc>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2561D3E7" w14:textId="77777777" w:rsidR="00DF1EE8" w:rsidRPr="002C0BE4" w:rsidRDefault="00000000" w:rsidP="00237F90">
            <w:pPr>
              <w:spacing w:after="0" w:line="360" w:lineRule="auto"/>
              <w:rPr>
                <w:sz w:val="24"/>
                <w:szCs w:val="24"/>
              </w:rPr>
            </w:pPr>
            <w:proofErr w:type="gramStart"/>
            <w:r w:rsidRPr="002C0BE4">
              <w:rPr>
                <w:rFonts w:ascii="Times New Roman" w:eastAsia="Times New Roman" w:hAnsi="Times New Roman"/>
                <w:color w:val="000000"/>
                <w:sz w:val="24"/>
                <w:szCs w:val="24"/>
              </w:rPr>
              <w:t>VARCHAR(</w:t>
            </w:r>
            <w:proofErr w:type="gramEnd"/>
            <w:r w:rsidRPr="002C0BE4">
              <w:rPr>
                <w:rFonts w:ascii="Times New Roman" w:eastAsia="Times New Roman" w:hAnsi="Times New Roman"/>
                <w:color w:val="000000"/>
                <w:sz w:val="24"/>
                <w:szCs w:val="24"/>
              </w:rPr>
              <w:t>100)</w:t>
            </w:r>
          </w:p>
        </w:tc>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350B0C40"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UNIQUE</w:t>
            </w:r>
          </w:p>
        </w:tc>
        <w:tc>
          <w:tcPr>
            <w:tcW w:w="3456" w:type="dxa"/>
            <w:tcBorders>
              <w:top w:val="single" w:sz="8" w:space="0" w:color="000000"/>
              <w:left w:val="single" w:sz="8" w:space="0" w:color="000000"/>
              <w:bottom w:val="single" w:sz="8" w:space="0" w:color="000000"/>
              <w:right w:val="single" w:sz="8" w:space="0" w:color="000000"/>
            </w:tcBorders>
            <w:shd w:val="clear" w:color="auto" w:fill="FFFFFF"/>
          </w:tcPr>
          <w:p w14:paraId="03E1CA19"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External banking or payment gateway reference</w:t>
            </w:r>
          </w:p>
        </w:tc>
      </w:tr>
    </w:tbl>
    <w:p w14:paraId="52B1034E" w14:textId="77777777" w:rsidR="00DF1EE8" w:rsidRDefault="00DF1EE8" w:rsidP="00237F90">
      <w:pPr>
        <w:spacing w:after="0" w:line="360" w:lineRule="auto"/>
      </w:pPr>
    </w:p>
    <w:p w14:paraId="6BD8ACF0" w14:textId="77777777" w:rsidR="00DF1EE8" w:rsidRDefault="00000000" w:rsidP="00F63F22">
      <w:pPr>
        <w:pStyle w:val="Heading2"/>
      </w:pPr>
      <w:bookmarkStart w:id="43" w:name="_Toc237262451"/>
      <w:r>
        <w:t>3.3 Testing</w:t>
      </w:r>
      <w:bookmarkEnd w:id="43"/>
    </w:p>
    <w:p w14:paraId="726F58B6" w14:textId="77777777" w:rsidR="00DF1EE8" w:rsidRPr="002C0BE4" w:rsidRDefault="00000000" w:rsidP="00F63F22">
      <w:pPr>
        <w:pStyle w:val="Heading3"/>
      </w:pPr>
      <w:bookmarkStart w:id="44" w:name="_Toc237262452"/>
      <w:r w:rsidRPr="002C0BE4">
        <w:t>3.3.1 Test Justification</w:t>
      </w:r>
      <w:bookmarkEnd w:id="44"/>
    </w:p>
    <w:p w14:paraId="34AB431E" w14:textId="77777777" w:rsidR="00DF1EE8" w:rsidRPr="002C0BE4" w:rsidRDefault="00000000" w:rsidP="00237F90">
      <w:pPr>
        <w:spacing w:after="0" w:line="360" w:lineRule="auto"/>
        <w:jc w:val="both"/>
        <w:rPr>
          <w:sz w:val="24"/>
          <w:szCs w:val="24"/>
        </w:rPr>
      </w:pPr>
      <w:r w:rsidRPr="002C0BE4">
        <w:rPr>
          <w:rFonts w:ascii="Times New Roman" w:eastAsia="Times New Roman" w:hAnsi="Times New Roman"/>
          <w:color w:val="000000"/>
          <w:sz w:val="24"/>
          <w:szCs w:val="24"/>
        </w:rPr>
        <w:t>Complex relational databases and web applications require rigorous testing protocols to prevent catastrophic failures during peak institutional enrollment periods. A defect in room allocation logic could assign multiple students to a single bed. A logical flaw in the financial engine could generate invalid invoices. Comprehensive testing proves system reliability, validates business logic constraints, uncovers security vulnerabilities, and ensures data persistence under server duress.</w:t>
      </w:r>
    </w:p>
    <w:p w14:paraId="293A9943" w14:textId="77777777" w:rsidR="00DF1EE8" w:rsidRPr="002C0BE4" w:rsidRDefault="00000000" w:rsidP="00F63F22">
      <w:pPr>
        <w:pStyle w:val="Heading3"/>
      </w:pPr>
      <w:bookmarkStart w:id="45" w:name="_Toc237262453"/>
      <w:r w:rsidRPr="002C0BE4">
        <w:t>3.3.2 Test Plan</w:t>
      </w:r>
      <w:bookmarkEnd w:id="45"/>
    </w:p>
    <w:p w14:paraId="48165E21" w14:textId="77777777" w:rsidR="00DF1EE8" w:rsidRPr="002C0BE4" w:rsidRDefault="00000000" w:rsidP="00237F90">
      <w:pPr>
        <w:spacing w:after="0" w:line="360" w:lineRule="auto"/>
        <w:jc w:val="both"/>
        <w:rPr>
          <w:sz w:val="24"/>
          <w:szCs w:val="24"/>
        </w:rPr>
      </w:pPr>
      <w:r w:rsidRPr="002C0BE4">
        <w:rPr>
          <w:rFonts w:ascii="Times New Roman" w:eastAsia="Times New Roman" w:hAnsi="Times New Roman"/>
          <w:color w:val="000000"/>
          <w:sz w:val="24"/>
          <w:szCs w:val="24"/>
        </w:rPr>
        <w:t xml:space="preserve">The testing methodology integrates both black-box and white-box techniques. Black-box testing validates the system against user workflows defined in the SRS. White-box testing scrutinizes internal logic, SQL query efficiency, encryption strength, and data validation pathways. The process progresses hierarchically: unit testing, integration testing, and system testing. Pass criteria require that all core </w:t>
      </w:r>
      <w:r w:rsidRPr="002C0BE4">
        <w:rPr>
          <w:rFonts w:ascii="Times New Roman" w:eastAsia="Times New Roman" w:hAnsi="Times New Roman"/>
          <w:color w:val="000000"/>
          <w:sz w:val="24"/>
          <w:szCs w:val="24"/>
        </w:rPr>
        <w:lastRenderedPageBreak/>
        <w:t>CRUD operations function without data loss, all financial arithmetic resolves with zero margin of error, and the system actively rejects hostile inputs.</w:t>
      </w:r>
    </w:p>
    <w:p w14:paraId="1D25FA12" w14:textId="77777777" w:rsidR="00DF1EE8" w:rsidRPr="002C0BE4" w:rsidRDefault="00000000" w:rsidP="00F63F22">
      <w:pPr>
        <w:pStyle w:val="Heading3"/>
      </w:pPr>
      <w:bookmarkStart w:id="46" w:name="_Toc237262454"/>
      <w:r w:rsidRPr="002C0BE4">
        <w:t>3.3.3 Test Design</w:t>
      </w:r>
      <w:bookmarkEnd w:id="46"/>
    </w:p>
    <w:p w14:paraId="54F75576"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Test Module: Room Allocation Logic</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03"/>
        <w:gridCol w:w="1898"/>
        <w:gridCol w:w="2609"/>
        <w:gridCol w:w="2416"/>
      </w:tblGrid>
      <w:tr w:rsidR="00DF1EE8" w:rsidRPr="002C0BE4" w14:paraId="4F1276F0" w14:textId="77777777">
        <w:trPr>
          <w:jc w:val="center"/>
        </w:trPr>
        <w:tc>
          <w:tcPr>
            <w:tcW w:w="1152" w:type="dxa"/>
            <w:tcBorders>
              <w:top w:val="single" w:sz="8" w:space="0" w:color="000000"/>
              <w:left w:val="single" w:sz="8" w:space="0" w:color="000000"/>
              <w:bottom w:val="single" w:sz="8" w:space="0" w:color="000000"/>
              <w:right w:val="single" w:sz="8" w:space="0" w:color="000000"/>
            </w:tcBorders>
            <w:shd w:val="clear" w:color="auto" w:fill="FFFFFF"/>
          </w:tcPr>
          <w:p w14:paraId="2F96704D"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Test ID</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395F0B0C"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Scenario to Test</w:t>
            </w:r>
          </w:p>
        </w:tc>
        <w:tc>
          <w:tcPr>
            <w:tcW w:w="3168" w:type="dxa"/>
            <w:tcBorders>
              <w:top w:val="single" w:sz="8" w:space="0" w:color="000000"/>
              <w:left w:val="single" w:sz="8" w:space="0" w:color="000000"/>
              <w:bottom w:val="single" w:sz="8" w:space="0" w:color="000000"/>
              <w:right w:val="single" w:sz="8" w:space="0" w:color="000000"/>
            </w:tcBorders>
            <w:shd w:val="clear" w:color="auto" w:fill="FFFFFF"/>
          </w:tcPr>
          <w:p w14:paraId="0E37935E"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Execution Steps</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Pr>
          <w:p w14:paraId="051D45FC"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Expected Outcome</w:t>
            </w:r>
          </w:p>
        </w:tc>
      </w:tr>
      <w:tr w:rsidR="00DF1EE8" w:rsidRPr="002C0BE4" w14:paraId="2C68B3E4" w14:textId="77777777">
        <w:trPr>
          <w:jc w:val="center"/>
        </w:trPr>
        <w:tc>
          <w:tcPr>
            <w:tcW w:w="1152" w:type="dxa"/>
            <w:tcBorders>
              <w:top w:val="single" w:sz="8" w:space="0" w:color="000000"/>
              <w:left w:val="single" w:sz="8" w:space="0" w:color="000000"/>
              <w:bottom w:val="single" w:sz="8" w:space="0" w:color="000000"/>
              <w:right w:val="single" w:sz="8" w:space="0" w:color="000000"/>
            </w:tcBorders>
            <w:shd w:val="clear" w:color="auto" w:fill="FFFFFF"/>
          </w:tcPr>
          <w:p w14:paraId="1269BD57"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AL-01</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7D917883"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Standard Allocation</w:t>
            </w:r>
          </w:p>
        </w:tc>
        <w:tc>
          <w:tcPr>
            <w:tcW w:w="3168" w:type="dxa"/>
            <w:tcBorders>
              <w:top w:val="single" w:sz="8" w:space="0" w:color="000000"/>
              <w:left w:val="single" w:sz="8" w:space="0" w:color="000000"/>
              <w:bottom w:val="single" w:sz="8" w:space="0" w:color="000000"/>
              <w:right w:val="single" w:sz="8" w:space="0" w:color="000000"/>
            </w:tcBorders>
            <w:shd w:val="clear" w:color="auto" w:fill="FFFFFF"/>
          </w:tcPr>
          <w:p w14:paraId="50C9257C"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Assign unallocated student to available room with capacity</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Pr>
          <w:p w14:paraId="4FAFF577"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Allocation entry committed; room availability decreases by 1</w:t>
            </w:r>
          </w:p>
        </w:tc>
      </w:tr>
      <w:tr w:rsidR="00DF1EE8" w:rsidRPr="002C0BE4" w14:paraId="062F81E7" w14:textId="77777777">
        <w:trPr>
          <w:jc w:val="center"/>
        </w:trPr>
        <w:tc>
          <w:tcPr>
            <w:tcW w:w="1152" w:type="dxa"/>
            <w:tcBorders>
              <w:top w:val="single" w:sz="8" w:space="0" w:color="000000"/>
              <w:left w:val="single" w:sz="8" w:space="0" w:color="000000"/>
              <w:bottom w:val="single" w:sz="8" w:space="0" w:color="000000"/>
              <w:right w:val="single" w:sz="8" w:space="0" w:color="000000"/>
            </w:tcBorders>
            <w:shd w:val="clear" w:color="auto" w:fill="FFFFFF"/>
          </w:tcPr>
          <w:p w14:paraId="47CA0D9D"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AL-02</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2D792D6F"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Over-capacity Rejection</w:t>
            </w:r>
          </w:p>
        </w:tc>
        <w:tc>
          <w:tcPr>
            <w:tcW w:w="3168" w:type="dxa"/>
            <w:tcBorders>
              <w:top w:val="single" w:sz="8" w:space="0" w:color="000000"/>
              <w:left w:val="single" w:sz="8" w:space="0" w:color="000000"/>
              <w:bottom w:val="single" w:sz="8" w:space="0" w:color="000000"/>
              <w:right w:val="single" w:sz="8" w:space="0" w:color="000000"/>
            </w:tcBorders>
            <w:shd w:val="clear" w:color="auto" w:fill="FFFFFF"/>
          </w:tcPr>
          <w:p w14:paraId="1CD0B64C"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Allocate student to room already at full capacity</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Pr>
          <w:p w14:paraId="0DEE3337"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Transaction rejected; explicit capacity error returned</w:t>
            </w:r>
          </w:p>
        </w:tc>
      </w:tr>
      <w:tr w:rsidR="00DF1EE8" w:rsidRPr="002C0BE4" w14:paraId="2A9F539C" w14:textId="77777777">
        <w:trPr>
          <w:jc w:val="center"/>
        </w:trPr>
        <w:tc>
          <w:tcPr>
            <w:tcW w:w="1152" w:type="dxa"/>
            <w:tcBorders>
              <w:top w:val="single" w:sz="8" w:space="0" w:color="000000"/>
              <w:left w:val="single" w:sz="8" w:space="0" w:color="000000"/>
              <w:bottom w:val="single" w:sz="8" w:space="0" w:color="000000"/>
              <w:right w:val="single" w:sz="8" w:space="0" w:color="000000"/>
            </w:tcBorders>
            <w:shd w:val="clear" w:color="auto" w:fill="FFFFFF"/>
          </w:tcPr>
          <w:p w14:paraId="679721E1"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AL-03</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2BFB9FF6"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Concurrent Conflict</w:t>
            </w:r>
          </w:p>
        </w:tc>
        <w:tc>
          <w:tcPr>
            <w:tcW w:w="3168" w:type="dxa"/>
            <w:tcBorders>
              <w:top w:val="single" w:sz="8" w:space="0" w:color="000000"/>
              <w:left w:val="single" w:sz="8" w:space="0" w:color="000000"/>
              <w:bottom w:val="single" w:sz="8" w:space="0" w:color="000000"/>
              <w:right w:val="single" w:sz="8" w:space="0" w:color="000000"/>
            </w:tcBorders>
            <w:shd w:val="clear" w:color="auto" w:fill="FFFFFF"/>
          </w:tcPr>
          <w:p w14:paraId="6F34776E"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Two admins allocate the final bed at the same time</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Pr>
          <w:p w14:paraId="4AD6B9B6"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First succeeds; second fails gracefully with alert</w:t>
            </w:r>
          </w:p>
        </w:tc>
      </w:tr>
    </w:tbl>
    <w:p w14:paraId="3D574F01" w14:textId="77777777" w:rsidR="00DF1EE8" w:rsidRPr="002C0BE4" w:rsidRDefault="00DF1EE8" w:rsidP="00237F90">
      <w:pPr>
        <w:spacing w:after="0" w:line="360" w:lineRule="auto"/>
        <w:rPr>
          <w:sz w:val="24"/>
          <w:szCs w:val="24"/>
        </w:rPr>
      </w:pPr>
    </w:p>
    <w:p w14:paraId="597EB034"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Test Module: Billing and Financial Integrity</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16"/>
        <w:gridCol w:w="1910"/>
        <w:gridCol w:w="2612"/>
        <w:gridCol w:w="2388"/>
      </w:tblGrid>
      <w:tr w:rsidR="00DF1EE8" w:rsidRPr="002C0BE4" w14:paraId="62E601C7" w14:textId="77777777">
        <w:trPr>
          <w:jc w:val="center"/>
        </w:trPr>
        <w:tc>
          <w:tcPr>
            <w:tcW w:w="1152" w:type="dxa"/>
            <w:tcBorders>
              <w:top w:val="single" w:sz="8" w:space="0" w:color="000000"/>
              <w:left w:val="single" w:sz="8" w:space="0" w:color="000000"/>
              <w:bottom w:val="single" w:sz="8" w:space="0" w:color="000000"/>
              <w:right w:val="single" w:sz="8" w:space="0" w:color="000000"/>
            </w:tcBorders>
            <w:shd w:val="clear" w:color="auto" w:fill="FFFFFF"/>
          </w:tcPr>
          <w:p w14:paraId="6C3AA8BC"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Test ID</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21681914"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Scenario to Test</w:t>
            </w:r>
          </w:p>
        </w:tc>
        <w:tc>
          <w:tcPr>
            <w:tcW w:w="3168" w:type="dxa"/>
            <w:tcBorders>
              <w:top w:val="single" w:sz="8" w:space="0" w:color="000000"/>
              <w:left w:val="single" w:sz="8" w:space="0" w:color="000000"/>
              <w:bottom w:val="single" w:sz="8" w:space="0" w:color="000000"/>
              <w:right w:val="single" w:sz="8" w:space="0" w:color="000000"/>
            </w:tcBorders>
            <w:shd w:val="clear" w:color="auto" w:fill="FFFFFF"/>
          </w:tcPr>
          <w:p w14:paraId="3196D395"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Execution Steps</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Pr>
          <w:p w14:paraId="023FC144"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Expected Outcome</w:t>
            </w:r>
          </w:p>
        </w:tc>
      </w:tr>
      <w:tr w:rsidR="00DF1EE8" w:rsidRPr="002C0BE4" w14:paraId="08231A18" w14:textId="77777777">
        <w:trPr>
          <w:jc w:val="center"/>
        </w:trPr>
        <w:tc>
          <w:tcPr>
            <w:tcW w:w="1152" w:type="dxa"/>
            <w:tcBorders>
              <w:top w:val="single" w:sz="8" w:space="0" w:color="000000"/>
              <w:left w:val="single" w:sz="8" w:space="0" w:color="000000"/>
              <w:bottom w:val="single" w:sz="8" w:space="0" w:color="000000"/>
              <w:right w:val="single" w:sz="8" w:space="0" w:color="000000"/>
            </w:tcBorders>
            <w:shd w:val="clear" w:color="auto" w:fill="FFFFFF"/>
          </w:tcPr>
          <w:p w14:paraId="2CDF125A"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FIN-01</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04CFD620"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Invoice Generation</w:t>
            </w:r>
          </w:p>
        </w:tc>
        <w:tc>
          <w:tcPr>
            <w:tcW w:w="3168" w:type="dxa"/>
            <w:tcBorders>
              <w:top w:val="single" w:sz="8" w:space="0" w:color="000000"/>
              <w:left w:val="single" w:sz="8" w:space="0" w:color="000000"/>
              <w:bottom w:val="single" w:sz="8" w:space="0" w:color="000000"/>
              <w:right w:val="single" w:sz="8" w:space="0" w:color="000000"/>
            </w:tcBorders>
            <w:shd w:val="clear" w:color="auto" w:fill="FFFFFF"/>
          </w:tcPr>
          <w:p w14:paraId="34562B6B"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Trigger end-of-month billing for active student</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Pr>
          <w:p w14:paraId="68CC7EA3"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Invoice populates with correct rent + mess charges</w:t>
            </w:r>
          </w:p>
        </w:tc>
      </w:tr>
      <w:tr w:rsidR="00DF1EE8" w:rsidRPr="002C0BE4" w14:paraId="466ACCB0" w14:textId="77777777">
        <w:trPr>
          <w:jc w:val="center"/>
        </w:trPr>
        <w:tc>
          <w:tcPr>
            <w:tcW w:w="1152" w:type="dxa"/>
            <w:tcBorders>
              <w:top w:val="single" w:sz="8" w:space="0" w:color="000000"/>
              <w:left w:val="single" w:sz="8" w:space="0" w:color="000000"/>
              <w:bottom w:val="single" w:sz="8" w:space="0" w:color="000000"/>
              <w:right w:val="single" w:sz="8" w:space="0" w:color="000000"/>
            </w:tcBorders>
            <w:shd w:val="clear" w:color="auto" w:fill="FFFFFF"/>
          </w:tcPr>
          <w:p w14:paraId="45ACCD41"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FIN-02</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114B1BD8"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Partial Payment</w:t>
            </w:r>
          </w:p>
        </w:tc>
        <w:tc>
          <w:tcPr>
            <w:tcW w:w="3168" w:type="dxa"/>
            <w:tcBorders>
              <w:top w:val="single" w:sz="8" w:space="0" w:color="000000"/>
              <w:left w:val="single" w:sz="8" w:space="0" w:color="000000"/>
              <w:bottom w:val="single" w:sz="8" w:space="0" w:color="000000"/>
              <w:right w:val="single" w:sz="8" w:space="0" w:color="000000"/>
            </w:tcBorders>
            <w:shd w:val="clear" w:color="auto" w:fill="FFFFFF"/>
          </w:tcPr>
          <w:p w14:paraId="0977F029"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Input payment less than total invoice amount</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Pr>
          <w:p w14:paraId="5944FB55"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Payment recorded; invoice status updates to Partial</w:t>
            </w:r>
          </w:p>
        </w:tc>
      </w:tr>
      <w:tr w:rsidR="00DF1EE8" w:rsidRPr="002C0BE4" w14:paraId="5F9E6EA5" w14:textId="77777777">
        <w:trPr>
          <w:jc w:val="center"/>
        </w:trPr>
        <w:tc>
          <w:tcPr>
            <w:tcW w:w="1152" w:type="dxa"/>
            <w:tcBorders>
              <w:top w:val="single" w:sz="8" w:space="0" w:color="000000"/>
              <w:left w:val="single" w:sz="8" w:space="0" w:color="000000"/>
              <w:bottom w:val="single" w:sz="8" w:space="0" w:color="000000"/>
              <w:right w:val="single" w:sz="8" w:space="0" w:color="000000"/>
            </w:tcBorders>
            <w:shd w:val="clear" w:color="auto" w:fill="FFFFFF"/>
          </w:tcPr>
          <w:p w14:paraId="0A3B497E"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FIN-03</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1F7F1A2D"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Data Persistence</w:t>
            </w:r>
          </w:p>
        </w:tc>
        <w:tc>
          <w:tcPr>
            <w:tcW w:w="3168" w:type="dxa"/>
            <w:tcBorders>
              <w:top w:val="single" w:sz="8" w:space="0" w:color="000000"/>
              <w:left w:val="single" w:sz="8" w:space="0" w:color="000000"/>
              <w:bottom w:val="single" w:sz="8" w:space="0" w:color="000000"/>
              <w:right w:val="single" w:sz="8" w:space="0" w:color="000000"/>
            </w:tcBorders>
            <w:shd w:val="clear" w:color="auto" w:fill="FFFFFF"/>
          </w:tcPr>
          <w:p w14:paraId="6A1BFB0D"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Terminate DB mid multi-table financial insert</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Pr>
          <w:p w14:paraId="4E7AFF3C"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Rollback preserves previous stable state; no orphans</w:t>
            </w:r>
          </w:p>
        </w:tc>
      </w:tr>
      <w:tr w:rsidR="00DF1EE8" w:rsidRPr="002C0BE4" w14:paraId="430360E0" w14:textId="77777777">
        <w:trPr>
          <w:jc w:val="center"/>
        </w:trPr>
        <w:tc>
          <w:tcPr>
            <w:tcW w:w="1152" w:type="dxa"/>
            <w:tcBorders>
              <w:top w:val="single" w:sz="8" w:space="0" w:color="000000"/>
              <w:left w:val="single" w:sz="8" w:space="0" w:color="000000"/>
              <w:bottom w:val="single" w:sz="8" w:space="0" w:color="000000"/>
              <w:right w:val="single" w:sz="8" w:space="0" w:color="000000"/>
            </w:tcBorders>
            <w:shd w:val="clear" w:color="auto" w:fill="FFFFFF"/>
          </w:tcPr>
          <w:p w14:paraId="5C07A594"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FIN-04</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Pr>
          <w:p w14:paraId="2C67FF5A"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Hostile Data Injection</w:t>
            </w:r>
          </w:p>
        </w:tc>
        <w:tc>
          <w:tcPr>
            <w:tcW w:w="3168" w:type="dxa"/>
            <w:tcBorders>
              <w:top w:val="single" w:sz="8" w:space="0" w:color="000000"/>
              <w:left w:val="single" w:sz="8" w:space="0" w:color="000000"/>
              <w:bottom w:val="single" w:sz="8" w:space="0" w:color="000000"/>
              <w:right w:val="single" w:sz="8" w:space="0" w:color="000000"/>
            </w:tcBorders>
            <w:shd w:val="clear" w:color="auto" w:fill="FFFFFF"/>
          </w:tcPr>
          <w:p w14:paraId="2CBBD858"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Input negative value or text into payment amount</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cPr>
          <w:p w14:paraId="3D6767BC"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Server-side validation rejects payload before query</w:t>
            </w:r>
          </w:p>
        </w:tc>
      </w:tr>
    </w:tbl>
    <w:p w14:paraId="73A85973" w14:textId="77777777" w:rsidR="00DF1EE8" w:rsidRPr="002C0BE4" w:rsidRDefault="00DF1EE8" w:rsidP="00237F90">
      <w:pPr>
        <w:spacing w:after="0" w:line="360" w:lineRule="auto"/>
        <w:rPr>
          <w:sz w:val="24"/>
          <w:szCs w:val="24"/>
        </w:rPr>
      </w:pPr>
    </w:p>
    <w:p w14:paraId="6DCACD48" w14:textId="3490F7B3" w:rsidR="00DF1EE8" w:rsidRPr="00F63F22" w:rsidRDefault="00000000" w:rsidP="00F63F22">
      <w:pPr>
        <w:pStyle w:val="Heading1"/>
        <w:rPr>
          <w:sz w:val="24"/>
          <w:szCs w:val="24"/>
        </w:rPr>
      </w:pPr>
      <w:r w:rsidRPr="002C0BE4">
        <w:rPr>
          <w:sz w:val="24"/>
          <w:szCs w:val="24"/>
        </w:rPr>
        <w:br w:type="page"/>
      </w:r>
      <w:bookmarkStart w:id="47" w:name="_Toc237262455"/>
      <w:r>
        <w:lastRenderedPageBreak/>
        <w:t>Chapter 4: Monitoring &amp; Control</w:t>
      </w:r>
      <w:bookmarkEnd w:id="47"/>
    </w:p>
    <w:p w14:paraId="18323234" w14:textId="77777777" w:rsidR="00DF1EE8" w:rsidRPr="00F63F22" w:rsidRDefault="00000000" w:rsidP="00F63F22">
      <w:pPr>
        <w:pStyle w:val="Heading2"/>
      </w:pPr>
      <w:bookmarkStart w:id="48" w:name="_Toc237262456"/>
      <w:r w:rsidRPr="00F63F22">
        <w:t>4.1 Monitoring &amp; Control</w:t>
      </w:r>
      <w:bookmarkEnd w:id="48"/>
    </w:p>
    <w:p w14:paraId="58BCAFDC" w14:textId="77777777" w:rsidR="00DF1EE8" w:rsidRPr="002C0BE4" w:rsidRDefault="00000000" w:rsidP="00F63F22">
      <w:pPr>
        <w:pStyle w:val="Heading3"/>
      </w:pPr>
      <w:bookmarkStart w:id="49" w:name="_Toc237262457"/>
      <w:r w:rsidRPr="002C0BE4">
        <w:t>4.1.1 Time Monitoring</w:t>
      </w:r>
      <w:bookmarkEnd w:id="49"/>
    </w:p>
    <w:p w14:paraId="51E581BE" w14:textId="0CA68E18" w:rsidR="00DF1EE8" w:rsidRPr="00906A9E" w:rsidRDefault="00000000" w:rsidP="00906A9E">
      <w:pPr>
        <w:spacing w:after="0" w:line="360" w:lineRule="auto"/>
        <w:jc w:val="both"/>
        <w:rPr>
          <w:sz w:val="24"/>
          <w:szCs w:val="24"/>
        </w:rPr>
      </w:pPr>
      <w:r w:rsidRPr="002C0BE4">
        <w:rPr>
          <w:rFonts w:ascii="Times New Roman" w:eastAsia="Times New Roman" w:hAnsi="Times New Roman"/>
          <w:color w:val="000000"/>
          <w:sz w:val="24"/>
          <w:szCs w:val="24"/>
        </w:rPr>
        <w:t xml:space="preserve">Time monitoring of the Student Hostel Management System project is executed utilizing a Gantt Chart framework. This visual timeline tracks all major developmental phases across the projected 17-week schedule. By overlaying actual progress against the planned baseline on a weekly basis, project managers can instantly visualize whether specific increments are adhering to the critical path. Regular milestone reviews ensure that testing phases are not compressed due to preceding developmental </w:t>
      </w:r>
      <w:proofErr w:type="gramStart"/>
      <w:r w:rsidRPr="002C0BE4">
        <w:rPr>
          <w:rFonts w:ascii="Times New Roman" w:eastAsia="Times New Roman" w:hAnsi="Times New Roman"/>
          <w:color w:val="000000"/>
          <w:sz w:val="24"/>
          <w:szCs w:val="24"/>
        </w:rPr>
        <w:t>delays.</w:t>
      </w:r>
      <w:r w:rsidRPr="002C0BE4">
        <w:rPr>
          <w:rFonts w:ascii="Times New Roman" w:eastAsia="Times New Roman" w:hAnsi="Times New Roman"/>
          <w:i/>
          <w:color w:val="000000"/>
          <w:sz w:val="24"/>
          <w:szCs w:val="24"/>
        </w:rPr>
        <w:t>.</w:t>
      </w:r>
      <w:proofErr w:type="gramEnd"/>
    </w:p>
    <w:p w14:paraId="4EABCB93" w14:textId="2FAD92AE" w:rsidR="00F63F22" w:rsidRDefault="00F63F22" w:rsidP="00F63F22">
      <w:pPr>
        <w:spacing w:after="0" w:line="360" w:lineRule="auto"/>
        <w:jc w:val="center"/>
        <w:rPr>
          <w:sz w:val="24"/>
          <w:szCs w:val="24"/>
        </w:rPr>
      </w:pPr>
      <w:r>
        <w:rPr>
          <w:noProof/>
        </w:rPr>
        <w:drawing>
          <wp:inline distT="0" distB="0" distL="0" distR="0" wp14:anchorId="30E0F39B" wp14:editId="3C58623F">
            <wp:extent cx="4643561" cy="2012107"/>
            <wp:effectExtent l="0" t="0" r="5080" b="7620"/>
            <wp:docPr id="1638288996" name="Picture 1638288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3"/>
                    <a:stretch>
                      <a:fillRect/>
                    </a:stretch>
                  </pic:blipFill>
                  <pic:spPr>
                    <a:xfrm>
                      <a:off x="0" y="0"/>
                      <a:ext cx="4650871" cy="2015275"/>
                    </a:xfrm>
                    <a:prstGeom prst="rect">
                      <a:avLst/>
                    </a:prstGeom>
                  </pic:spPr>
                </pic:pic>
              </a:graphicData>
            </a:graphic>
          </wp:inline>
        </w:drawing>
      </w:r>
    </w:p>
    <w:p w14:paraId="08162A85" w14:textId="3E4F7FF7" w:rsidR="00F63F22" w:rsidRPr="00F63F22" w:rsidRDefault="00F63F22" w:rsidP="00F63F22">
      <w:pPr>
        <w:spacing w:after="0" w:line="360" w:lineRule="auto"/>
        <w:jc w:val="center"/>
        <w:rPr>
          <w:i/>
          <w:iCs/>
          <w:sz w:val="24"/>
          <w:szCs w:val="24"/>
        </w:rPr>
      </w:pPr>
      <w:r w:rsidRPr="00F63F22">
        <w:rPr>
          <w:i/>
          <w:iCs/>
          <w:sz w:val="24"/>
          <w:szCs w:val="24"/>
        </w:rPr>
        <w:t>Fig: 4.1: Gantt Chart</w:t>
      </w:r>
    </w:p>
    <w:p w14:paraId="6CAF49B6" w14:textId="77777777" w:rsidR="00DF1EE8" w:rsidRPr="002C0BE4" w:rsidRDefault="00000000" w:rsidP="00F63F22">
      <w:pPr>
        <w:pStyle w:val="Heading3"/>
      </w:pPr>
      <w:bookmarkStart w:id="50" w:name="_Toc237262458"/>
      <w:r w:rsidRPr="002C0BE4">
        <w:t>4.1.2 Cost Monitoring</w:t>
      </w:r>
      <w:bookmarkEnd w:id="50"/>
    </w:p>
    <w:p w14:paraId="1BABB658" w14:textId="77777777" w:rsidR="00DF1EE8" w:rsidRPr="002C0BE4" w:rsidRDefault="00000000" w:rsidP="00237F90">
      <w:pPr>
        <w:spacing w:after="0" w:line="360" w:lineRule="auto"/>
        <w:jc w:val="both"/>
        <w:rPr>
          <w:sz w:val="24"/>
          <w:szCs w:val="24"/>
        </w:rPr>
      </w:pPr>
      <w:r w:rsidRPr="002C0BE4">
        <w:rPr>
          <w:rFonts w:ascii="Times New Roman" w:eastAsia="Times New Roman" w:hAnsi="Times New Roman"/>
          <w:color w:val="000000"/>
          <w:sz w:val="24"/>
          <w:szCs w:val="24"/>
        </w:rPr>
        <w:t>To ensure the project adheres to COCOMO 81 estimations, the methodology incorporates Earned Value Management (EVM). EVM quantifies objective progress against consumed time and resources.</w:t>
      </w:r>
    </w:p>
    <w:p w14:paraId="257EFEC0" w14:textId="23F742CE"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Planned Value (PV): Budgeted cost of work scheduled.</w:t>
      </w:r>
      <w:r w:rsidRPr="002C0BE4">
        <w:rPr>
          <w:rFonts w:ascii="Times New Roman" w:eastAsia="Times New Roman" w:hAnsi="Times New Roman"/>
          <w:color w:val="000000"/>
          <w:sz w:val="24"/>
          <w:szCs w:val="24"/>
        </w:rPr>
        <w:br/>
        <w:t>Earned Value (EV): Quantified value of work actually delivered and verified.</w:t>
      </w:r>
      <w:r w:rsidRPr="002C0BE4">
        <w:rPr>
          <w:rFonts w:ascii="Times New Roman" w:eastAsia="Times New Roman" w:hAnsi="Times New Roman"/>
          <w:color w:val="000000"/>
          <w:sz w:val="24"/>
          <w:szCs w:val="24"/>
        </w:rPr>
        <w:br/>
        <w:t>Actual Cost (AC): Labor hours and capital consumed to achieve that Earned Value.</w:t>
      </w:r>
      <w:r w:rsidRPr="002C0BE4">
        <w:rPr>
          <w:rFonts w:ascii="Times New Roman" w:eastAsia="Times New Roman" w:hAnsi="Times New Roman"/>
          <w:color w:val="000000"/>
          <w:sz w:val="24"/>
          <w:szCs w:val="24"/>
        </w:rPr>
        <w:br/>
        <w:t>Schedule Performance Index (SPI) = EV / PV</w:t>
      </w:r>
      <w:r w:rsidRPr="002C0BE4">
        <w:rPr>
          <w:rFonts w:ascii="Times New Roman" w:eastAsia="Times New Roman" w:hAnsi="Times New Roman"/>
          <w:color w:val="000000"/>
          <w:sz w:val="24"/>
          <w:szCs w:val="24"/>
        </w:rPr>
        <w:br/>
        <w:t>Cost Performance Index (CPI) = EV / AC</w:t>
      </w:r>
      <w:r w:rsidRPr="002C0BE4">
        <w:rPr>
          <w:rFonts w:ascii="Times New Roman" w:eastAsia="Times New Roman" w:hAnsi="Times New Roman"/>
          <w:color w:val="000000"/>
          <w:sz w:val="24"/>
          <w:szCs w:val="24"/>
        </w:rPr>
        <w:br/>
        <w:t xml:space="preserve">An SPI of 1.0 means the project is perfectly on schedule. A CPI of 1.0 means </w:t>
      </w:r>
      <w:r w:rsidRPr="002C0BE4">
        <w:rPr>
          <w:rFonts w:ascii="Times New Roman" w:eastAsia="Times New Roman" w:hAnsi="Times New Roman"/>
          <w:color w:val="000000"/>
          <w:sz w:val="24"/>
          <w:szCs w:val="24"/>
        </w:rPr>
        <w:lastRenderedPageBreak/>
        <w:t>financial efficiency matches the plan. By tracking SPI and CPI weekly, managers gain empirical insight into deviations.</w:t>
      </w:r>
    </w:p>
    <w:p w14:paraId="13FFC8BF" w14:textId="77777777" w:rsidR="00DF1EE8" w:rsidRPr="002C0BE4" w:rsidRDefault="00000000" w:rsidP="00F63F22">
      <w:pPr>
        <w:pStyle w:val="Heading3"/>
      </w:pPr>
      <w:bookmarkStart w:id="51" w:name="_Toc237262459"/>
      <w:r w:rsidRPr="002C0BE4">
        <w:t>4.1.3 Control Measures</w:t>
      </w:r>
      <w:bookmarkEnd w:id="51"/>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77"/>
        <w:gridCol w:w="2727"/>
        <w:gridCol w:w="3222"/>
      </w:tblGrid>
      <w:tr w:rsidR="00DF1EE8" w:rsidRPr="002C0BE4" w14:paraId="181A9AEA" w14:textId="77777777">
        <w:trPr>
          <w:jc w:val="center"/>
        </w:trPr>
        <w:tc>
          <w:tcPr>
            <w:tcW w:w="2304" w:type="dxa"/>
            <w:tcBorders>
              <w:top w:val="single" w:sz="8" w:space="0" w:color="000000"/>
              <w:left w:val="single" w:sz="8" w:space="0" w:color="000000"/>
              <w:bottom w:val="single" w:sz="8" w:space="0" w:color="000000"/>
              <w:right w:val="single" w:sz="8" w:space="0" w:color="000000"/>
            </w:tcBorders>
            <w:shd w:val="clear" w:color="auto" w:fill="FFFFFF"/>
          </w:tcPr>
          <w:p w14:paraId="56C4F551"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Type of Deviation</w:t>
            </w:r>
          </w:p>
        </w:tc>
        <w:tc>
          <w:tcPr>
            <w:tcW w:w="3168" w:type="dxa"/>
            <w:tcBorders>
              <w:top w:val="single" w:sz="8" w:space="0" w:color="000000"/>
              <w:left w:val="single" w:sz="8" w:space="0" w:color="000000"/>
              <w:bottom w:val="single" w:sz="8" w:space="0" w:color="000000"/>
              <w:right w:val="single" w:sz="8" w:space="0" w:color="000000"/>
            </w:tcBorders>
            <w:shd w:val="clear" w:color="auto" w:fill="FFFFFF"/>
          </w:tcPr>
          <w:p w14:paraId="5D040B87"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Diagnostic Cause</w:t>
            </w:r>
          </w:p>
        </w:tc>
        <w:tc>
          <w:tcPr>
            <w:tcW w:w="3888" w:type="dxa"/>
            <w:tcBorders>
              <w:top w:val="single" w:sz="8" w:space="0" w:color="000000"/>
              <w:left w:val="single" w:sz="8" w:space="0" w:color="000000"/>
              <w:bottom w:val="single" w:sz="8" w:space="0" w:color="000000"/>
              <w:right w:val="single" w:sz="8" w:space="0" w:color="000000"/>
            </w:tcBorders>
            <w:shd w:val="clear" w:color="auto" w:fill="FFFFFF"/>
          </w:tcPr>
          <w:p w14:paraId="7F3B117B"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Control Measures</w:t>
            </w:r>
          </w:p>
        </w:tc>
      </w:tr>
      <w:tr w:rsidR="00DF1EE8" w:rsidRPr="002C0BE4" w14:paraId="691398A1" w14:textId="77777777">
        <w:trPr>
          <w:jc w:val="center"/>
        </w:trPr>
        <w:tc>
          <w:tcPr>
            <w:tcW w:w="2304" w:type="dxa"/>
            <w:tcBorders>
              <w:top w:val="single" w:sz="8" w:space="0" w:color="000000"/>
              <w:left w:val="single" w:sz="8" w:space="0" w:color="000000"/>
              <w:bottom w:val="single" w:sz="8" w:space="0" w:color="000000"/>
              <w:right w:val="single" w:sz="8" w:space="0" w:color="000000"/>
            </w:tcBorders>
            <w:shd w:val="clear" w:color="auto" w:fill="FFFFFF"/>
          </w:tcPr>
          <w:p w14:paraId="4FB5C6F8"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Time Delay (SPI &lt; 1)</w:t>
            </w:r>
          </w:p>
        </w:tc>
        <w:tc>
          <w:tcPr>
            <w:tcW w:w="3168" w:type="dxa"/>
            <w:tcBorders>
              <w:top w:val="single" w:sz="8" w:space="0" w:color="000000"/>
              <w:left w:val="single" w:sz="8" w:space="0" w:color="000000"/>
              <w:bottom w:val="single" w:sz="8" w:space="0" w:color="000000"/>
              <w:right w:val="single" w:sz="8" w:space="0" w:color="000000"/>
            </w:tcBorders>
            <w:shd w:val="clear" w:color="auto" w:fill="FFFFFF"/>
          </w:tcPr>
          <w:p w14:paraId="0B9EE845"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Modules requiring more debugging time than estimated</w:t>
            </w:r>
          </w:p>
        </w:tc>
        <w:tc>
          <w:tcPr>
            <w:tcW w:w="3888" w:type="dxa"/>
            <w:tcBorders>
              <w:top w:val="single" w:sz="8" w:space="0" w:color="000000"/>
              <w:left w:val="single" w:sz="8" w:space="0" w:color="000000"/>
              <w:bottom w:val="single" w:sz="8" w:space="0" w:color="000000"/>
              <w:right w:val="single" w:sz="8" w:space="0" w:color="000000"/>
            </w:tcBorders>
            <w:shd w:val="clear" w:color="auto" w:fill="FFFFFF"/>
          </w:tcPr>
          <w:p w14:paraId="6A41602D"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Enforce time-boxing; defer non-critical visual enhancements; focus on stabilizing core logic</w:t>
            </w:r>
          </w:p>
        </w:tc>
      </w:tr>
      <w:tr w:rsidR="00DF1EE8" w:rsidRPr="002C0BE4" w14:paraId="12A104AA" w14:textId="77777777">
        <w:trPr>
          <w:jc w:val="center"/>
        </w:trPr>
        <w:tc>
          <w:tcPr>
            <w:tcW w:w="2304" w:type="dxa"/>
            <w:tcBorders>
              <w:top w:val="single" w:sz="8" w:space="0" w:color="000000"/>
              <w:left w:val="single" w:sz="8" w:space="0" w:color="000000"/>
              <w:bottom w:val="single" w:sz="8" w:space="0" w:color="000000"/>
              <w:right w:val="single" w:sz="8" w:space="0" w:color="000000"/>
            </w:tcBorders>
            <w:shd w:val="clear" w:color="auto" w:fill="FFFFFF"/>
          </w:tcPr>
          <w:p w14:paraId="2FD3431D"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Cost Overrun (CPI &lt; 1)</w:t>
            </w:r>
          </w:p>
        </w:tc>
        <w:tc>
          <w:tcPr>
            <w:tcW w:w="3168" w:type="dxa"/>
            <w:tcBorders>
              <w:top w:val="single" w:sz="8" w:space="0" w:color="000000"/>
              <w:left w:val="single" w:sz="8" w:space="0" w:color="000000"/>
              <w:bottom w:val="single" w:sz="8" w:space="0" w:color="000000"/>
              <w:right w:val="single" w:sz="8" w:space="0" w:color="000000"/>
            </w:tcBorders>
            <w:shd w:val="clear" w:color="auto" w:fill="FFFFFF"/>
          </w:tcPr>
          <w:p w14:paraId="56C27538"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Expanded labor hours due to misunderstood scope</w:t>
            </w:r>
          </w:p>
        </w:tc>
        <w:tc>
          <w:tcPr>
            <w:tcW w:w="3888" w:type="dxa"/>
            <w:tcBorders>
              <w:top w:val="single" w:sz="8" w:space="0" w:color="000000"/>
              <w:left w:val="single" w:sz="8" w:space="0" w:color="000000"/>
              <w:bottom w:val="single" w:sz="8" w:space="0" w:color="000000"/>
              <w:right w:val="single" w:sz="8" w:space="0" w:color="000000"/>
            </w:tcBorders>
            <w:shd w:val="clear" w:color="auto" w:fill="FFFFFF"/>
          </w:tcPr>
          <w:p w14:paraId="7D17BC55"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Halt coding; emergency SRS review to freeze scope; restrict development to MVP features</w:t>
            </w:r>
          </w:p>
        </w:tc>
      </w:tr>
      <w:tr w:rsidR="00DF1EE8" w:rsidRPr="002C0BE4" w14:paraId="3E828912" w14:textId="77777777" w:rsidTr="00F63F22">
        <w:trPr>
          <w:trHeight w:val="1348"/>
          <w:jc w:val="center"/>
        </w:trPr>
        <w:tc>
          <w:tcPr>
            <w:tcW w:w="2304" w:type="dxa"/>
            <w:tcBorders>
              <w:top w:val="single" w:sz="8" w:space="0" w:color="000000"/>
              <w:left w:val="single" w:sz="8" w:space="0" w:color="000000"/>
              <w:bottom w:val="single" w:sz="8" w:space="0" w:color="000000"/>
              <w:right w:val="single" w:sz="8" w:space="0" w:color="000000"/>
            </w:tcBorders>
            <w:shd w:val="clear" w:color="auto" w:fill="FFFFFF"/>
          </w:tcPr>
          <w:p w14:paraId="463CA3EE"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Severe Deviation (Both)</w:t>
            </w:r>
          </w:p>
        </w:tc>
        <w:tc>
          <w:tcPr>
            <w:tcW w:w="3168" w:type="dxa"/>
            <w:tcBorders>
              <w:top w:val="single" w:sz="8" w:space="0" w:color="000000"/>
              <w:left w:val="single" w:sz="8" w:space="0" w:color="000000"/>
              <w:bottom w:val="single" w:sz="8" w:space="0" w:color="000000"/>
              <w:right w:val="single" w:sz="8" w:space="0" w:color="000000"/>
            </w:tcBorders>
            <w:shd w:val="clear" w:color="auto" w:fill="FFFFFF"/>
          </w:tcPr>
          <w:p w14:paraId="1F69C7D1"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Technology incompatibility or data model failure</w:t>
            </w:r>
          </w:p>
        </w:tc>
        <w:tc>
          <w:tcPr>
            <w:tcW w:w="3888" w:type="dxa"/>
            <w:tcBorders>
              <w:top w:val="single" w:sz="8" w:space="0" w:color="000000"/>
              <w:left w:val="single" w:sz="8" w:space="0" w:color="000000"/>
              <w:bottom w:val="single" w:sz="8" w:space="0" w:color="000000"/>
              <w:right w:val="single" w:sz="8" w:space="0" w:color="000000"/>
            </w:tcBorders>
            <w:shd w:val="clear" w:color="auto" w:fill="FFFFFF"/>
          </w:tcPr>
          <w:p w14:paraId="3823550C"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Trigger contingency plans: simplify architecture, use third-party components, negotiate timeline extensions</w:t>
            </w:r>
          </w:p>
        </w:tc>
      </w:tr>
    </w:tbl>
    <w:p w14:paraId="30D15DF8" w14:textId="77777777" w:rsidR="00DF1EE8" w:rsidRPr="002C0BE4" w:rsidRDefault="00DF1EE8" w:rsidP="00237F90">
      <w:pPr>
        <w:spacing w:after="0" w:line="360" w:lineRule="auto"/>
        <w:rPr>
          <w:sz w:val="24"/>
          <w:szCs w:val="24"/>
        </w:rPr>
      </w:pPr>
    </w:p>
    <w:p w14:paraId="6B0EB22E" w14:textId="77777777" w:rsidR="00DF1EE8" w:rsidRDefault="00000000" w:rsidP="00F63F22">
      <w:pPr>
        <w:pStyle w:val="Heading2"/>
      </w:pPr>
      <w:bookmarkStart w:id="52" w:name="_Toc237262460"/>
      <w:r>
        <w:t>4.2 Quality Assurance</w:t>
      </w:r>
      <w:bookmarkEnd w:id="52"/>
    </w:p>
    <w:p w14:paraId="2DD68CAB" w14:textId="77777777" w:rsidR="00DF1EE8" w:rsidRPr="002C0BE4" w:rsidRDefault="00000000" w:rsidP="00F63F22">
      <w:pPr>
        <w:pStyle w:val="Heading3"/>
      </w:pPr>
      <w:bookmarkStart w:id="53" w:name="_Toc237262461"/>
      <w:r w:rsidRPr="002C0BE4">
        <w:t>4.2.1 QMS Selection</w:t>
      </w:r>
      <w:bookmarkEnd w:id="53"/>
    </w:p>
    <w:p w14:paraId="1ADF3CA3" w14:textId="77777777" w:rsidR="00DF1EE8" w:rsidRPr="002C0BE4" w:rsidRDefault="00000000" w:rsidP="00237F90">
      <w:pPr>
        <w:spacing w:after="0" w:line="360" w:lineRule="auto"/>
        <w:jc w:val="both"/>
        <w:rPr>
          <w:sz w:val="24"/>
          <w:szCs w:val="24"/>
        </w:rPr>
      </w:pPr>
      <w:r w:rsidRPr="002C0BE4">
        <w:rPr>
          <w:rFonts w:ascii="Times New Roman" w:eastAsia="Times New Roman" w:hAnsi="Times New Roman"/>
          <w:color w:val="000000"/>
          <w:sz w:val="24"/>
          <w:szCs w:val="24"/>
        </w:rPr>
        <w:t>The Quality Management System selected as the base reference is ISO 9001, applied in a lightweight form suitable for academic projects. It provides a clear framework for defining processes, reviewing work products, and controlling quality. Its plan-do-check-act principles align with the Incremental development approach used in this project.</w:t>
      </w:r>
    </w:p>
    <w:p w14:paraId="0125FBC1" w14:textId="77777777" w:rsidR="00DF1EE8" w:rsidRPr="002C0BE4" w:rsidRDefault="00000000" w:rsidP="00F63F22">
      <w:pPr>
        <w:pStyle w:val="Heading3"/>
      </w:pPr>
      <w:bookmarkStart w:id="54" w:name="_Toc237262462"/>
      <w:r w:rsidRPr="002C0BE4">
        <w:t>4.2.2 Quality Factors</w:t>
      </w:r>
      <w:bookmarkEnd w:id="54"/>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02"/>
        <w:gridCol w:w="1917"/>
        <w:gridCol w:w="4307"/>
      </w:tblGrid>
      <w:tr w:rsidR="00DF1EE8" w:rsidRPr="002C0BE4" w14:paraId="0F28178F"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2937D9FB"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Preference Order</w:t>
            </w:r>
          </w:p>
        </w:tc>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5EB234DF"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Quality Factor</w:t>
            </w:r>
          </w:p>
        </w:tc>
        <w:tc>
          <w:tcPr>
            <w:tcW w:w="5472" w:type="dxa"/>
            <w:tcBorders>
              <w:top w:val="single" w:sz="8" w:space="0" w:color="000000"/>
              <w:left w:val="single" w:sz="8" w:space="0" w:color="000000"/>
              <w:bottom w:val="single" w:sz="8" w:space="0" w:color="000000"/>
              <w:right w:val="single" w:sz="8" w:space="0" w:color="000000"/>
            </w:tcBorders>
            <w:shd w:val="clear" w:color="auto" w:fill="FFFFFF"/>
          </w:tcPr>
          <w:p w14:paraId="75A32750"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Reason for Preference</w:t>
            </w:r>
          </w:p>
        </w:tc>
      </w:tr>
      <w:tr w:rsidR="00DF1EE8" w:rsidRPr="002C0BE4" w14:paraId="6CB4EEED"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101C8738"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1</w:t>
            </w:r>
          </w:p>
        </w:tc>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317C20A6"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Correctness</w:t>
            </w:r>
          </w:p>
        </w:tc>
        <w:tc>
          <w:tcPr>
            <w:tcW w:w="5472" w:type="dxa"/>
            <w:tcBorders>
              <w:top w:val="single" w:sz="8" w:space="0" w:color="000000"/>
              <w:left w:val="single" w:sz="8" w:space="0" w:color="000000"/>
              <w:bottom w:val="single" w:sz="8" w:space="0" w:color="000000"/>
              <w:right w:val="single" w:sz="8" w:space="0" w:color="000000"/>
            </w:tcBorders>
            <w:shd w:val="clear" w:color="auto" w:fill="FFFFFF"/>
          </w:tcPr>
          <w:p w14:paraId="01FD47B7"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Financial calculations and allocation logic must be mathematically accurate</w:t>
            </w:r>
          </w:p>
        </w:tc>
      </w:tr>
      <w:tr w:rsidR="00DF1EE8" w:rsidRPr="002C0BE4" w14:paraId="19712695"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743EE3D2"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2</w:t>
            </w:r>
          </w:p>
        </w:tc>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2BB6EB72"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Reliability</w:t>
            </w:r>
          </w:p>
        </w:tc>
        <w:tc>
          <w:tcPr>
            <w:tcW w:w="5472" w:type="dxa"/>
            <w:tcBorders>
              <w:top w:val="single" w:sz="8" w:space="0" w:color="000000"/>
              <w:left w:val="single" w:sz="8" w:space="0" w:color="000000"/>
              <w:bottom w:val="single" w:sz="8" w:space="0" w:color="000000"/>
              <w:right w:val="single" w:sz="8" w:space="0" w:color="000000"/>
            </w:tcBorders>
            <w:shd w:val="clear" w:color="auto" w:fill="FFFFFF"/>
          </w:tcPr>
          <w:p w14:paraId="23734D82"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System must not lose data or fail during peak admission operations</w:t>
            </w:r>
          </w:p>
        </w:tc>
      </w:tr>
      <w:tr w:rsidR="00DF1EE8" w:rsidRPr="002C0BE4" w14:paraId="39C2861E"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24E1D801"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lastRenderedPageBreak/>
              <w:t>3</w:t>
            </w:r>
          </w:p>
        </w:tc>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072868D9"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Security</w:t>
            </w:r>
          </w:p>
        </w:tc>
        <w:tc>
          <w:tcPr>
            <w:tcW w:w="5472" w:type="dxa"/>
            <w:tcBorders>
              <w:top w:val="single" w:sz="8" w:space="0" w:color="000000"/>
              <w:left w:val="single" w:sz="8" w:space="0" w:color="000000"/>
              <w:bottom w:val="single" w:sz="8" w:space="0" w:color="000000"/>
              <w:right w:val="single" w:sz="8" w:space="0" w:color="000000"/>
            </w:tcBorders>
            <w:shd w:val="clear" w:color="auto" w:fill="FFFFFF"/>
          </w:tcPr>
          <w:p w14:paraId="344AEF13"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Sensitive student and financial data require strong protection</w:t>
            </w:r>
          </w:p>
        </w:tc>
      </w:tr>
      <w:tr w:rsidR="00DF1EE8" w:rsidRPr="002C0BE4" w14:paraId="13DCE57B"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769FFB0C"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4</w:t>
            </w:r>
          </w:p>
        </w:tc>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726EE681"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Usability</w:t>
            </w:r>
          </w:p>
        </w:tc>
        <w:tc>
          <w:tcPr>
            <w:tcW w:w="5472" w:type="dxa"/>
            <w:tcBorders>
              <w:top w:val="single" w:sz="8" w:space="0" w:color="000000"/>
              <w:left w:val="single" w:sz="8" w:space="0" w:color="000000"/>
              <w:bottom w:val="single" w:sz="8" w:space="0" w:color="000000"/>
              <w:right w:val="single" w:sz="8" w:space="0" w:color="000000"/>
            </w:tcBorders>
            <w:shd w:val="clear" w:color="auto" w:fill="FFFFFF"/>
          </w:tcPr>
          <w:p w14:paraId="238DD97A"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Wardens and staff may lack advanced technical literacy</w:t>
            </w:r>
          </w:p>
        </w:tc>
      </w:tr>
      <w:tr w:rsidR="00DF1EE8" w:rsidRPr="002C0BE4" w14:paraId="74850B16"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1C5C5017"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5</w:t>
            </w:r>
          </w:p>
        </w:tc>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1C7942DF"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Maintainability</w:t>
            </w:r>
          </w:p>
        </w:tc>
        <w:tc>
          <w:tcPr>
            <w:tcW w:w="5472" w:type="dxa"/>
            <w:tcBorders>
              <w:top w:val="single" w:sz="8" w:space="0" w:color="000000"/>
              <w:left w:val="single" w:sz="8" w:space="0" w:color="000000"/>
              <w:bottom w:val="single" w:sz="8" w:space="0" w:color="000000"/>
              <w:right w:val="single" w:sz="8" w:space="0" w:color="000000"/>
            </w:tcBorders>
            <w:shd w:val="clear" w:color="auto" w:fill="FFFFFF"/>
          </w:tcPr>
          <w:p w14:paraId="7307278C"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Modular MVC structure enables future team updates</w:t>
            </w:r>
          </w:p>
        </w:tc>
      </w:tr>
      <w:tr w:rsidR="00DF1EE8" w:rsidRPr="002C0BE4" w14:paraId="3CBCAF04" w14:textId="77777777">
        <w:trPr>
          <w:jc w:val="center"/>
        </w:trPr>
        <w:tc>
          <w:tcPr>
            <w:tcW w:w="1872" w:type="dxa"/>
            <w:tcBorders>
              <w:top w:val="single" w:sz="8" w:space="0" w:color="000000"/>
              <w:left w:val="single" w:sz="8" w:space="0" w:color="000000"/>
              <w:bottom w:val="single" w:sz="8" w:space="0" w:color="000000"/>
              <w:right w:val="single" w:sz="8" w:space="0" w:color="000000"/>
            </w:tcBorders>
            <w:shd w:val="clear" w:color="auto" w:fill="FFFFFF"/>
          </w:tcPr>
          <w:p w14:paraId="2F07341E"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6</w:t>
            </w:r>
          </w:p>
        </w:tc>
        <w:tc>
          <w:tcPr>
            <w:tcW w:w="2016" w:type="dxa"/>
            <w:tcBorders>
              <w:top w:val="single" w:sz="8" w:space="0" w:color="000000"/>
              <w:left w:val="single" w:sz="8" w:space="0" w:color="000000"/>
              <w:bottom w:val="single" w:sz="8" w:space="0" w:color="000000"/>
              <w:right w:val="single" w:sz="8" w:space="0" w:color="000000"/>
            </w:tcBorders>
            <w:shd w:val="clear" w:color="auto" w:fill="FFFFFF"/>
          </w:tcPr>
          <w:p w14:paraId="426736BE"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Performance</w:t>
            </w:r>
          </w:p>
        </w:tc>
        <w:tc>
          <w:tcPr>
            <w:tcW w:w="5472" w:type="dxa"/>
            <w:tcBorders>
              <w:top w:val="single" w:sz="8" w:space="0" w:color="000000"/>
              <w:left w:val="single" w:sz="8" w:space="0" w:color="000000"/>
              <w:bottom w:val="single" w:sz="8" w:space="0" w:color="000000"/>
              <w:right w:val="single" w:sz="8" w:space="0" w:color="000000"/>
            </w:tcBorders>
            <w:shd w:val="clear" w:color="auto" w:fill="FFFFFF"/>
          </w:tcPr>
          <w:p w14:paraId="0CABFAAE"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Reports and queries must respond within 2–3 seconds</w:t>
            </w:r>
          </w:p>
        </w:tc>
      </w:tr>
    </w:tbl>
    <w:p w14:paraId="2D930312" w14:textId="77777777" w:rsidR="00DF1EE8" w:rsidRPr="002C0BE4" w:rsidRDefault="00DF1EE8" w:rsidP="00F63F22">
      <w:pPr>
        <w:pStyle w:val="Heading3"/>
      </w:pPr>
    </w:p>
    <w:p w14:paraId="7BE9A27A" w14:textId="77777777" w:rsidR="00DF1EE8" w:rsidRPr="002C0BE4" w:rsidRDefault="00000000" w:rsidP="00F63F22">
      <w:pPr>
        <w:pStyle w:val="Heading3"/>
      </w:pPr>
      <w:bookmarkStart w:id="55" w:name="_Toc237262463"/>
      <w:r w:rsidRPr="002C0BE4">
        <w:rPr>
          <w:rFonts w:eastAsia="Times New Roman"/>
          <w:color w:val="000000"/>
        </w:rPr>
        <w:t>4.2.3 Metrics for Process and Product</w:t>
      </w:r>
      <w:bookmarkEnd w:id="55"/>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25"/>
        <w:gridCol w:w="3202"/>
        <w:gridCol w:w="2247"/>
      </w:tblGrid>
      <w:tr w:rsidR="00DF1EE8" w:rsidRPr="002C0BE4" w14:paraId="0C71733F" w14:textId="77777777" w:rsidTr="00906A9E">
        <w:trPr>
          <w:trHeight w:val="399"/>
          <w:jc w:val="center"/>
        </w:trPr>
        <w:tc>
          <w:tcPr>
            <w:tcW w:w="2225" w:type="dxa"/>
            <w:tcBorders>
              <w:top w:val="single" w:sz="8" w:space="0" w:color="000000"/>
              <w:left w:val="single" w:sz="8" w:space="0" w:color="000000"/>
              <w:bottom w:val="single" w:sz="8" w:space="0" w:color="000000"/>
              <w:right w:val="single" w:sz="8" w:space="0" w:color="000000"/>
            </w:tcBorders>
            <w:shd w:val="clear" w:color="auto" w:fill="FFFFFF"/>
          </w:tcPr>
          <w:p w14:paraId="4D0B1376"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Metric</w:t>
            </w:r>
          </w:p>
        </w:tc>
        <w:tc>
          <w:tcPr>
            <w:tcW w:w="3202" w:type="dxa"/>
            <w:tcBorders>
              <w:top w:val="single" w:sz="8" w:space="0" w:color="000000"/>
              <w:left w:val="single" w:sz="8" w:space="0" w:color="000000"/>
              <w:bottom w:val="single" w:sz="8" w:space="0" w:color="000000"/>
              <w:right w:val="single" w:sz="8" w:space="0" w:color="000000"/>
            </w:tcBorders>
            <w:shd w:val="clear" w:color="auto" w:fill="FFFFFF"/>
          </w:tcPr>
          <w:p w14:paraId="3CF67A7F"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Description</w:t>
            </w:r>
          </w:p>
        </w:tc>
        <w:tc>
          <w:tcPr>
            <w:tcW w:w="2247" w:type="dxa"/>
            <w:tcBorders>
              <w:top w:val="single" w:sz="8" w:space="0" w:color="000000"/>
              <w:left w:val="single" w:sz="8" w:space="0" w:color="000000"/>
              <w:bottom w:val="single" w:sz="8" w:space="0" w:color="000000"/>
              <w:right w:val="single" w:sz="8" w:space="0" w:color="000000"/>
            </w:tcBorders>
            <w:shd w:val="clear" w:color="auto" w:fill="FFFFFF"/>
          </w:tcPr>
          <w:p w14:paraId="56C631CD" w14:textId="77777777" w:rsidR="00DF1EE8" w:rsidRPr="002C0BE4" w:rsidRDefault="00000000" w:rsidP="00237F90">
            <w:pPr>
              <w:spacing w:after="0" w:line="360" w:lineRule="auto"/>
              <w:rPr>
                <w:sz w:val="24"/>
                <w:szCs w:val="24"/>
              </w:rPr>
            </w:pPr>
            <w:r w:rsidRPr="002C0BE4">
              <w:rPr>
                <w:rFonts w:ascii="Times New Roman" w:eastAsia="Times New Roman" w:hAnsi="Times New Roman"/>
                <w:b/>
                <w:color w:val="000000"/>
                <w:sz w:val="24"/>
                <w:szCs w:val="24"/>
              </w:rPr>
              <w:t>Target / Result</w:t>
            </w:r>
          </w:p>
        </w:tc>
      </w:tr>
      <w:tr w:rsidR="00DF1EE8" w:rsidRPr="002C0BE4" w14:paraId="5B5EF708" w14:textId="77777777" w:rsidTr="00906A9E">
        <w:trPr>
          <w:trHeight w:val="787"/>
          <w:jc w:val="center"/>
        </w:trPr>
        <w:tc>
          <w:tcPr>
            <w:tcW w:w="2225" w:type="dxa"/>
            <w:tcBorders>
              <w:top w:val="single" w:sz="8" w:space="0" w:color="000000"/>
              <w:left w:val="single" w:sz="8" w:space="0" w:color="000000"/>
              <w:bottom w:val="single" w:sz="8" w:space="0" w:color="000000"/>
              <w:right w:val="single" w:sz="8" w:space="0" w:color="000000"/>
            </w:tcBorders>
            <w:shd w:val="clear" w:color="auto" w:fill="FFFFFF"/>
          </w:tcPr>
          <w:p w14:paraId="775EEF55"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Schedule Variance</w:t>
            </w:r>
          </w:p>
        </w:tc>
        <w:tc>
          <w:tcPr>
            <w:tcW w:w="3202" w:type="dxa"/>
            <w:tcBorders>
              <w:top w:val="single" w:sz="8" w:space="0" w:color="000000"/>
              <w:left w:val="single" w:sz="8" w:space="0" w:color="000000"/>
              <w:bottom w:val="single" w:sz="8" w:space="0" w:color="000000"/>
              <w:right w:val="single" w:sz="8" w:space="0" w:color="000000"/>
            </w:tcBorders>
            <w:shd w:val="clear" w:color="auto" w:fill="FFFFFF"/>
          </w:tcPr>
          <w:p w14:paraId="1010799B"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Difference between planned and actual milestone dates</w:t>
            </w:r>
          </w:p>
        </w:tc>
        <w:tc>
          <w:tcPr>
            <w:tcW w:w="2247" w:type="dxa"/>
            <w:tcBorders>
              <w:top w:val="single" w:sz="8" w:space="0" w:color="000000"/>
              <w:left w:val="single" w:sz="8" w:space="0" w:color="000000"/>
              <w:bottom w:val="single" w:sz="8" w:space="0" w:color="000000"/>
              <w:right w:val="single" w:sz="8" w:space="0" w:color="000000"/>
            </w:tcBorders>
            <w:shd w:val="clear" w:color="auto" w:fill="FFFFFF"/>
          </w:tcPr>
          <w:p w14:paraId="6315EE2C"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SV = 0 (on plan)</w:t>
            </w:r>
          </w:p>
        </w:tc>
      </w:tr>
      <w:tr w:rsidR="00DF1EE8" w:rsidRPr="002C0BE4" w14:paraId="55803EDD" w14:textId="77777777" w:rsidTr="00906A9E">
        <w:trPr>
          <w:trHeight w:val="799"/>
          <w:jc w:val="center"/>
        </w:trPr>
        <w:tc>
          <w:tcPr>
            <w:tcW w:w="2225" w:type="dxa"/>
            <w:tcBorders>
              <w:top w:val="single" w:sz="8" w:space="0" w:color="000000"/>
              <w:left w:val="single" w:sz="8" w:space="0" w:color="000000"/>
              <w:bottom w:val="single" w:sz="8" w:space="0" w:color="000000"/>
              <w:right w:val="single" w:sz="8" w:space="0" w:color="000000"/>
            </w:tcBorders>
            <w:shd w:val="clear" w:color="auto" w:fill="FFFFFF"/>
          </w:tcPr>
          <w:p w14:paraId="6537E112"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Effort Variance</w:t>
            </w:r>
          </w:p>
        </w:tc>
        <w:tc>
          <w:tcPr>
            <w:tcW w:w="3202" w:type="dxa"/>
            <w:tcBorders>
              <w:top w:val="single" w:sz="8" w:space="0" w:color="000000"/>
              <w:left w:val="single" w:sz="8" w:space="0" w:color="000000"/>
              <w:bottom w:val="single" w:sz="8" w:space="0" w:color="000000"/>
              <w:right w:val="single" w:sz="8" w:space="0" w:color="000000"/>
            </w:tcBorders>
            <w:shd w:val="clear" w:color="auto" w:fill="FFFFFF"/>
          </w:tcPr>
          <w:p w14:paraId="2BC25059"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Planned effort vs actual effort</w:t>
            </w:r>
          </w:p>
        </w:tc>
        <w:tc>
          <w:tcPr>
            <w:tcW w:w="2247" w:type="dxa"/>
            <w:tcBorders>
              <w:top w:val="single" w:sz="8" w:space="0" w:color="000000"/>
              <w:left w:val="single" w:sz="8" w:space="0" w:color="000000"/>
              <w:bottom w:val="single" w:sz="8" w:space="0" w:color="000000"/>
              <w:right w:val="single" w:sz="8" w:space="0" w:color="000000"/>
            </w:tcBorders>
            <w:shd w:val="clear" w:color="auto" w:fill="FFFFFF"/>
          </w:tcPr>
          <w:p w14:paraId="589133E2"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Within COCOMO estimate</w:t>
            </w:r>
          </w:p>
        </w:tc>
      </w:tr>
      <w:tr w:rsidR="00DF1EE8" w:rsidRPr="002C0BE4" w14:paraId="6F59D115" w14:textId="77777777" w:rsidTr="00906A9E">
        <w:trPr>
          <w:trHeight w:val="799"/>
          <w:jc w:val="center"/>
        </w:trPr>
        <w:tc>
          <w:tcPr>
            <w:tcW w:w="2225" w:type="dxa"/>
            <w:tcBorders>
              <w:top w:val="single" w:sz="8" w:space="0" w:color="000000"/>
              <w:left w:val="single" w:sz="8" w:space="0" w:color="000000"/>
              <w:bottom w:val="single" w:sz="8" w:space="0" w:color="000000"/>
              <w:right w:val="single" w:sz="8" w:space="0" w:color="000000"/>
            </w:tcBorders>
            <w:shd w:val="clear" w:color="auto" w:fill="FFFFFF"/>
          </w:tcPr>
          <w:p w14:paraId="33F8955A"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Defect Removal Efficiency</w:t>
            </w:r>
          </w:p>
        </w:tc>
        <w:tc>
          <w:tcPr>
            <w:tcW w:w="3202" w:type="dxa"/>
            <w:tcBorders>
              <w:top w:val="single" w:sz="8" w:space="0" w:color="000000"/>
              <w:left w:val="single" w:sz="8" w:space="0" w:color="000000"/>
              <w:bottom w:val="single" w:sz="8" w:space="0" w:color="000000"/>
              <w:right w:val="single" w:sz="8" w:space="0" w:color="000000"/>
            </w:tcBorders>
            <w:shd w:val="clear" w:color="auto" w:fill="FFFFFF"/>
          </w:tcPr>
          <w:p w14:paraId="62867B34"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DRE = E / (E + D)</w:t>
            </w:r>
          </w:p>
        </w:tc>
        <w:tc>
          <w:tcPr>
            <w:tcW w:w="2247" w:type="dxa"/>
            <w:tcBorders>
              <w:top w:val="single" w:sz="8" w:space="0" w:color="000000"/>
              <w:left w:val="single" w:sz="8" w:space="0" w:color="000000"/>
              <w:bottom w:val="single" w:sz="8" w:space="0" w:color="000000"/>
              <w:right w:val="single" w:sz="8" w:space="0" w:color="000000"/>
            </w:tcBorders>
            <w:shd w:val="clear" w:color="auto" w:fill="FFFFFF"/>
          </w:tcPr>
          <w:p w14:paraId="5C316E1A"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Target ≥ 95%</w:t>
            </w:r>
          </w:p>
        </w:tc>
      </w:tr>
      <w:tr w:rsidR="00DF1EE8" w:rsidRPr="002C0BE4" w14:paraId="4F803615" w14:textId="77777777" w:rsidTr="00906A9E">
        <w:trPr>
          <w:trHeight w:val="799"/>
          <w:jc w:val="center"/>
        </w:trPr>
        <w:tc>
          <w:tcPr>
            <w:tcW w:w="2225" w:type="dxa"/>
            <w:tcBorders>
              <w:top w:val="single" w:sz="8" w:space="0" w:color="000000"/>
              <w:left w:val="single" w:sz="8" w:space="0" w:color="000000"/>
              <w:bottom w:val="single" w:sz="8" w:space="0" w:color="000000"/>
              <w:right w:val="single" w:sz="8" w:space="0" w:color="000000"/>
            </w:tcBorders>
            <w:shd w:val="clear" w:color="auto" w:fill="FFFFFF"/>
          </w:tcPr>
          <w:p w14:paraId="63B6F336"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Requirements Coverage</w:t>
            </w:r>
          </w:p>
        </w:tc>
        <w:tc>
          <w:tcPr>
            <w:tcW w:w="3202" w:type="dxa"/>
            <w:tcBorders>
              <w:top w:val="single" w:sz="8" w:space="0" w:color="000000"/>
              <w:left w:val="single" w:sz="8" w:space="0" w:color="000000"/>
              <w:bottom w:val="single" w:sz="8" w:space="0" w:color="000000"/>
              <w:right w:val="single" w:sz="8" w:space="0" w:color="000000"/>
            </w:tcBorders>
            <w:shd w:val="clear" w:color="auto" w:fill="FFFFFF"/>
          </w:tcPr>
          <w:p w14:paraId="7C9D3DB3"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 of functional requirements implemented and tested</w:t>
            </w:r>
          </w:p>
        </w:tc>
        <w:tc>
          <w:tcPr>
            <w:tcW w:w="2247" w:type="dxa"/>
            <w:tcBorders>
              <w:top w:val="single" w:sz="8" w:space="0" w:color="000000"/>
              <w:left w:val="single" w:sz="8" w:space="0" w:color="000000"/>
              <w:bottom w:val="single" w:sz="8" w:space="0" w:color="000000"/>
              <w:right w:val="single" w:sz="8" w:space="0" w:color="000000"/>
            </w:tcBorders>
            <w:shd w:val="clear" w:color="auto" w:fill="FFFFFF"/>
          </w:tcPr>
          <w:p w14:paraId="3754E920"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100%</w:t>
            </w:r>
          </w:p>
        </w:tc>
      </w:tr>
      <w:tr w:rsidR="00DF1EE8" w:rsidRPr="002C0BE4" w14:paraId="4D82267C" w14:textId="77777777" w:rsidTr="00906A9E">
        <w:trPr>
          <w:trHeight w:val="556"/>
          <w:jc w:val="center"/>
        </w:trPr>
        <w:tc>
          <w:tcPr>
            <w:tcW w:w="2225" w:type="dxa"/>
            <w:tcBorders>
              <w:top w:val="single" w:sz="8" w:space="0" w:color="000000"/>
              <w:left w:val="single" w:sz="8" w:space="0" w:color="000000"/>
              <w:bottom w:val="single" w:sz="8" w:space="0" w:color="000000"/>
              <w:right w:val="single" w:sz="8" w:space="0" w:color="000000"/>
            </w:tcBorders>
            <w:shd w:val="clear" w:color="auto" w:fill="FFFFFF"/>
          </w:tcPr>
          <w:p w14:paraId="04A7AC15"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Test Cases Passed</w:t>
            </w:r>
          </w:p>
        </w:tc>
        <w:tc>
          <w:tcPr>
            <w:tcW w:w="3202" w:type="dxa"/>
            <w:tcBorders>
              <w:top w:val="single" w:sz="8" w:space="0" w:color="000000"/>
              <w:left w:val="single" w:sz="8" w:space="0" w:color="000000"/>
              <w:bottom w:val="single" w:sz="8" w:space="0" w:color="000000"/>
              <w:right w:val="single" w:sz="8" w:space="0" w:color="000000"/>
            </w:tcBorders>
            <w:shd w:val="clear" w:color="auto" w:fill="FFFFFF"/>
          </w:tcPr>
          <w:p w14:paraId="2F815D0C"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Percentage of planned test cases passed</w:t>
            </w:r>
          </w:p>
        </w:tc>
        <w:tc>
          <w:tcPr>
            <w:tcW w:w="2247" w:type="dxa"/>
            <w:tcBorders>
              <w:top w:val="single" w:sz="8" w:space="0" w:color="000000"/>
              <w:left w:val="single" w:sz="8" w:space="0" w:color="000000"/>
              <w:bottom w:val="single" w:sz="8" w:space="0" w:color="000000"/>
              <w:right w:val="single" w:sz="8" w:space="0" w:color="000000"/>
            </w:tcBorders>
            <w:shd w:val="clear" w:color="auto" w:fill="FFFFFF"/>
          </w:tcPr>
          <w:p w14:paraId="10DB70C6" w14:textId="77777777" w:rsidR="00DF1EE8" w:rsidRPr="002C0BE4" w:rsidRDefault="00000000" w:rsidP="00237F90">
            <w:pPr>
              <w:spacing w:after="0" w:line="360" w:lineRule="auto"/>
              <w:rPr>
                <w:sz w:val="24"/>
                <w:szCs w:val="24"/>
              </w:rPr>
            </w:pPr>
            <w:r w:rsidRPr="002C0BE4">
              <w:rPr>
                <w:rFonts w:ascii="Times New Roman" w:eastAsia="Times New Roman" w:hAnsi="Times New Roman"/>
                <w:color w:val="000000"/>
                <w:sz w:val="24"/>
                <w:szCs w:val="24"/>
              </w:rPr>
              <w:t>100% critical cases</w:t>
            </w:r>
          </w:p>
        </w:tc>
      </w:tr>
    </w:tbl>
    <w:p w14:paraId="69A1D3DA" w14:textId="6C458F33" w:rsidR="00DF1EE8" w:rsidRPr="002C0BE4" w:rsidRDefault="00906A9E" w:rsidP="00F63F22">
      <w:pPr>
        <w:pStyle w:val="Heading3"/>
      </w:pPr>
      <w:bookmarkStart w:id="56" w:name="_Toc237262464"/>
      <w:r>
        <w:t>4.</w:t>
      </w:r>
      <w:r w:rsidR="00000000" w:rsidRPr="002C0BE4">
        <w:t>2.4 Quality Monitoring</w:t>
      </w:r>
      <w:bookmarkEnd w:id="56"/>
    </w:p>
    <w:p w14:paraId="1638D842" w14:textId="10A3AD83" w:rsidR="00DF1EE8" w:rsidRPr="00906A9E" w:rsidRDefault="00000000" w:rsidP="00906A9E">
      <w:pPr>
        <w:spacing w:after="0" w:line="360" w:lineRule="auto"/>
        <w:jc w:val="both"/>
        <w:rPr>
          <w:sz w:val="24"/>
          <w:szCs w:val="24"/>
        </w:rPr>
      </w:pPr>
      <w:r w:rsidRPr="002C0BE4">
        <w:rPr>
          <w:rFonts w:ascii="Times New Roman" w:eastAsia="Times New Roman" w:hAnsi="Times New Roman"/>
          <w:color w:val="000000"/>
          <w:sz w:val="24"/>
          <w:szCs w:val="24"/>
        </w:rPr>
        <w:t>Quality is monitored through weekly progress reviews against the Gantt Chart, code and design reviews after each increment, unit testing after each module, integration testing after combining modules, and system/acceptance testing before final submission. Templates used include Test Case Tables, Defect Logs, Change Request Logs, and Test Summary Reports. Quality is measured against Acceptance Criteria, Functional/Non-Functional Requirements, the Test Plan, planned schedule estimates, and selected Quality Factors. Defects found during testing are fixed before moving to the next increment. Requirements are frozen after the SRS phase to avoid late changes.</w:t>
      </w:r>
    </w:p>
    <w:p w14:paraId="5D711E2B" w14:textId="6B6E0015" w:rsidR="00D1548E" w:rsidRDefault="00000000" w:rsidP="00D1548E">
      <w:pPr>
        <w:pStyle w:val="Heading1"/>
      </w:pPr>
      <w:bookmarkStart w:id="57" w:name="_Toc237262465"/>
      <w:r>
        <w:lastRenderedPageBreak/>
        <w:t>Annex 1: Requirement Models</w:t>
      </w:r>
      <w:bookmarkEnd w:id="57"/>
    </w:p>
    <w:p w14:paraId="2D89E2DE" w14:textId="0F57BB9D" w:rsidR="00D1548E" w:rsidRPr="00D1548E" w:rsidRDefault="00D1548E" w:rsidP="00D1548E">
      <w:pPr>
        <w:pStyle w:val="ListParagraph"/>
        <w:numPr>
          <w:ilvl w:val="0"/>
          <w:numId w:val="14"/>
        </w:numPr>
        <w:rPr>
          <w:rFonts w:ascii="Times New Roman" w:hAnsi="Times New Roman" w:cs="Times New Roman"/>
          <w:b/>
          <w:bCs/>
          <w:sz w:val="24"/>
          <w:szCs w:val="24"/>
        </w:rPr>
      </w:pPr>
      <w:r>
        <w:rPr>
          <w:rFonts w:ascii="Times New Roman" w:hAnsi="Times New Roman" w:cs="Times New Roman"/>
          <w:b/>
          <w:bCs/>
          <w:sz w:val="24"/>
          <w:szCs w:val="24"/>
        </w:rPr>
        <w:t>Data Flow Diagram</w:t>
      </w:r>
    </w:p>
    <w:p w14:paraId="3BED3C41" w14:textId="0DB50FCE" w:rsidR="00906A9E" w:rsidRDefault="004774BE" w:rsidP="00237F90">
      <w:pPr>
        <w:spacing w:after="0" w:line="360" w:lineRule="auto"/>
      </w:pPr>
      <w:r w:rsidRPr="004774BE">
        <w:rPr>
          <w:rFonts w:ascii="Times New Roman" w:eastAsia="Times New Roman" w:hAnsi="Times New Roman"/>
          <w:color w:val="000000"/>
          <w:sz w:val="24"/>
        </w:rPr>
        <w:drawing>
          <wp:inline distT="0" distB="0" distL="0" distR="0" wp14:anchorId="762C0E13" wp14:editId="1E6C8453">
            <wp:extent cx="5045710" cy="5050155"/>
            <wp:effectExtent l="0" t="0" r="2540" b="0"/>
            <wp:docPr id="108543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36936" name=""/>
                    <pic:cNvPicPr/>
                  </pic:nvPicPr>
                  <pic:blipFill>
                    <a:blip r:embed="rId16"/>
                    <a:stretch>
                      <a:fillRect/>
                    </a:stretch>
                  </pic:blipFill>
                  <pic:spPr>
                    <a:xfrm>
                      <a:off x="0" y="0"/>
                      <a:ext cx="5045710" cy="5050155"/>
                    </a:xfrm>
                    <a:prstGeom prst="rect">
                      <a:avLst/>
                    </a:prstGeom>
                  </pic:spPr>
                </pic:pic>
              </a:graphicData>
            </a:graphic>
          </wp:inline>
        </w:drawing>
      </w:r>
    </w:p>
    <w:p w14:paraId="1AEECF71" w14:textId="172D6268" w:rsidR="00DF1EE8" w:rsidRDefault="00DF1EE8" w:rsidP="00237F90">
      <w:pPr>
        <w:spacing w:after="0" w:line="360" w:lineRule="auto"/>
        <w:jc w:val="both"/>
      </w:pPr>
    </w:p>
    <w:p w14:paraId="2C35F675" w14:textId="7D090CFE" w:rsidR="00D1548E" w:rsidRPr="00D1548E" w:rsidRDefault="00D1548E" w:rsidP="00D1548E">
      <w:pPr>
        <w:pStyle w:val="ListParagraph"/>
        <w:numPr>
          <w:ilvl w:val="0"/>
          <w:numId w:val="14"/>
        </w:numPr>
        <w:rPr>
          <w:rFonts w:ascii="Times New Roman" w:hAnsi="Times New Roman" w:cs="Times New Roman"/>
          <w:b/>
          <w:bCs/>
          <w:sz w:val="24"/>
          <w:szCs w:val="24"/>
        </w:rPr>
      </w:pPr>
      <w:r>
        <w:rPr>
          <w:rFonts w:ascii="Times New Roman" w:hAnsi="Times New Roman" w:cs="Times New Roman"/>
          <w:b/>
          <w:bCs/>
          <w:sz w:val="24"/>
          <w:szCs w:val="24"/>
        </w:rPr>
        <w:t>Use Case Diagram</w:t>
      </w:r>
    </w:p>
    <w:p w14:paraId="00DF9DEC" w14:textId="0041695F" w:rsidR="00D1548E" w:rsidRDefault="00D1548E" w:rsidP="00D1548E">
      <w:pPr>
        <w:spacing w:after="0" w:line="360" w:lineRule="auto"/>
        <w:jc w:val="center"/>
      </w:pPr>
      <w:r w:rsidRPr="00D1548E">
        <w:drawing>
          <wp:inline distT="0" distB="0" distL="0" distR="0" wp14:anchorId="6930F117" wp14:editId="1303EB5E">
            <wp:extent cx="3639185" cy="1820848"/>
            <wp:effectExtent l="0" t="0" r="0" b="8255"/>
            <wp:docPr id="56747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79432" name=""/>
                    <pic:cNvPicPr/>
                  </pic:nvPicPr>
                  <pic:blipFill>
                    <a:blip r:embed="rId17"/>
                    <a:stretch>
                      <a:fillRect/>
                    </a:stretch>
                  </pic:blipFill>
                  <pic:spPr>
                    <a:xfrm>
                      <a:off x="0" y="0"/>
                      <a:ext cx="3650611" cy="1826565"/>
                    </a:xfrm>
                    <a:prstGeom prst="rect">
                      <a:avLst/>
                    </a:prstGeom>
                  </pic:spPr>
                </pic:pic>
              </a:graphicData>
            </a:graphic>
          </wp:inline>
        </w:drawing>
      </w:r>
    </w:p>
    <w:p w14:paraId="3870E971" w14:textId="291218CE" w:rsidR="00D1548E" w:rsidRDefault="00D1548E" w:rsidP="00D1548E">
      <w:pPr>
        <w:pStyle w:val="ListParagraph"/>
        <w:numPr>
          <w:ilvl w:val="0"/>
          <w:numId w:val="14"/>
        </w:numPr>
        <w:rPr>
          <w:rFonts w:ascii="Times New Roman" w:hAnsi="Times New Roman" w:cs="Times New Roman"/>
          <w:b/>
          <w:bCs/>
          <w:sz w:val="24"/>
          <w:szCs w:val="24"/>
        </w:rPr>
      </w:pPr>
      <w:r>
        <w:rPr>
          <w:rFonts w:ascii="Times New Roman" w:hAnsi="Times New Roman" w:cs="Times New Roman"/>
          <w:b/>
          <w:bCs/>
          <w:sz w:val="24"/>
          <w:szCs w:val="24"/>
        </w:rPr>
        <w:lastRenderedPageBreak/>
        <w:t>Activity Diagram</w:t>
      </w:r>
      <w:r w:rsidRPr="00D1548E">
        <w:rPr>
          <w:rFonts w:ascii="Times New Roman" w:hAnsi="Times New Roman" w:cs="Times New Roman"/>
          <w:b/>
          <w:bCs/>
          <w:sz w:val="24"/>
          <w:szCs w:val="24"/>
        </w:rPr>
        <w:t xml:space="preserve"> </w:t>
      </w:r>
    </w:p>
    <w:p w14:paraId="77C18B7C" w14:textId="678E5730" w:rsidR="00D1548E" w:rsidRPr="00D1548E" w:rsidRDefault="00D1548E" w:rsidP="00D1548E">
      <w:pPr>
        <w:pStyle w:val="ListParagraph"/>
        <w:jc w:val="center"/>
        <w:rPr>
          <w:rFonts w:ascii="Times New Roman" w:hAnsi="Times New Roman" w:cs="Times New Roman"/>
          <w:b/>
          <w:bCs/>
          <w:sz w:val="24"/>
          <w:szCs w:val="24"/>
        </w:rPr>
      </w:pPr>
      <w:r w:rsidRPr="00D1548E">
        <w:rPr>
          <w:rFonts w:ascii="Times New Roman" w:hAnsi="Times New Roman" w:cs="Times New Roman"/>
          <w:b/>
          <w:bCs/>
          <w:sz w:val="24"/>
          <w:szCs w:val="24"/>
        </w:rPr>
        <w:drawing>
          <wp:inline distT="0" distB="0" distL="0" distR="0" wp14:anchorId="5AB3C97E" wp14:editId="459CCFA3">
            <wp:extent cx="3884295" cy="3816627"/>
            <wp:effectExtent l="0" t="0" r="1905" b="0"/>
            <wp:docPr id="37279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99045" name=""/>
                    <pic:cNvPicPr/>
                  </pic:nvPicPr>
                  <pic:blipFill>
                    <a:blip r:embed="rId18">
                      <a:extLst>
                        <a:ext uri="{BEBA8EAE-BF5A-486C-A8C5-ECC9F3942E4B}">
                          <a14:imgProps xmlns:a14="http://schemas.microsoft.com/office/drawing/2010/main">
                            <a14:imgLayer r:embed="rId19">
                              <a14:imgEffect>
                                <a14:saturation sat="0"/>
                              </a14:imgEffect>
                            </a14:imgLayer>
                          </a14:imgProps>
                        </a:ext>
                      </a:extLst>
                    </a:blip>
                    <a:stretch>
                      <a:fillRect/>
                    </a:stretch>
                  </pic:blipFill>
                  <pic:spPr>
                    <a:xfrm>
                      <a:off x="0" y="0"/>
                      <a:ext cx="3907011" cy="3838948"/>
                    </a:xfrm>
                    <a:prstGeom prst="rect">
                      <a:avLst/>
                    </a:prstGeom>
                  </pic:spPr>
                </pic:pic>
              </a:graphicData>
            </a:graphic>
          </wp:inline>
        </w:drawing>
      </w:r>
    </w:p>
    <w:p w14:paraId="4567C156" w14:textId="77777777" w:rsidR="00D1548E" w:rsidRDefault="00D1548E" w:rsidP="00D1548E">
      <w:pPr>
        <w:spacing w:after="0" w:line="360" w:lineRule="auto"/>
        <w:jc w:val="center"/>
      </w:pPr>
    </w:p>
    <w:sectPr w:rsidR="00D1548E" w:rsidSect="00DF2C43">
      <w:footerReference w:type="default" r:id="rId20"/>
      <w:pgSz w:w="11906" w:h="16838" w:code="9"/>
      <w:pgMar w:top="1800" w:right="1800" w:bottom="180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06F7B5" w14:textId="77777777" w:rsidR="00882CB8" w:rsidRDefault="00882CB8" w:rsidP="00906A9E">
      <w:pPr>
        <w:spacing w:after="0" w:line="240" w:lineRule="auto"/>
      </w:pPr>
      <w:r>
        <w:separator/>
      </w:r>
    </w:p>
  </w:endnote>
  <w:endnote w:type="continuationSeparator" w:id="0">
    <w:p w14:paraId="3FA61195" w14:textId="77777777" w:rsidR="00882CB8" w:rsidRDefault="00882CB8" w:rsidP="00906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63BD76" w14:textId="54C0C216" w:rsidR="00DF2C43" w:rsidRDefault="00DF2C43">
    <w:pPr>
      <w:pStyle w:val="Footer"/>
      <w:jc w:val="center"/>
    </w:pPr>
  </w:p>
  <w:p w14:paraId="597FD316" w14:textId="77777777" w:rsidR="00DF2C43" w:rsidRDefault="00DF2C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49453961"/>
      <w:docPartObj>
        <w:docPartGallery w:val="Page Numbers (Bottom of Page)"/>
        <w:docPartUnique/>
      </w:docPartObj>
    </w:sdtPr>
    <w:sdtEndPr>
      <w:rPr>
        <w:noProof/>
      </w:rPr>
    </w:sdtEndPr>
    <w:sdtContent>
      <w:p w14:paraId="08DB364A" w14:textId="77777777" w:rsidR="00DF2C43" w:rsidRDefault="00DF2C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BE7C37" w14:textId="77777777" w:rsidR="00DF2C43" w:rsidRDefault="00DF2C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DB1762" w14:textId="77777777" w:rsidR="00882CB8" w:rsidRDefault="00882CB8" w:rsidP="00906A9E">
      <w:pPr>
        <w:spacing w:after="0" w:line="240" w:lineRule="auto"/>
      </w:pPr>
      <w:r>
        <w:separator/>
      </w:r>
    </w:p>
  </w:footnote>
  <w:footnote w:type="continuationSeparator" w:id="0">
    <w:p w14:paraId="1601175E" w14:textId="77777777" w:rsidR="00882CB8" w:rsidRDefault="00882CB8" w:rsidP="00906A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5E6F9E"/>
    <w:multiLevelType w:val="hybridMultilevel"/>
    <w:tmpl w:val="866C5C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67114D6"/>
    <w:multiLevelType w:val="hybridMultilevel"/>
    <w:tmpl w:val="866C5C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BDF6A71"/>
    <w:multiLevelType w:val="hybridMultilevel"/>
    <w:tmpl w:val="6A3AD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332D79"/>
    <w:multiLevelType w:val="hybridMultilevel"/>
    <w:tmpl w:val="689EE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F246C3"/>
    <w:multiLevelType w:val="hybridMultilevel"/>
    <w:tmpl w:val="BCAED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55112C"/>
    <w:multiLevelType w:val="hybridMultilevel"/>
    <w:tmpl w:val="866C5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4124C9"/>
    <w:multiLevelType w:val="hybridMultilevel"/>
    <w:tmpl w:val="B776C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7833770">
    <w:abstractNumId w:val="8"/>
  </w:num>
  <w:num w:numId="2" w16cid:durableId="1432822279">
    <w:abstractNumId w:val="6"/>
  </w:num>
  <w:num w:numId="3" w16cid:durableId="1682586839">
    <w:abstractNumId w:val="5"/>
  </w:num>
  <w:num w:numId="4" w16cid:durableId="676031676">
    <w:abstractNumId w:val="4"/>
  </w:num>
  <w:num w:numId="5" w16cid:durableId="1897738115">
    <w:abstractNumId w:val="7"/>
  </w:num>
  <w:num w:numId="6" w16cid:durableId="4746500">
    <w:abstractNumId w:val="3"/>
  </w:num>
  <w:num w:numId="7" w16cid:durableId="1448506223">
    <w:abstractNumId w:val="2"/>
  </w:num>
  <w:num w:numId="8" w16cid:durableId="1872449881">
    <w:abstractNumId w:val="1"/>
  </w:num>
  <w:num w:numId="9" w16cid:durableId="278687520">
    <w:abstractNumId w:val="0"/>
  </w:num>
  <w:num w:numId="10" w16cid:durableId="981227142">
    <w:abstractNumId w:val="11"/>
  </w:num>
  <w:num w:numId="11" w16cid:durableId="526410502">
    <w:abstractNumId w:val="12"/>
  </w:num>
  <w:num w:numId="12" w16cid:durableId="691225915">
    <w:abstractNumId w:val="13"/>
  </w:num>
  <w:num w:numId="13" w16cid:durableId="1983653362">
    <w:abstractNumId w:val="15"/>
  </w:num>
  <w:num w:numId="14" w16cid:durableId="276448161">
    <w:abstractNumId w:val="14"/>
  </w:num>
  <w:num w:numId="15" w16cid:durableId="1092169391">
    <w:abstractNumId w:val="9"/>
  </w:num>
  <w:num w:numId="16" w16cid:durableId="3270568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6D8D"/>
    <w:rsid w:val="00237F90"/>
    <w:rsid w:val="00294CBA"/>
    <w:rsid w:val="0029639D"/>
    <w:rsid w:val="002C0BE4"/>
    <w:rsid w:val="00326F90"/>
    <w:rsid w:val="004774BE"/>
    <w:rsid w:val="004B5CCF"/>
    <w:rsid w:val="006D46FE"/>
    <w:rsid w:val="00717612"/>
    <w:rsid w:val="007C0F3C"/>
    <w:rsid w:val="007F7681"/>
    <w:rsid w:val="00870885"/>
    <w:rsid w:val="00882CB8"/>
    <w:rsid w:val="00906A9E"/>
    <w:rsid w:val="00A11FFA"/>
    <w:rsid w:val="00AA1D8D"/>
    <w:rsid w:val="00B110ED"/>
    <w:rsid w:val="00B1329A"/>
    <w:rsid w:val="00B47730"/>
    <w:rsid w:val="00CB0664"/>
    <w:rsid w:val="00D1548E"/>
    <w:rsid w:val="00DF1EE8"/>
    <w:rsid w:val="00DF2C43"/>
    <w:rsid w:val="00EA6038"/>
    <w:rsid w:val="00F63F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5DF9DA"/>
  <w14:defaultImageDpi w14:val="300"/>
  <w15:docId w15:val="{482DAD24-D1F7-48F3-B764-47EE0B030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63F22"/>
    <w:pPr>
      <w:keepNext/>
      <w:keepLines/>
      <w:spacing w:after="0" w:line="360" w:lineRule="auto"/>
      <w:outlineLvl w:val="0"/>
    </w:pPr>
    <w:rPr>
      <w:rFonts w:ascii="Times New Roman" w:eastAsiaTheme="majorEastAsia" w:hAnsi="Times New Roman" w:cstheme="majorBidi"/>
      <w:b/>
      <w:bCs/>
      <w:color w:val="000000" w:themeColor="text1"/>
      <w:sz w:val="32"/>
      <w:szCs w:val="28"/>
    </w:rPr>
  </w:style>
  <w:style w:type="paragraph" w:styleId="Heading2">
    <w:name w:val="heading 2"/>
    <w:basedOn w:val="Normal"/>
    <w:next w:val="Normal"/>
    <w:link w:val="Heading2Char"/>
    <w:uiPriority w:val="9"/>
    <w:unhideWhenUsed/>
    <w:qFormat/>
    <w:rsid w:val="00F63F22"/>
    <w:pPr>
      <w:keepNext/>
      <w:keepLines/>
      <w:spacing w:after="0" w:line="360" w:lineRule="auto"/>
      <w:outlineLvl w:val="1"/>
    </w:pPr>
    <w:rPr>
      <w:rFonts w:ascii="Times New Roman" w:eastAsiaTheme="majorEastAsia" w:hAnsi="Times New Roman" w:cstheme="majorBidi"/>
      <w:b/>
      <w:bCs/>
      <w:color w:val="000000" w:themeColor="text1"/>
      <w:sz w:val="28"/>
      <w:szCs w:val="26"/>
    </w:rPr>
  </w:style>
  <w:style w:type="paragraph" w:styleId="Heading3">
    <w:name w:val="heading 3"/>
    <w:basedOn w:val="Normal"/>
    <w:next w:val="Normal"/>
    <w:link w:val="Heading3Char"/>
    <w:uiPriority w:val="9"/>
    <w:unhideWhenUsed/>
    <w:qFormat/>
    <w:rsid w:val="00F63F22"/>
    <w:pPr>
      <w:keepNext/>
      <w:keepLines/>
      <w:spacing w:after="0" w:line="360" w:lineRule="auto"/>
      <w:outlineLvl w:val="2"/>
    </w:pPr>
    <w:rPr>
      <w:rFonts w:ascii="Times New Roman" w:eastAsiaTheme="majorEastAsia" w:hAnsi="Times New Roman" w:cstheme="majorBidi"/>
      <w:b/>
      <w:bCs/>
      <w:color w:val="000000" w:themeColor="tex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63F22"/>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F63F22"/>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F63F22"/>
    <w:rPr>
      <w:rFonts w:ascii="Times New Roman" w:eastAsiaTheme="majorEastAsia" w:hAnsi="Times New Roman" w:cstheme="majorBidi"/>
      <w:b/>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06A9E"/>
    <w:pPr>
      <w:spacing w:after="100"/>
    </w:pPr>
  </w:style>
  <w:style w:type="paragraph" w:styleId="TOC2">
    <w:name w:val="toc 2"/>
    <w:basedOn w:val="Normal"/>
    <w:next w:val="Normal"/>
    <w:autoRedefine/>
    <w:uiPriority w:val="39"/>
    <w:unhideWhenUsed/>
    <w:rsid w:val="00906A9E"/>
    <w:pPr>
      <w:spacing w:after="100"/>
      <w:ind w:left="220"/>
    </w:pPr>
  </w:style>
  <w:style w:type="paragraph" w:styleId="TOC3">
    <w:name w:val="toc 3"/>
    <w:basedOn w:val="Normal"/>
    <w:next w:val="Normal"/>
    <w:autoRedefine/>
    <w:uiPriority w:val="39"/>
    <w:unhideWhenUsed/>
    <w:rsid w:val="00906A9E"/>
    <w:pPr>
      <w:spacing w:after="100"/>
      <w:ind w:left="440"/>
    </w:pPr>
  </w:style>
  <w:style w:type="character" w:styleId="Hyperlink">
    <w:name w:val="Hyperlink"/>
    <w:basedOn w:val="DefaultParagraphFont"/>
    <w:uiPriority w:val="99"/>
    <w:unhideWhenUsed/>
    <w:rsid w:val="00906A9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6346363">
      <w:bodyDiv w:val="1"/>
      <w:marLeft w:val="0"/>
      <w:marRight w:val="0"/>
      <w:marTop w:val="0"/>
      <w:marBottom w:val="0"/>
      <w:divBdr>
        <w:top w:val="none" w:sz="0" w:space="0" w:color="auto"/>
        <w:left w:val="none" w:sz="0" w:space="0" w:color="auto"/>
        <w:bottom w:val="none" w:sz="0" w:space="0" w:color="auto"/>
        <w:right w:val="none" w:sz="0" w:space="0" w:color="auto"/>
      </w:divBdr>
    </w:div>
    <w:div w:id="792485934">
      <w:bodyDiv w:val="1"/>
      <w:marLeft w:val="0"/>
      <w:marRight w:val="0"/>
      <w:marTop w:val="0"/>
      <w:marBottom w:val="0"/>
      <w:divBdr>
        <w:top w:val="none" w:sz="0" w:space="0" w:color="auto"/>
        <w:left w:val="none" w:sz="0" w:space="0" w:color="auto"/>
        <w:bottom w:val="none" w:sz="0" w:space="0" w:color="auto"/>
        <w:right w:val="none" w:sz="0" w:space="0" w:color="auto"/>
      </w:divBdr>
    </w:div>
    <w:div w:id="793598494">
      <w:bodyDiv w:val="1"/>
      <w:marLeft w:val="0"/>
      <w:marRight w:val="0"/>
      <w:marTop w:val="0"/>
      <w:marBottom w:val="0"/>
      <w:divBdr>
        <w:top w:val="none" w:sz="0" w:space="0" w:color="auto"/>
        <w:left w:val="none" w:sz="0" w:space="0" w:color="auto"/>
        <w:bottom w:val="none" w:sz="0" w:space="0" w:color="auto"/>
        <w:right w:val="none" w:sz="0" w:space="0" w:color="auto"/>
      </w:divBdr>
    </w:div>
    <w:div w:id="834420828">
      <w:bodyDiv w:val="1"/>
      <w:marLeft w:val="0"/>
      <w:marRight w:val="0"/>
      <w:marTop w:val="0"/>
      <w:marBottom w:val="0"/>
      <w:divBdr>
        <w:top w:val="none" w:sz="0" w:space="0" w:color="auto"/>
        <w:left w:val="none" w:sz="0" w:space="0" w:color="auto"/>
        <w:bottom w:val="none" w:sz="0" w:space="0" w:color="auto"/>
        <w:right w:val="none" w:sz="0" w:space="0" w:color="auto"/>
      </w:divBdr>
    </w:div>
    <w:div w:id="960301747">
      <w:bodyDiv w:val="1"/>
      <w:marLeft w:val="0"/>
      <w:marRight w:val="0"/>
      <w:marTop w:val="0"/>
      <w:marBottom w:val="0"/>
      <w:divBdr>
        <w:top w:val="none" w:sz="0" w:space="0" w:color="auto"/>
        <w:left w:val="none" w:sz="0" w:space="0" w:color="auto"/>
        <w:bottom w:val="none" w:sz="0" w:space="0" w:color="auto"/>
        <w:right w:val="none" w:sz="0" w:space="0" w:color="auto"/>
      </w:divBdr>
    </w:div>
    <w:div w:id="981271904">
      <w:bodyDiv w:val="1"/>
      <w:marLeft w:val="0"/>
      <w:marRight w:val="0"/>
      <w:marTop w:val="0"/>
      <w:marBottom w:val="0"/>
      <w:divBdr>
        <w:top w:val="none" w:sz="0" w:space="0" w:color="auto"/>
        <w:left w:val="none" w:sz="0" w:space="0" w:color="auto"/>
        <w:bottom w:val="none" w:sz="0" w:space="0" w:color="auto"/>
        <w:right w:val="none" w:sz="0" w:space="0" w:color="auto"/>
      </w:divBdr>
    </w:div>
    <w:div w:id="1051806931">
      <w:bodyDiv w:val="1"/>
      <w:marLeft w:val="0"/>
      <w:marRight w:val="0"/>
      <w:marTop w:val="0"/>
      <w:marBottom w:val="0"/>
      <w:divBdr>
        <w:top w:val="none" w:sz="0" w:space="0" w:color="auto"/>
        <w:left w:val="none" w:sz="0" w:space="0" w:color="auto"/>
        <w:bottom w:val="none" w:sz="0" w:space="0" w:color="auto"/>
        <w:right w:val="none" w:sz="0" w:space="0" w:color="auto"/>
      </w:divBdr>
    </w:div>
    <w:div w:id="1077441970">
      <w:bodyDiv w:val="1"/>
      <w:marLeft w:val="0"/>
      <w:marRight w:val="0"/>
      <w:marTop w:val="0"/>
      <w:marBottom w:val="0"/>
      <w:divBdr>
        <w:top w:val="none" w:sz="0" w:space="0" w:color="auto"/>
        <w:left w:val="none" w:sz="0" w:space="0" w:color="auto"/>
        <w:bottom w:val="none" w:sz="0" w:space="0" w:color="auto"/>
        <w:right w:val="none" w:sz="0" w:space="0" w:color="auto"/>
      </w:divBdr>
    </w:div>
    <w:div w:id="1305623192">
      <w:bodyDiv w:val="1"/>
      <w:marLeft w:val="0"/>
      <w:marRight w:val="0"/>
      <w:marTop w:val="0"/>
      <w:marBottom w:val="0"/>
      <w:divBdr>
        <w:top w:val="none" w:sz="0" w:space="0" w:color="auto"/>
        <w:left w:val="none" w:sz="0" w:space="0" w:color="auto"/>
        <w:bottom w:val="none" w:sz="0" w:space="0" w:color="auto"/>
        <w:right w:val="none" w:sz="0" w:space="0" w:color="auto"/>
      </w:divBdr>
    </w:div>
    <w:div w:id="1531408067">
      <w:bodyDiv w:val="1"/>
      <w:marLeft w:val="0"/>
      <w:marRight w:val="0"/>
      <w:marTop w:val="0"/>
      <w:marBottom w:val="0"/>
      <w:divBdr>
        <w:top w:val="none" w:sz="0" w:space="0" w:color="auto"/>
        <w:left w:val="none" w:sz="0" w:space="0" w:color="auto"/>
        <w:bottom w:val="none" w:sz="0" w:space="0" w:color="auto"/>
        <w:right w:val="none" w:sz="0" w:space="0" w:color="auto"/>
      </w:divBdr>
    </w:div>
    <w:div w:id="1686595811">
      <w:bodyDiv w:val="1"/>
      <w:marLeft w:val="0"/>
      <w:marRight w:val="0"/>
      <w:marTop w:val="0"/>
      <w:marBottom w:val="0"/>
      <w:divBdr>
        <w:top w:val="none" w:sz="0" w:space="0" w:color="auto"/>
        <w:left w:val="none" w:sz="0" w:space="0" w:color="auto"/>
        <w:bottom w:val="none" w:sz="0" w:space="0" w:color="auto"/>
        <w:right w:val="none" w:sz="0" w:space="0" w:color="auto"/>
      </w:divBdr>
    </w:div>
    <w:div w:id="1834680878">
      <w:bodyDiv w:val="1"/>
      <w:marLeft w:val="0"/>
      <w:marRight w:val="0"/>
      <w:marTop w:val="0"/>
      <w:marBottom w:val="0"/>
      <w:divBdr>
        <w:top w:val="none" w:sz="0" w:space="0" w:color="auto"/>
        <w:left w:val="none" w:sz="0" w:space="0" w:color="auto"/>
        <w:bottom w:val="none" w:sz="0" w:space="0" w:color="auto"/>
        <w:right w:val="none" w:sz="0" w:space="0" w:color="auto"/>
      </w:divBdr>
    </w:div>
    <w:div w:id="1861503188">
      <w:bodyDiv w:val="1"/>
      <w:marLeft w:val="0"/>
      <w:marRight w:val="0"/>
      <w:marTop w:val="0"/>
      <w:marBottom w:val="0"/>
      <w:divBdr>
        <w:top w:val="none" w:sz="0" w:space="0" w:color="auto"/>
        <w:left w:val="none" w:sz="0" w:space="0" w:color="auto"/>
        <w:bottom w:val="none" w:sz="0" w:space="0" w:color="auto"/>
        <w:right w:val="none" w:sz="0" w:space="0" w:color="auto"/>
      </w:divBdr>
    </w:div>
    <w:div w:id="21353234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07/relationships/hdphoto" Target="media/hdphoto1.wdp"/><Relationship Id="rId19" Type="http://schemas.microsoft.com/office/2007/relationships/hdphoto" Target="media/hdphoto3.wdp"/><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32</Pages>
  <Words>6286</Words>
  <Characters>35836</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Samir Poudel</cp:lastModifiedBy>
  <cp:revision>13</cp:revision>
  <cp:lastPrinted>2026-08-10T08:33:00Z</cp:lastPrinted>
  <dcterms:created xsi:type="dcterms:W3CDTF">2026-08-10T07:05:00Z</dcterms:created>
  <dcterms:modified xsi:type="dcterms:W3CDTF">2026-08-10T09:30:00Z</dcterms:modified>
  <cp:category/>
</cp:coreProperties>
</file>